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67" w:rsidRPr="009D0399" w:rsidRDefault="003C6067" w:rsidP="009D03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Theme="minorHAnsi" w:hAnsiTheme="minorHAnsi" w:cstheme="minorHAnsi"/>
          <w:sz w:val="24"/>
        </w:rPr>
      </w:pPr>
    </w:p>
    <w:p w:rsidR="001309FD" w:rsidRDefault="001309FD" w:rsidP="0033651D">
      <w:pPr>
        <w:keepNext/>
        <w:jc w:val="center"/>
        <w:outlineLvl w:val="0"/>
        <w:rPr>
          <w:b/>
          <w:bCs/>
          <w:color w:val="003366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676275" cy="8382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FD" w:rsidRDefault="001309FD" w:rsidP="001309F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КРАСНОЯРСКИЙ КРАЙ</w:t>
      </w:r>
    </w:p>
    <w:p w:rsidR="001309FD" w:rsidRDefault="001309FD" w:rsidP="001309F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АЧИНСКИЙ РАЙОН</w:t>
      </w:r>
    </w:p>
    <w:p w:rsidR="001309FD" w:rsidRDefault="001309FD" w:rsidP="001309F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ПРЕОБРАЖЕНСКИЙ СЕЛЬСКИЙ СОВЕТ ДЕПУТАТОВ</w:t>
      </w:r>
    </w:p>
    <w:p w:rsidR="001309FD" w:rsidRDefault="001309FD" w:rsidP="001309FD">
      <w:pPr>
        <w:autoSpaceDE w:val="0"/>
        <w:autoSpaceDN w:val="0"/>
        <w:adjustRightInd w:val="0"/>
        <w:spacing w:line="240" w:lineRule="exact"/>
        <w:jc w:val="center"/>
        <w:rPr>
          <w:sz w:val="24"/>
        </w:rPr>
      </w:pPr>
    </w:p>
    <w:p w:rsidR="001309FD" w:rsidRDefault="001309FD" w:rsidP="001309FD">
      <w:pPr>
        <w:autoSpaceDE w:val="0"/>
        <w:autoSpaceDN w:val="0"/>
        <w:adjustRightInd w:val="0"/>
        <w:spacing w:before="192" w:line="446" w:lineRule="exact"/>
        <w:jc w:val="center"/>
        <w:rPr>
          <w:b/>
          <w:bCs/>
          <w:position w:val="2"/>
          <w:sz w:val="48"/>
          <w:szCs w:val="48"/>
        </w:rPr>
      </w:pPr>
      <w:r>
        <w:rPr>
          <w:b/>
          <w:bCs/>
          <w:position w:val="2"/>
          <w:sz w:val="48"/>
          <w:szCs w:val="48"/>
        </w:rPr>
        <w:t>Р Е Ш Е Н И Е</w:t>
      </w:r>
    </w:p>
    <w:p w:rsidR="001309FD" w:rsidRDefault="001309FD" w:rsidP="001309FD">
      <w:pPr>
        <w:tabs>
          <w:tab w:val="left" w:pos="7425"/>
        </w:tabs>
        <w:rPr>
          <w:sz w:val="24"/>
        </w:rPr>
      </w:pPr>
    </w:p>
    <w:p w:rsidR="001309FD" w:rsidRDefault="001309FD" w:rsidP="001309FD">
      <w:pPr>
        <w:tabs>
          <w:tab w:val="left" w:pos="7425"/>
        </w:tabs>
        <w:rPr>
          <w:sz w:val="24"/>
        </w:rPr>
      </w:pPr>
    </w:p>
    <w:p w:rsidR="001309FD" w:rsidRDefault="001309FD" w:rsidP="001309FD">
      <w:pPr>
        <w:tabs>
          <w:tab w:val="left" w:pos="742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13.10.2023г.                                          </w:t>
      </w:r>
      <w:proofErr w:type="gramStart"/>
      <w:r>
        <w:rPr>
          <w:rFonts w:asciiTheme="minorHAnsi" w:hAnsiTheme="minorHAnsi" w:cstheme="minorHAnsi"/>
          <w:sz w:val="24"/>
        </w:rPr>
        <w:t>с</w:t>
      </w:r>
      <w:proofErr w:type="gramEnd"/>
      <w:r>
        <w:rPr>
          <w:rFonts w:asciiTheme="minorHAnsi" w:hAnsiTheme="minorHAnsi" w:cstheme="minorHAnsi"/>
          <w:sz w:val="24"/>
        </w:rPr>
        <w:t>. Преображенка</w:t>
      </w:r>
      <w:r w:rsidR="00F100AA">
        <w:rPr>
          <w:rFonts w:asciiTheme="minorHAnsi" w:hAnsiTheme="minorHAnsi" w:cstheme="minorHAnsi"/>
          <w:sz w:val="24"/>
        </w:rPr>
        <w:t xml:space="preserve">   </w:t>
      </w:r>
      <w:r w:rsidR="00482E6C">
        <w:rPr>
          <w:rFonts w:asciiTheme="minorHAnsi" w:hAnsiTheme="minorHAnsi" w:cstheme="minorHAnsi"/>
          <w:sz w:val="24"/>
        </w:rPr>
        <w:t xml:space="preserve">                            </w:t>
      </w:r>
      <w:r w:rsidR="00F100AA">
        <w:rPr>
          <w:rFonts w:asciiTheme="minorHAnsi" w:hAnsiTheme="minorHAnsi" w:cstheme="minorHAnsi"/>
          <w:sz w:val="24"/>
        </w:rPr>
        <w:t>№ 31-118</w:t>
      </w:r>
      <w:r>
        <w:rPr>
          <w:rFonts w:asciiTheme="minorHAnsi" w:hAnsiTheme="minorHAnsi" w:cstheme="minorHAnsi"/>
          <w:sz w:val="24"/>
        </w:rPr>
        <w:t>Р</w:t>
      </w:r>
    </w:p>
    <w:p w:rsidR="001309FD" w:rsidRDefault="001309FD" w:rsidP="001309FD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Theme="minorHAnsi" w:hAnsiTheme="minorHAnsi" w:cstheme="minorHAnsi"/>
          <w:sz w:val="24"/>
        </w:rPr>
      </w:pPr>
    </w:p>
    <w:p w:rsidR="003C6067" w:rsidRPr="001309FD" w:rsidRDefault="003C6067" w:rsidP="003C6067">
      <w:pPr>
        <w:rPr>
          <w:sz w:val="24"/>
        </w:rPr>
      </w:pPr>
      <w:r w:rsidRPr="001309FD">
        <w:rPr>
          <w:sz w:val="24"/>
        </w:rPr>
        <w:t>О приеме движимого и недвижимого</w:t>
      </w:r>
    </w:p>
    <w:p w:rsidR="003C6067" w:rsidRPr="001309FD" w:rsidRDefault="003C6067" w:rsidP="003C6067">
      <w:pPr>
        <w:rPr>
          <w:sz w:val="24"/>
        </w:rPr>
      </w:pPr>
      <w:r w:rsidRPr="001309FD">
        <w:rPr>
          <w:sz w:val="24"/>
        </w:rPr>
        <w:t xml:space="preserve"> имущества из муниципальной собственности</w:t>
      </w:r>
    </w:p>
    <w:p w:rsidR="003C6067" w:rsidRPr="001309FD" w:rsidRDefault="003C6067" w:rsidP="003C6067">
      <w:pPr>
        <w:rPr>
          <w:sz w:val="24"/>
        </w:rPr>
      </w:pPr>
      <w:r w:rsidRPr="001309FD">
        <w:rPr>
          <w:sz w:val="24"/>
        </w:rPr>
        <w:t>Ачинского района</w:t>
      </w:r>
      <w:r w:rsidR="00500149">
        <w:rPr>
          <w:sz w:val="24"/>
        </w:rPr>
        <w:t xml:space="preserve"> Красноярского края</w:t>
      </w:r>
      <w:r w:rsidRPr="001309FD">
        <w:rPr>
          <w:sz w:val="24"/>
        </w:rPr>
        <w:t xml:space="preserve"> в муниципальную</w:t>
      </w:r>
    </w:p>
    <w:p w:rsidR="003C6067" w:rsidRPr="001309FD" w:rsidRDefault="003C6067" w:rsidP="003C6067">
      <w:pPr>
        <w:rPr>
          <w:sz w:val="24"/>
        </w:rPr>
      </w:pPr>
      <w:r w:rsidRPr="001309FD">
        <w:rPr>
          <w:sz w:val="24"/>
        </w:rPr>
        <w:t xml:space="preserve"> собственность Преображенского сельсовета</w:t>
      </w:r>
    </w:p>
    <w:p w:rsidR="003C6067" w:rsidRPr="001309FD" w:rsidRDefault="003C6067" w:rsidP="003C6067">
      <w:pPr>
        <w:rPr>
          <w:sz w:val="24"/>
        </w:rPr>
      </w:pPr>
      <w:r w:rsidRPr="001309FD">
        <w:rPr>
          <w:sz w:val="24"/>
        </w:rPr>
        <w:t>Ачинского района</w:t>
      </w:r>
      <w:r w:rsidR="00500149">
        <w:rPr>
          <w:sz w:val="24"/>
        </w:rPr>
        <w:t xml:space="preserve"> Красноярского края.</w:t>
      </w:r>
      <w:bookmarkStart w:id="0" w:name="_GoBack"/>
      <w:bookmarkEnd w:id="0"/>
    </w:p>
    <w:p w:rsidR="003C6067" w:rsidRDefault="003C6067" w:rsidP="003C6067"/>
    <w:p w:rsidR="001309FD" w:rsidRPr="008B2683" w:rsidRDefault="00405918" w:rsidP="00482E6C">
      <w:pPr>
        <w:pStyle w:val="Default"/>
        <w:jc w:val="both"/>
        <w:rPr>
          <w:color w:val="auto"/>
        </w:rPr>
      </w:pPr>
      <w:r w:rsidRPr="008B2683">
        <w:t>В соответствии с Федеральным законом  № 131-ФЗ от 06.10.2003  «Об общих принципах организации местного самоуправления в Российской Федерации», законом Красноярского края от 15.10.2015   № 9-3724 «О закреплении вопросов местного значения за сельскими поселениями Красноярского края»</w:t>
      </w:r>
      <w:r w:rsidR="001309FD" w:rsidRPr="008B2683">
        <w:t>, руководствуясь распоряжением Администрации Ачинского района</w:t>
      </w:r>
      <w:r w:rsidR="008B2683">
        <w:t xml:space="preserve"> Красноярского края</w:t>
      </w:r>
      <w:r w:rsidR="001309FD" w:rsidRPr="008B2683">
        <w:t xml:space="preserve"> от 04.09.2023г. № 1163-Р»,</w:t>
      </w:r>
      <w:r w:rsidR="00F100AA" w:rsidRPr="008B2683">
        <w:rPr>
          <w:color w:val="auto"/>
        </w:rPr>
        <w:t xml:space="preserve"> решением</w:t>
      </w:r>
      <w:r w:rsidR="001309FD" w:rsidRPr="008B2683">
        <w:rPr>
          <w:color w:val="auto"/>
        </w:rPr>
        <w:t xml:space="preserve"> Преображенского сельского Совета депутатов от 11.07.2016</w:t>
      </w:r>
      <w:r w:rsidR="001309FD" w:rsidRPr="008B2683">
        <w:t xml:space="preserve"> г №14-60Р « О порядке владения, управления и распоряжения муниципальной собственностью Преображенского сельсовета»,</w:t>
      </w:r>
      <w:r w:rsidR="008B2683">
        <w:t>решением</w:t>
      </w:r>
      <w:r w:rsidR="008B2683" w:rsidRPr="008B2683">
        <w:t xml:space="preserve">  Преображенского сельского Совета депутатов от 12.11.2018г. №35-150Р «Об утверждении Порядка формирования, ведения и обязательного опубликования перечня муниципального имущества Преображенского сельсовета Ачинского района, свободного от прав третьих лиц (за исключением имущественных прав субъектов малого и среднего предпринимательства)»</w:t>
      </w:r>
      <w:r w:rsidR="001309FD" w:rsidRPr="008B2683">
        <w:t xml:space="preserve"> руководствуясь статьями 20, 24 Устава Преображенского сельсовета Ачинского района  Красноярского края  Преображенский сельский Совет депутатов </w:t>
      </w:r>
      <w:r w:rsidR="001309FD" w:rsidRPr="008B2683">
        <w:rPr>
          <w:b/>
          <w:color w:val="auto"/>
        </w:rPr>
        <w:t>РЕШИЛ</w:t>
      </w:r>
      <w:r w:rsidR="001309FD" w:rsidRPr="008B2683">
        <w:rPr>
          <w:color w:val="auto"/>
        </w:rPr>
        <w:t xml:space="preserve">: </w:t>
      </w:r>
    </w:p>
    <w:p w:rsidR="001309FD" w:rsidRPr="00F100AA" w:rsidRDefault="001309FD" w:rsidP="00482E6C">
      <w:pPr>
        <w:jc w:val="both"/>
        <w:rPr>
          <w:sz w:val="24"/>
        </w:rPr>
      </w:pPr>
      <w:r w:rsidRPr="00F100AA">
        <w:rPr>
          <w:sz w:val="24"/>
        </w:rPr>
        <w:t>1. Принять в собственность Преображенского сельсовета Ачинского р</w:t>
      </w:r>
      <w:r w:rsidR="00E413E3">
        <w:rPr>
          <w:sz w:val="24"/>
        </w:rPr>
        <w:t xml:space="preserve">айона Красноярского края   движимое и недвижимое имущество </w:t>
      </w:r>
      <w:r w:rsidR="00E413E3" w:rsidRPr="001309FD">
        <w:rPr>
          <w:sz w:val="24"/>
        </w:rPr>
        <w:t xml:space="preserve">из муниципальной собственности </w:t>
      </w:r>
      <w:r w:rsidR="00E413E3">
        <w:rPr>
          <w:sz w:val="24"/>
        </w:rPr>
        <w:t>Ачинского района Красноярского края</w:t>
      </w:r>
      <w:r w:rsidRPr="00F100AA">
        <w:rPr>
          <w:sz w:val="24"/>
        </w:rPr>
        <w:t xml:space="preserve"> согласно приложению № 1 к настоящему решению.</w:t>
      </w:r>
    </w:p>
    <w:p w:rsidR="001309FD" w:rsidRPr="00F100AA" w:rsidRDefault="001309FD" w:rsidP="00482E6C">
      <w:pPr>
        <w:tabs>
          <w:tab w:val="left" w:pos="0"/>
        </w:tabs>
        <w:ind w:firstLine="709"/>
        <w:jc w:val="both"/>
        <w:rPr>
          <w:bCs/>
          <w:sz w:val="24"/>
        </w:rPr>
      </w:pPr>
      <w:r w:rsidRPr="00F100AA">
        <w:rPr>
          <w:sz w:val="24"/>
        </w:rPr>
        <w:t>2. Контроль за исполнением настоящего решения возложить на главу Преображенского сельсовета Котегова К.Ю.</w:t>
      </w:r>
    </w:p>
    <w:p w:rsidR="001309FD" w:rsidRPr="00F100AA" w:rsidRDefault="001309FD" w:rsidP="00482E6C">
      <w:pPr>
        <w:tabs>
          <w:tab w:val="left" w:pos="0"/>
        </w:tabs>
        <w:ind w:firstLine="709"/>
        <w:jc w:val="both"/>
        <w:rPr>
          <w:bCs/>
          <w:sz w:val="24"/>
        </w:rPr>
      </w:pPr>
      <w:r w:rsidRPr="00F100AA">
        <w:rPr>
          <w:rFonts w:eastAsia="Calibri"/>
          <w:sz w:val="24"/>
        </w:rPr>
        <w:t xml:space="preserve"> 3. </w:t>
      </w:r>
      <w:r w:rsidRPr="00F100AA">
        <w:rPr>
          <w:sz w:val="24"/>
        </w:rPr>
        <w:t xml:space="preserve"> Решение вступает в силу в день, следующий за днем его официального опубликования   в информационном листке</w:t>
      </w:r>
      <w:r w:rsidR="00F100AA" w:rsidRPr="00F100AA">
        <w:rPr>
          <w:sz w:val="24"/>
        </w:rPr>
        <w:t xml:space="preserve"> «Информационный </w:t>
      </w:r>
      <w:r w:rsidRPr="00F100AA">
        <w:rPr>
          <w:sz w:val="24"/>
        </w:rPr>
        <w:t>вестник».</w:t>
      </w:r>
    </w:p>
    <w:tbl>
      <w:tblPr>
        <w:tblW w:w="9214" w:type="dxa"/>
        <w:tblInd w:w="108" w:type="dxa"/>
        <w:tblLook w:val="04A0"/>
      </w:tblPr>
      <w:tblGrid>
        <w:gridCol w:w="5387"/>
        <w:gridCol w:w="3827"/>
      </w:tblGrid>
      <w:tr w:rsidR="001309FD" w:rsidRPr="00F100AA" w:rsidTr="004C28F9">
        <w:tc>
          <w:tcPr>
            <w:tcW w:w="5387" w:type="dxa"/>
          </w:tcPr>
          <w:p w:rsidR="001309FD" w:rsidRPr="00F100AA" w:rsidRDefault="001309FD" w:rsidP="00482E6C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1309FD" w:rsidRPr="00F100AA" w:rsidRDefault="001309FD" w:rsidP="00482E6C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F100AA">
              <w:rPr>
                <w:sz w:val="24"/>
                <w:lang w:eastAsia="en-US"/>
              </w:rPr>
              <w:t xml:space="preserve">Председатель Преображенского                       </w:t>
            </w:r>
          </w:p>
          <w:p w:rsidR="001309FD" w:rsidRPr="00F100AA" w:rsidRDefault="001309FD" w:rsidP="00482E6C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F100AA">
              <w:rPr>
                <w:sz w:val="24"/>
                <w:lang w:eastAsia="en-US"/>
              </w:rPr>
              <w:t xml:space="preserve">сельского Совета депутатов </w:t>
            </w:r>
          </w:p>
          <w:p w:rsidR="001309FD" w:rsidRPr="00F100AA" w:rsidRDefault="001309FD" w:rsidP="00482E6C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F100AA">
              <w:rPr>
                <w:sz w:val="24"/>
                <w:lang w:eastAsia="en-US"/>
              </w:rPr>
              <w:t xml:space="preserve">                            Буркова Т.Г.     </w:t>
            </w:r>
          </w:p>
          <w:p w:rsidR="001309FD" w:rsidRPr="00F100AA" w:rsidRDefault="001309FD" w:rsidP="00482E6C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 w:rsidRPr="00F100AA">
              <w:rPr>
                <w:sz w:val="24"/>
                <w:lang w:eastAsia="en-US"/>
              </w:rPr>
              <w:tab/>
            </w:r>
          </w:p>
        </w:tc>
        <w:tc>
          <w:tcPr>
            <w:tcW w:w="3827" w:type="dxa"/>
          </w:tcPr>
          <w:p w:rsidR="001309FD" w:rsidRPr="00F100AA" w:rsidRDefault="001309FD" w:rsidP="00482E6C">
            <w:pPr>
              <w:tabs>
                <w:tab w:val="left" w:pos="709"/>
              </w:tabs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  <w:p w:rsidR="001309FD" w:rsidRPr="00F100AA" w:rsidRDefault="001309FD" w:rsidP="00482E6C">
            <w:pPr>
              <w:tabs>
                <w:tab w:val="left" w:pos="709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 w:rsidRPr="00F100AA">
              <w:rPr>
                <w:sz w:val="24"/>
                <w:lang w:eastAsia="en-US"/>
              </w:rPr>
              <w:t xml:space="preserve"> Глава Преображенского          сельсовета                                                           </w:t>
            </w:r>
          </w:p>
          <w:p w:rsidR="001309FD" w:rsidRPr="00F100AA" w:rsidRDefault="001309FD" w:rsidP="00482E6C">
            <w:pPr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 w:rsidRPr="00F100AA">
              <w:rPr>
                <w:sz w:val="24"/>
                <w:lang w:eastAsia="en-US"/>
              </w:rPr>
              <w:t>Котегов</w:t>
            </w:r>
            <w:proofErr w:type="spellEnd"/>
            <w:r w:rsidRPr="00F100AA">
              <w:rPr>
                <w:sz w:val="24"/>
                <w:lang w:eastAsia="en-US"/>
              </w:rPr>
              <w:t xml:space="preserve"> К.Ю.</w:t>
            </w:r>
          </w:p>
          <w:p w:rsidR="001309FD" w:rsidRDefault="001309FD" w:rsidP="00482E6C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  <w:p w:rsidR="00492387" w:rsidRPr="00F100AA" w:rsidRDefault="00492387" w:rsidP="00482E6C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6E7428" w:rsidRPr="001309FD" w:rsidRDefault="00C54C2E" w:rsidP="00482E6C">
      <w:pPr>
        <w:tabs>
          <w:tab w:val="left" w:pos="0"/>
        </w:tabs>
        <w:ind w:right="142"/>
        <w:rPr>
          <w:sz w:val="24"/>
        </w:rPr>
      </w:pPr>
      <w:r w:rsidRPr="001309FD">
        <w:rPr>
          <w:sz w:val="24"/>
        </w:rPr>
        <w:t>Приложение</w:t>
      </w:r>
      <w:r w:rsidR="008B2683">
        <w:rPr>
          <w:sz w:val="24"/>
        </w:rPr>
        <w:t xml:space="preserve"> 1 к </w:t>
      </w:r>
      <w:r w:rsidRPr="001309FD">
        <w:rPr>
          <w:sz w:val="24"/>
        </w:rPr>
        <w:t>решению</w:t>
      </w:r>
    </w:p>
    <w:p w:rsidR="008B2683" w:rsidRDefault="00C54C2E" w:rsidP="008B2683">
      <w:pPr>
        <w:tabs>
          <w:tab w:val="left" w:pos="0"/>
        </w:tabs>
        <w:jc w:val="center"/>
        <w:rPr>
          <w:sz w:val="24"/>
        </w:rPr>
      </w:pPr>
      <w:r w:rsidRPr="001309FD">
        <w:rPr>
          <w:sz w:val="24"/>
        </w:rPr>
        <w:t>Преображен</w:t>
      </w:r>
      <w:r w:rsidR="008B2683">
        <w:rPr>
          <w:sz w:val="24"/>
        </w:rPr>
        <w:t xml:space="preserve">ского сельского совета     </w:t>
      </w:r>
    </w:p>
    <w:p w:rsidR="00C54C2E" w:rsidRPr="001309FD" w:rsidRDefault="008B2683" w:rsidP="008B2683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депутатов   </w:t>
      </w:r>
      <w:r w:rsidR="00C54C2E" w:rsidRPr="001309FD">
        <w:rPr>
          <w:sz w:val="24"/>
        </w:rPr>
        <w:t>От 13.10.2023г № 31-118Р</w:t>
      </w:r>
    </w:p>
    <w:p w:rsidR="00C54C2E" w:rsidRDefault="00C54C2E" w:rsidP="006E7428">
      <w:pPr>
        <w:tabs>
          <w:tab w:val="left" w:pos="0"/>
        </w:tabs>
        <w:jc w:val="center"/>
        <w:rPr>
          <w:sz w:val="24"/>
        </w:rPr>
      </w:pPr>
    </w:p>
    <w:p w:rsidR="00C54C2E" w:rsidRDefault="00C54C2E" w:rsidP="006E7428">
      <w:pPr>
        <w:tabs>
          <w:tab w:val="left" w:pos="0"/>
        </w:tabs>
        <w:jc w:val="center"/>
        <w:rPr>
          <w:sz w:val="24"/>
        </w:rPr>
      </w:pPr>
    </w:p>
    <w:p w:rsidR="006E7428" w:rsidRDefault="006E7428" w:rsidP="006E7428">
      <w:pPr>
        <w:tabs>
          <w:tab w:val="left" w:pos="0"/>
        </w:tabs>
        <w:jc w:val="center"/>
        <w:rPr>
          <w:sz w:val="24"/>
        </w:rPr>
      </w:pPr>
      <w:r w:rsidRPr="006E7428">
        <w:rPr>
          <w:sz w:val="24"/>
        </w:rPr>
        <w:t xml:space="preserve">Перечень движимого </w:t>
      </w:r>
      <w:r w:rsidR="00BD1DD4">
        <w:rPr>
          <w:sz w:val="24"/>
        </w:rPr>
        <w:t>и недвижимого имущества, приним</w:t>
      </w:r>
      <w:r w:rsidRPr="006E7428">
        <w:rPr>
          <w:sz w:val="24"/>
        </w:rPr>
        <w:t>аемого из муниципальной собственности Ачинского района в муниципальную собственность Преображенского сельсовета</w:t>
      </w:r>
    </w:p>
    <w:p w:rsidR="00BD1DD4" w:rsidRPr="006E7428" w:rsidRDefault="00BD1DD4" w:rsidP="006E7428">
      <w:pPr>
        <w:tabs>
          <w:tab w:val="left" w:pos="0"/>
        </w:tabs>
        <w:jc w:val="center"/>
        <w:rPr>
          <w:sz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905"/>
        <w:gridCol w:w="1577"/>
        <w:gridCol w:w="1077"/>
        <w:gridCol w:w="1470"/>
        <w:gridCol w:w="2821"/>
      </w:tblGrid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</w:p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№ п/п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Юридический адрес</w:t>
            </w:r>
          </w:p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предприятия,</w:t>
            </w:r>
          </w:p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учреждения, адрес местонахождения имущества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Балансовая стоимость, (тыс.руб.)</w:t>
            </w:r>
          </w:p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01.10.2022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(специализация) имущества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6E7428" w:rsidRPr="006E7428" w:rsidRDefault="006E7428" w:rsidP="006E7428">
            <w:pPr>
              <w:jc w:val="center"/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6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водопроводная сеть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д. Игинка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Коммунально-бытовое 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 нежилое;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постройки - 1979, 2001;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протяженность - 1978 пм</w:t>
            </w:r>
            <w:proofErr w:type="gramStart"/>
            <w:r w:rsidRPr="006E7428">
              <w:rPr>
                <w:sz w:val="18"/>
                <w:szCs w:val="18"/>
              </w:rPr>
              <w:t>.;</w:t>
            </w:r>
            <w:proofErr w:type="gramEnd"/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колодцы (камеры) - 16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задвижки - d100 - 5 шт.; d70 - 8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водозаборных колонок - 16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водопроводных вводов - 19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24:02:0000000:2167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д. Игинка,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Придорожная, 2А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 сооружения водозаборные;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- 1969;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протяженность - 1978,4 пм</w:t>
            </w:r>
            <w:proofErr w:type="gramStart"/>
            <w:r w:rsidRPr="006E7428">
              <w:rPr>
                <w:sz w:val="18"/>
                <w:szCs w:val="18"/>
              </w:rPr>
              <w:t>.;</w:t>
            </w:r>
            <w:proofErr w:type="gramEnd"/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площадь застройки - 7,7 кв.м.;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24:02:6603002:17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в составе нежилого здания насосной и артезианской скважины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д. Игинка,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Придорожная, 2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 нежилое;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общая площадь основного здания - 8,4 кв.м.;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глубина - 84 м.;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конструктивные характеристики сооружения: обсадная стальная, d=150;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24:02:6603002:15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Насосный  агрегат ЭЦВ-6-6,3-125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д. Игинка,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Придорожная, 2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14,60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31.10.2008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номер: 110000000000326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- в составе нежилого здания насосной и артезианской скважины, назначение-нежилое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Горная, 28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Общая площадь 8,3 кв.м., застроенная 11,8 кв.м, глубина скважины 36 м. Конструктивные характеристики сооружения: металлическая, диаметр = 150.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24:02:6602006:433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водонапорная башня;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Горная, 28-Б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– 1973;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-площадь застройки  - 0,8 м</w:t>
            </w:r>
            <w:proofErr w:type="gramStart"/>
            <w:r w:rsidRPr="006E7428">
              <w:rPr>
                <w:sz w:val="18"/>
                <w:szCs w:val="18"/>
              </w:rPr>
              <w:t>2</w:t>
            </w:r>
            <w:proofErr w:type="gramEnd"/>
            <w:r w:rsidRPr="006E7428">
              <w:rPr>
                <w:sz w:val="18"/>
                <w:szCs w:val="18"/>
              </w:rPr>
              <w:t>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24:02:6602006:440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Горная, 28-Б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76,04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площадь 225 кв.м.,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24:02:6602006:151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водопроводная сеть;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 xml:space="preserve">, ул. </w:t>
            </w:r>
            <w:r w:rsidRPr="006E7428">
              <w:rPr>
                <w:sz w:val="18"/>
                <w:szCs w:val="18"/>
              </w:rPr>
              <w:lastRenderedPageBreak/>
              <w:t>Клубничная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постройки- 1975, 2000;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 протяженность – 420,5 м; из них - стальных труб 266 м.;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ПВХ 154,5 м.;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количество смотровых колодцев: </w:t>
            </w:r>
            <w:r w:rsidRPr="006E7428">
              <w:rPr>
                <w:sz w:val="18"/>
                <w:szCs w:val="18"/>
              </w:rPr>
              <w:lastRenderedPageBreak/>
              <w:t>4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количество задвижек </w:t>
            </w:r>
            <w:proofErr w:type="spellStart"/>
            <w:r w:rsidRPr="006E7428">
              <w:rPr>
                <w:sz w:val="18"/>
                <w:szCs w:val="18"/>
              </w:rPr>
              <w:t>Ду</w:t>
            </w:r>
            <w:proofErr w:type="spellEnd"/>
            <w:r w:rsidRPr="006E7428">
              <w:rPr>
                <w:sz w:val="18"/>
                <w:szCs w:val="18"/>
              </w:rPr>
              <w:t xml:space="preserve"> 80: 1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6E7428">
              <w:rPr>
                <w:sz w:val="18"/>
                <w:szCs w:val="18"/>
              </w:rPr>
              <w:t>вентелейДу</w:t>
            </w:r>
            <w:proofErr w:type="spellEnd"/>
            <w:r w:rsidRPr="006E7428">
              <w:rPr>
                <w:sz w:val="18"/>
                <w:szCs w:val="18"/>
              </w:rPr>
              <w:t xml:space="preserve"> 50: 3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водопроводных вводов: 8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24:02:0000000:2175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- водопроводная сеть;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Победы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постройки- 1960;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-  протяженность – 1439  м;  материал труб </w:t>
            </w:r>
            <w:proofErr w:type="gramStart"/>
            <w:r w:rsidRPr="006E7428">
              <w:rPr>
                <w:sz w:val="18"/>
                <w:szCs w:val="18"/>
              </w:rPr>
              <w:t>–ч</w:t>
            </w:r>
            <w:proofErr w:type="gramEnd"/>
            <w:r w:rsidRPr="006E7428">
              <w:rPr>
                <w:sz w:val="18"/>
                <w:szCs w:val="18"/>
              </w:rPr>
              <w:t>угун;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смотровых колодцев: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9 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кол- задвижек </w:t>
            </w:r>
            <w:proofErr w:type="spellStart"/>
            <w:r w:rsidRPr="006E7428">
              <w:rPr>
                <w:sz w:val="18"/>
                <w:szCs w:val="18"/>
              </w:rPr>
              <w:t>Ду</w:t>
            </w:r>
            <w:proofErr w:type="spellEnd"/>
            <w:r w:rsidRPr="006E7428">
              <w:rPr>
                <w:sz w:val="18"/>
                <w:szCs w:val="18"/>
              </w:rPr>
              <w:t xml:space="preserve"> 100: 6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водоразборных колонок: 6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24:02:0000000:2164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-водонапорная башня;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 xml:space="preserve">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Победы, 37В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- 1973;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-площадь застройки  - 1,4 м</w:t>
            </w:r>
            <w:proofErr w:type="gramStart"/>
            <w:r w:rsidRPr="006E7428">
              <w:rPr>
                <w:sz w:val="18"/>
                <w:szCs w:val="18"/>
              </w:rPr>
              <w:t>2</w:t>
            </w:r>
            <w:proofErr w:type="gramEnd"/>
            <w:r w:rsidRPr="006E7428">
              <w:rPr>
                <w:sz w:val="18"/>
                <w:szCs w:val="18"/>
              </w:rPr>
              <w:t>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конструктивные характеристики сооружения: опоры сооружений – железобетонные,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Ствол металлический,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– бак стальной.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24:02:6602003:81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Победы, 37 В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64,10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площадь 381 кв.м.,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24:02:6602003:15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–водонапорная башня;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25А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– 1970;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-площадь застройки  - 0,8 м</w:t>
            </w:r>
            <w:proofErr w:type="gramStart"/>
            <w:r w:rsidRPr="006E7428">
              <w:rPr>
                <w:sz w:val="18"/>
                <w:szCs w:val="18"/>
              </w:rPr>
              <w:t>2</w:t>
            </w:r>
            <w:proofErr w:type="gramEnd"/>
            <w:r w:rsidRPr="006E7428">
              <w:rPr>
                <w:sz w:val="18"/>
                <w:szCs w:val="18"/>
              </w:rPr>
              <w:t>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конструктивные характеристики сооружения: опоры сооружений – железобетонные,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Ствол металлический,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– бак стальной.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24:02:6602012:218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25А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37, 80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Площадь 225 кв.м.,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24:02:6602012:83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– в составе нежилого здания насосной и артезианской скважины,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Школьная, 16Б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– 1969;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общая площадь – 9,1 м2,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застроенная – 12,4 м2;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глубина скважины – 83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конструктивные характеристики сооружения: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металлическая,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диаметр = 150.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24:02:6602007:158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Школьная, 16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220,30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площадь 272 кв.м.,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24:02:6602007:22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 xml:space="preserve">, ул. </w:t>
            </w:r>
            <w:r w:rsidRPr="006E7428">
              <w:rPr>
                <w:sz w:val="18"/>
                <w:szCs w:val="18"/>
              </w:rPr>
              <w:lastRenderedPageBreak/>
              <w:t>Победы, 37 Б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>405,70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площадь 2412 кв.м.,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24:02:6602003:16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 в составе нежилого здания насосной и артезианской скважины,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с.БольшаяСалырь</w:t>
            </w:r>
            <w:proofErr w:type="spellEnd"/>
            <w:r w:rsidRPr="006E7428">
              <w:rPr>
                <w:sz w:val="18"/>
                <w:szCs w:val="18"/>
              </w:rPr>
              <w:t>, ул. Победы, 37Б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общая площадь – 5,1 м2,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застроенная – 6,3 м2;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глубина скважины – 82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конструктивные характеристики сооружения: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металлическая,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диаметр = 150.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24:02:6602003:77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Насос ЭЦВ 6-6,3-125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Победы, 37Б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21,40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07.08.2012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 111100000000063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 в составе нежилого здания насосной и артезианской скважины,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25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общая площадь - 6,2 м2,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застроенная – 9 м2;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глубина скважины – 59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конструктивные характеристики сооружения: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металлическая,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диаметр = 150.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24:02:6602012:212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25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228,90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Площадь 1361 кв.м.,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24:02:6602012:81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– водопроводная сеть;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Горная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постройки- 1981;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 протяженность – 1109,5 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материал труб – сталь;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смотровых колодцев: 12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количество задвижек </w:t>
            </w:r>
            <w:proofErr w:type="spellStart"/>
            <w:r w:rsidRPr="006E7428">
              <w:rPr>
                <w:sz w:val="18"/>
                <w:szCs w:val="18"/>
              </w:rPr>
              <w:t>Ду</w:t>
            </w:r>
            <w:proofErr w:type="spellEnd"/>
            <w:r w:rsidRPr="006E7428">
              <w:rPr>
                <w:sz w:val="18"/>
                <w:szCs w:val="18"/>
              </w:rPr>
              <w:t xml:space="preserve"> 70: 9 шт.; </w:t>
            </w:r>
            <w:proofErr w:type="spellStart"/>
            <w:r w:rsidRPr="006E7428">
              <w:rPr>
                <w:sz w:val="18"/>
                <w:szCs w:val="18"/>
              </w:rPr>
              <w:t>вентелей</w:t>
            </w:r>
            <w:proofErr w:type="spellEnd"/>
            <w:r w:rsidRPr="006E7428">
              <w:rPr>
                <w:sz w:val="18"/>
                <w:szCs w:val="18"/>
              </w:rPr>
              <w:t xml:space="preserve"> – 12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водоразборных колонок: 8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24:02:0000000:2169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– водопроводная сеть;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постройки- 1958, 1997;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 протяженность – 639,9 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из них – стальных труб 551,8 м.;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ПВХ 88,1 м.;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смотровых колодцев: 5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количество задвижек </w:t>
            </w:r>
            <w:proofErr w:type="spellStart"/>
            <w:r w:rsidRPr="006E7428">
              <w:rPr>
                <w:sz w:val="18"/>
                <w:szCs w:val="18"/>
              </w:rPr>
              <w:t>Ду</w:t>
            </w:r>
            <w:proofErr w:type="spellEnd"/>
            <w:r w:rsidRPr="006E7428">
              <w:rPr>
                <w:sz w:val="18"/>
                <w:szCs w:val="18"/>
              </w:rPr>
              <w:t xml:space="preserve"> 100: 12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водоразборных колонок: 2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24:02:0000000:2166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Сооружение-Скважина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2А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495,60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-глубина – 180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конструктивные характеристики сооружения: скважина артезианская труба обсадная стальная.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24:02:6601002:164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2-А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269,10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площадь 1600 кв.м.,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24:02:6601002:115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Сооружение-Скважина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>ул. Центральная, 25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>72,80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- 1964;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-глубина - 150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- конструктивные </w:t>
            </w:r>
            <w:r w:rsidRPr="006E7428">
              <w:rPr>
                <w:sz w:val="18"/>
                <w:szCs w:val="18"/>
              </w:rPr>
              <w:lastRenderedPageBreak/>
              <w:t>характеристики сооружения: скважина артезианская труба обсадная стальная.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24:02:6601001:155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 ул. Центральная, 25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172,50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площадь 1 026 кв.м.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24:02:6601001:565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Агрегат  ЭЦВ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 6-10-125 насос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25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45,80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15.06.2017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 1101340010</w:t>
            </w:r>
          </w:p>
        </w:tc>
      </w:tr>
      <w:tr w:rsidR="006E7428" w:rsidRPr="006E7428" w:rsidTr="00405918">
        <w:trPr>
          <w:trHeight w:val="944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Насосный  агрегат ЭЦВ-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6-6,3-125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14,60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31.10.2008,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 110000000000327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Сооружение- Водонапорная башня;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2Б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14,40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- 1971;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-общая площадь  - 12,2 м</w:t>
            </w:r>
            <w:proofErr w:type="gramStart"/>
            <w:r w:rsidRPr="006E7428">
              <w:rPr>
                <w:sz w:val="18"/>
                <w:szCs w:val="18"/>
              </w:rPr>
              <w:t>2</w:t>
            </w:r>
            <w:proofErr w:type="gramEnd"/>
            <w:r w:rsidRPr="006E7428">
              <w:rPr>
                <w:sz w:val="18"/>
                <w:szCs w:val="18"/>
              </w:rPr>
              <w:t>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конструктивные характеристики сооружения: опоры сооружений – железобетонные,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Ствол кирпичный, башня водонапорная – бак стальной.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24:02:6601002:165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2-Б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37,80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Площадь 225 кв.м.,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24:02:6601002:116</w:t>
            </w:r>
          </w:p>
        </w:tc>
      </w:tr>
      <w:tr w:rsidR="006E7428" w:rsidRPr="006E7428" w:rsidTr="00405918">
        <w:trPr>
          <w:trHeight w:val="2190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водопроводная сеть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постройки- 1977;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 протяженность – 5570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материал труб –сталь;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колодцы (камеры): 3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задвижки: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d=100 – 3 шт., d=80 –18шт,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d=32 –23шт;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водоразборные колонки – 17шт,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водопроводные вводы – 69шт.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24:02:0000000:2162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Сооружение- Водонапорная башня;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тип основного параметра: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– 1969;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-общая площадь  - 6,5 м</w:t>
            </w:r>
            <w:proofErr w:type="gramStart"/>
            <w:r w:rsidRPr="006E7428">
              <w:rPr>
                <w:sz w:val="18"/>
                <w:szCs w:val="18"/>
              </w:rPr>
              <w:t>2</w:t>
            </w:r>
            <w:proofErr w:type="gramEnd"/>
            <w:r w:rsidRPr="006E7428">
              <w:rPr>
                <w:sz w:val="18"/>
                <w:szCs w:val="18"/>
              </w:rPr>
              <w:t>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конструктивные характеристики сооружения: опоры сооружений – железобетонные,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Ствол кирпичный, башня водонапорная – бак стальной.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24:02:0000000:2775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глубинная скважина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д. </w:t>
            </w:r>
            <w:proofErr w:type="spellStart"/>
            <w:r w:rsidRPr="006E7428">
              <w:rPr>
                <w:sz w:val="18"/>
                <w:szCs w:val="18"/>
              </w:rPr>
              <w:t>Саросека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глубина - 100 м.;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площадь застройки - 9 кв.м.;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скважина металлическая d=126.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24:02:6605001:209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д. </w:t>
            </w:r>
            <w:proofErr w:type="spellStart"/>
            <w:r w:rsidRPr="006E7428">
              <w:rPr>
                <w:sz w:val="18"/>
                <w:szCs w:val="18"/>
              </w:rPr>
              <w:t>Саросека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81,20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Площадь 483 кв.м.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24:02:6605001:207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канализационная сеть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постройки- 1975;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 протяженность – 158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материал труб – чугун;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>- смотровых колодцев -4 шт.,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септик- 1 шт.,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диаметр труб – 150 мм;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глубина заложения трубопровода, высота гидранта 2,5 м,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24:02:0000000:2174</w:t>
            </w:r>
          </w:p>
        </w:tc>
      </w:tr>
      <w:tr w:rsidR="006E7428" w:rsidRPr="006E7428" w:rsidTr="00405918">
        <w:trPr>
          <w:trHeight w:val="1487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канализационная сеть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Назначение-нежилое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постройки- 1983;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 протяженность – 3283,5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материал труб – чугун;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смотровых колодцев -73шт.,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задвижек- 26шт.,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домовых выпусков – 53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24:02:0000000:2163</w:t>
            </w:r>
          </w:p>
        </w:tc>
      </w:tr>
      <w:tr w:rsidR="006E7428" w:rsidRPr="006E7428" w:rsidTr="00405918">
        <w:trPr>
          <w:trHeight w:val="1197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Помещение;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-нежилое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Электрокотель</w:t>
            </w:r>
            <w:proofErr w:type="spellEnd"/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Школьная, 16А,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пом. 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19,80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постройки:  1990;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Характеристики объекта: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общая площадь – 37 м2,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24:02:6602008:103</w:t>
            </w:r>
          </w:p>
        </w:tc>
      </w:tr>
      <w:tr w:rsidR="006E7428" w:rsidRPr="006E7428" w:rsidTr="00405918">
        <w:trPr>
          <w:trHeight w:val="1197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Блок управления </w:t>
            </w:r>
            <w:proofErr w:type="spellStart"/>
            <w:r w:rsidRPr="006E7428">
              <w:rPr>
                <w:sz w:val="18"/>
                <w:szCs w:val="18"/>
              </w:rPr>
              <w:t>эл.котлом</w:t>
            </w:r>
            <w:proofErr w:type="spellEnd"/>
            <w:r w:rsidRPr="006E7428">
              <w:rPr>
                <w:sz w:val="18"/>
                <w:szCs w:val="18"/>
              </w:rPr>
              <w:t xml:space="preserve"> ЭПЗ -100 1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Школьная, 16А, пом. 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10,30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 1101340080</w:t>
            </w:r>
          </w:p>
        </w:tc>
      </w:tr>
      <w:tr w:rsidR="006E7428" w:rsidRPr="006E7428" w:rsidTr="00405918">
        <w:trPr>
          <w:trHeight w:val="1197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Блок управления </w:t>
            </w:r>
            <w:proofErr w:type="spellStart"/>
            <w:r w:rsidRPr="006E7428">
              <w:rPr>
                <w:sz w:val="18"/>
                <w:szCs w:val="18"/>
              </w:rPr>
              <w:t>эл.котлом</w:t>
            </w:r>
            <w:proofErr w:type="spellEnd"/>
            <w:r w:rsidRPr="006E7428">
              <w:rPr>
                <w:sz w:val="18"/>
                <w:szCs w:val="18"/>
              </w:rPr>
              <w:t xml:space="preserve"> ЭПЗ -100 2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Школьная, 16А, пом. 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10,30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 1101340081</w:t>
            </w:r>
          </w:p>
        </w:tc>
      </w:tr>
      <w:tr w:rsidR="006E7428" w:rsidRPr="006E7428" w:rsidTr="00405918">
        <w:trPr>
          <w:trHeight w:val="1197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Блок управления </w:t>
            </w:r>
            <w:proofErr w:type="spellStart"/>
            <w:r w:rsidRPr="006E7428">
              <w:rPr>
                <w:sz w:val="18"/>
                <w:szCs w:val="18"/>
              </w:rPr>
              <w:t>эл.котлом</w:t>
            </w:r>
            <w:proofErr w:type="spellEnd"/>
            <w:r w:rsidRPr="006E7428">
              <w:rPr>
                <w:sz w:val="18"/>
                <w:szCs w:val="18"/>
              </w:rPr>
              <w:t xml:space="preserve"> ЭПЗ -100 3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Школьная, 16А, пом. 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10,30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1101340082</w:t>
            </w:r>
          </w:p>
        </w:tc>
      </w:tr>
      <w:tr w:rsidR="006E7428" w:rsidRPr="006E7428" w:rsidTr="00405918">
        <w:trPr>
          <w:trHeight w:val="1197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Электроводонагреватель</w:t>
            </w:r>
            <w:proofErr w:type="spellEnd"/>
            <w:r w:rsidRPr="006E7428">
              <w:rPr>
                <w:sz w:val="18"/>
                <w:szCs w:val="18"/>
              </w:rPr>
              <w:t xml:space="preserve"> ЭПЗ-100 1(</w:t>
            </w:r>
            <w:proofErr w:type="spellStart"/>
            <w:r w:rsidRPr="006E7428">
              <w:rPr>
                <w:sz w:val="18"/>
                <w:szCs w:val="18"/>
              </w:rPr>
              <w:t>эл.котельн</w:t>
            </w:r>
            <w:proofErr w:type="spellEnd"/>
            <w:r w:rsidRPr="006E7428">
              <w:rPr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 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Школьная, 16А, пом. 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54,70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1101340070</w:t>
            </w:r>
          </w:p>
        </w:tc>
      </w:tr>
      <w:tr w:rsidR="006E7428" w:rsidRPr="006E7428" w:rsidTr="00405918">
        <w:trPr>
          <w:trHeight w:val="1197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Электроводонагреватель</w:t>
            </w:r>
            <w:proofErr w:type="spellEnd"/>
            <w:r w:rsidRPr="006E7428">
              <w:rPr>
                <w:sz w:val="18"/>
                <w:szCs w:val="18"/>
              </w:rPr>
              <w:t xml:space="preserve"> ЭПЗ-100 3 (</w:t>
            </w:r>
            <w:proofErr w:type="spellStart"/>
            <w:r w:rsidRPr="006E7428">
              <w:rPr>
                <w:sz w:val="18"/>
                <w:szCs w:val="18"/>
              </w:rPr>
              <w:t>эл.котельн</w:t>
            </w:r>
            <w:proofErr w:type="spellEnd"/>
            <w:r w:rsidRPr="006E7428">
              <w:rPr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Школьная, 16А, пом. 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54,70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1101340072</w:t>
            </w:r>
          </w:p>
        </w:tc>
      </w:tr>
      <w:tr w:rsidR="006E7428" w:rsidRPr="006E7428" w:rsidTr="00405918">
        <w:trPr>
          <w:trHeight w:val="1197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Электроводонагреватель</w:t>
            </w:r>
            <w:proofErr w:type="spellEnd"/>
            <w:r w:rsidRPr="006E7428">
              <w:rPr>
                <w:sz w:val="18"/>
                <w:szCs w:val="18"/>
              </w:rPr>
              <w:t xml:space="preserve"> ЭПЗ-100 5 (</w:t>
            </w:r>
            <w:proofErr w:type="spellStart"/>
            <w:r w:rsidRPr="006E7428">
              <w:rPr>
                <w:sz w:val="18"/>
                <w:szCs w:val="18"/>
              </w:rPr>
              <w:t>эл.котельн</w:t>
            </w:r>
            <w:proofErr w:type="spellEnd"/>
            <w:r w:rsidRPr="006E7428">
              <w:rPr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Школьная, 16А, пом. 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54,70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1101340074</w:t>
            </w:r>
          </w:p>
        </w:tc>
      </w:tr>
      <w:tr w:rsidR="006E7428" w:rsidRPr="006E7428" w:rsidTr="00405918">
        <w:trPr>
          <w:trHeight w:val="130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Электроводонагреватель</w:t>
            </w:r>
            <w:proofErr w:type="spellEnd"/>
            <w:r w:rsidRPr="006E7428">
              <w:rPr>
                <w:sz w:val="18"/>
                <w:szCs w:val="18"/>
              </w:rPr>
              <w:t xml:space="preserve"> ЭПЗ-100 6 (</w:t>
            </w:r>
            <w:proofErr w:type="spellStart"/>
            <w:r w:rsidRPr="006E7428">
              <w:rPr>
                <w:sz w:val="18"/>
                <w:szCs w:val="18"/>
              </w:rPr>
              <w:t>эл.котельн</w:t>
            </w:r>
            <w:proofErr w:type="spellEnd"/>
            <w:r w:rsidRPr="006E7428">
              <w:rPr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 xml:space="preserve">, ул. Школьная, 16А, </w:t>
            </w:r>
            <w:r w:rsidRPr="006E7428">
              <w:rPr>
                <w:sz w:val="18"/>
                <w:szCs w:val="18"/>
              </w:rPr>
              <w:lastRenderedPageBreak/>
              <w:t>пом. 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>54,70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–тепловая сеть, назначение - нежилое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постройки:  1958, 1997;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протяженность -  156 м; из              них: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протяженность воздушной прокладки на опорах – 68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- протяженность подземной прокладки – 88 м (в непроходных каналах  41 м и </w:t>
            </w:r>
            <w:proofErr w:type="spellStart"/>
            <w:r w:rsidRPr="006E7428">
              <w:rPr>
                <w:sz w:val="18"/>
                <w:szCs w:val="18"/>
              </w:rPr>
              <w:t>бесканальная</w:t>
            </w:r>
            <w:proofErr w:type="spellEnd"/>
            <w:r w:rsidRPr="006E7428">
              <w:rPr>
                <w:sz w:val="18"/>
                <w:szCs w:val="18"/>
              </w:rPr>
              <w:t xml:space="preserve"> прокладка 47 м);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количество вводов 2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задвижек, диаметр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d = 100: 6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6E7428">
              <w:rPr>
                <w:sz w:val="18"/>
                <w:szCs w:val="18"/>
              </w:rPr>
              <w:t>вентелей</w:t>
            </w:r>
            <w:proofErr w:type="spellEnd"/>
            <w:r w:rsidRPr="006E7428">
              <w:rPr>
                <w:sz w:val="18"/>
                <w:szCs w:val="18"/>
              </w:rPr>
              <w:t xml:space="preserve"> - 4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материал трубопровода – сталь,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- материал теплоизоляции – </w:t>
            </w:r>
            <w:proofErr w:type="spellStart"/>
            <w:r w:rsidRPr="006E7428">
              <w:rPr>
                <w:sz w:val="18"/>
                <w:szCs w:val="18"/>
              </w:rPr>
              <w:t>минвата</w:t>
            </w:r>
            <w:proofErr w:type="spellEnd"/>
            <w:r w:rsidRPr="006E7428">
              <w:rPr>
                <w:sz w:val="18"/>
                <w:szCs w:val="18"/>
              </w:rPr>
              <w:t>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24:02:0000000:2165</w:t>
            </w:r>
          </w:p>
        </w:tc>
      </w:tr>
      <w:tr w:rsidR="006E7428" w:rsidRPr="006E7428" w:rsidTr="00405918">
        <w:trPr>
          <w:trHeight w:val="1376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Помещение;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-нежилое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Электрокотель</w:t>
            </w:r>
            <w:proofErr w:type="spellEnd"/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23,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пом. 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Характеристики объекта: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общая площадь – 88,8 м2,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- </w:t>
            </w:r>
            <w:proofErr w:type="spellStart"/>
            <w:r w:rsidRPr="006E7428">
              <w:rPr>
                <w:sz w:val="18"/>
                <w:szCs w:val="18"/>
              </w:rPr>
              <w:t>застр</w:t>
            </w:r>
            <w:proofErr w:type="spellEnd"/>
            <w:r w:rsidRPr="006E7428">
              <w:rPr>
                <w:sz w:val="18"/>
                <w:szCs w:val="18"/>
              </w:rPr>
              <w:t>. площадь – 114,4 м2,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количество комнат - 3,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24:02:6602013:33</w:t>
            </w:r>
          </w:p>
        </w:tc>
      </w:tr>
      <w:tr w:rsidR="006E7428" w:rsidRPr="006E7428" w:rsidTr="00405918">
        <w:trPr>
          <w:trHeight w:val="935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Блок управления </w:t>
            </w:r>
            <w:proofErr w:type="spellStart"/>
            <w:r w:rsidRPr="006E7428">
              <w:rPr>
                <w:sz w:val="18"/>
                <w:szCs w:val="18"/>
              </w:rPr>
              <w:t>эл.котлом</w:t>
            </w:r>
            <w:proofErr w:type="spellEnd"/>
            <w:r w:rsidRPr="006E7428">
              <w:rPr>
                <w:sz w:val="18"/>
                <w:szCs w:val="18"/>
              </w:rPr>
              <w:t xml:space="preserve"> ЭПЗ -100 4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23,1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10,30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1101340077</w:t>
            </w:r>
          </w:p>
        </w:tc>
      </w:tr>
      <w:tr w:rsidR="006E7428" w:rsidRPr="006E7428" w:rsidTr="00405918">
        <w:trPr>
          <w:trHeight w:val="835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Блок управления </w:t>
            </w:r>
            <w:proofErr w:type="spellStart"/>
            <w:r w:rsidRPr="006E7428">
              <w:rPr>
                <w:sz w:val="18"/>
                <w:szCs w:val="18"/>
              </w:rPr>
              <w:t>эл.котлом</w:t>
            </w:r>
            <w:proofErr w:type="spellEnd"/>
            <w:r w:rsidRPr="006E7428">
              <w:rPr>
                <w:sz w:val="18"/>
                <w:szCs w:val="18"/>
              </w:rPr>
              <w:t xml:space="preserve"> ЭПЗ -100 5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23,1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10,30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1101340078</w:t>
            </w:r>
          </w:p>
        </w:tc>
      </w:tr>
      <w:tr w:rsidR="006E7428" w:rsidRPr="006E7428" w:rsidTr="00405918">
        <w:trPr>
          <w:trHeight w:val="988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Блок управления </w:t>
            </w:r>
            <w:proofErr w:type="spellStart"/>
            <w:r w:rsidRPr="006E7428">
              <w:rPr>
                <w:sz w:val="18"/>
                <w:szCs w:val="18"/>
              </w:rPr>
              <w:t>эл.котлом</w:t>
            </w:r>
            <w:proofErr w:type="spellEnd"/>
            <w:r w:rsidRPr="006E7428">
              <w:rPr>
                <w:sz w:val="18"/>
                <w:szCs w:val="18"/>
              </w:rPr>
              <w:t xml:space="preserve"> ЭПЗ -100 6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23,1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10,30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1101340079</w:t>
            </w:r>
          </w:p>
        </w:tc>
      </w:tr>
      <w:tr w:rsidR="006E7428" w:rsidRPr="006E7428" w:rsidTr="00405918">
        <w:trPr>
          <w:trHeight w:val="853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Электроводонагреватель</w:t>
            </w:r>
            <w:proofErr w:type="spellEnd"/>
            <w:r w:rsidRPr="006E7428">
              <w:rPr>
                <w:sz w:val="18"/>
                <w:szCs w:val="18"/>
              </w:rPr>
              <w:t xml:space="preserve"> ЭПЗ-100 2(</w:t>
            </w:r>
            <w:proofErr w:type="spellStart"/>
            <w:r w:rsidRPr="006E7428">
              <w:rPr>
                <w:sz w:val="18"/>
                <w:szCs w:val="18"/>
              </w:rPr>
              <w:t>эл.котельн</w:t>
            </w:r>
            <w:proofErr w:type="spellEnd"/>
            <w:r w:rsidRPr="006E7428">
              <w:rPr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23,1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54,70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1101340071</w:t>
            </w:r>
          </w:p>
        </w:tc>
      </w:tr>
      <w:tr w:rsidR="006E7428" w:rsidRPr="006E7428" w:rsidTr="00405918">
        <w:trPr>
          <w:trHeight w:val="556"/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Электроводонагреватель</w:t>
            </w:r>
            <w:proofErr w:type="spellEnd"/>
            <w:r w:rsidRPr="006E7428">
              <w:rPr>
                <w:sz w:val="18"/>
                <w:szCs w:val="18"/>
              </w:rPr>
              <w:t xml:space="preserve"> ЭПЗ-100 4 (</w:t>
            </w:r>
            <w:proofErr w:type="spellStart"/>
            <w:r w:rsidRPr="006E7428">
              <w:rPr>
                <w:sz w:val="18"/>
                <w:szCs w:val="18"/>
              </w:rPr>
              <w:t>эл.котельн</w:t>
            </w:r>
            <w:proofErr w:type="spellEnd"/>
            <w:r w:rsidRPr="006E7428">
              <w:rPr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23,1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54,70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1101340073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proofErr w:type="spellStart"/>
            <w:r w:rsidRPr="006E7428">
              <w:rPr>
                <w:sz w:val="18"/>
                <w:szCs w:val="18"/>
              </w:rPr>
              <w:t>Электроводонагреватель</w:t>
            </w:r>
            <w:proofErr w:type="spellEnd"/>
            <w:r w:rsidRPr="006E7428">
              <w:rPr>
                <w:sz w:val="18"/>
                <w:szCs w:val="18"/>
              </w:rPr>
              <w:t xml:space="preserve"> ЭПЗ-100 7 (</w:t>
            </w:r>
            <w:proofErr w:type="spellStart"/>
            <w:r w:rsidRPr="006E7428">
              <w:rPr>
                <w:sz w:val="18"/>
                <w:szCs w:val="18"/>
              </w:rPr>
              <w:t>эл.котельн</w:t>
            </w:r>
            <w:proofErr w:type="spellEnd"/>
            <w:r w:rsidRPr="006E7428">
              <w:rPr>
                <w:sz w:val="18"/>
                <w:szCs w:val="1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Клубничная, 23,1</w:t>
            </w:r>
          </w:p>
        </w:tc>
        <w:tc>
          <w:tcPr>
            <w:tcW w:w="1077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54,70</w:t>
            </w:r>
          </w:p>
        </w:tc>
        <w:tc>
          <w:tcPr>
            <w:tcW w:w="1470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31.10.2019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1101340076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–тепловая сеть, назначение - нежилое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Клубничная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постройки:  1975;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протяженность -  71,5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количество опор 14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протяженность подземной прокладки - 71,5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 в непроходных каналах –71,5 м.,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количество колодцев (камер) 2 </w:t>
            </w:r>
            <w:r w:rsidRPr="006E7428">
              <w:rPr>
                <w:sz w:val="18"/>
                <w:szCs w:val="18"/>
              </w:rPr>
              <w:lastRenderedPageBreak/>
              <w:t>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вводов 3 шт.;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количество задвижек, диаметр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d = 150: 2 шт.,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d = 100: 4 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материал трубопровода – сталь,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- материал теплоизоляции – </w:t>
            </w:r>
            <w:proofErr w:type="spellStart"/>
            <w:r w:rsidRPr="006E7428">
              <w:rPr>
                <w:sz w:val="18"/>
                <w:szCs w:val="18"/>
              </w:rPr>
              <w:t>минвата</w:t>
            </w:r>
            <w:proofErr w:type="spellEnd"/>
            <w:r w:rsidRPr="006E7428">
              <w:rPr>
                <w:sz w:val="18"/>
                <w:szCs w:val="18"/>
              </w:rPr>
              <w:t>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24:02:0000000:2176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Сооружение –тепловая сеть, назначение – нежилое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Преображенка, улицы Школьная, Новая, Березовая, Центральная, Южная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год постройки:  1983;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протяженность -  2780,5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колодцы (камеры) -28шт;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протяженность воздушной прокладки 369,5  на опорах в кол-ве – 31шт.,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протяженность подземной прокладки: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 в проходных каналах – 516,5 м.,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- </w:t>
            </w:r>
            <w:proofErr w:type="spellStart"/>
            <w:r w:rsidRPr="006E7428">
              <w:rPr>
                <w:sz w:val="18"/>
                <w:szCs w:val="18"/>
              </w:rPr>
              <w:t>бесканальная</w:t>
            </w:r>
            <w:proofErr w:type="spellEnd"/>
            <w:r w:rsidRPr="006E7428">
              <w:rPr>
                <w:sz w:val="18"/>
                <w:szCs w:val="18"/>
              </w:rPr>
              <w:t xml:space="preserve"> прокладка – 1894,5 м;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материал трубопровода – сталь,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- материал теплоизоляции – </w:t>
            </w:r>
            <w:proofErr w:type="spellStart"/>
            <w:r w:rsidRPr="006E7428">
              <w:rPr>
                <w:sz w:val="18"/>
                <w:szCs w:val="18"/>
              </w:rPr>
              <w:t>минвата</w:t>
            </w:r>
            <w:proofErr w:type="spellEnd"/>
            <w:r w:rsidRPr="006E7428">
              <w:rPr>
                <w:sz w:val="18"/>
                <w:szCs w:val="18"/>
              </w:rPr>
              <w:t>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кол-во компенсаторов- 3шт.,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кол-во вводов – 58шт,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кол-во задвижек- 21шт.,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- кол-во </w:t>
            </w:r>
            <w:proofErr w:type="spellStart"/>
            <w:r w:rsidRPr="006E7428">
              <w:rPr>
                <w:sz w:val="18"/>
                <w:szCs w:val="18"/>
              </w:rPr>
              <w:t>вентелей</w:t>
            </w:r>
            <w:proofErr w:type="spellEnd"/>
            <w:r w:rsidRPr="006E7428">
              <w:rPr>
                <w:sz w:val="18"/>
                <w:szCs w:val="18"/>
              </w:rPr>
              <w:t xml:space="preserve"> -74шт.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24:02:0000000:2160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Нежилое здание – котельная;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назначение – нежилое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1 393,30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Характеристики объекта: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общая площадь – 231,6 кв.м.,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застроенная площадь – 275,8 кв.м,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- этажность – 1, помещения-3;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24:02:6601002:185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2-В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503,00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Обслуживание объекта ЖКХ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площадь 2 991 кв.м.,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КН 24:02:6601002:117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Винтовая дробилка - питатель типа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ВДП-15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376,00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 02.08.2010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000000000000002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Дымосос ДН 10лев.(11/1000)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(</w:t>
            </w:r>
            <w:proofErr w:type="spellStart"/>
            <w:r w:rsidRPr="006E7428">
              <w:rPr>
                <w:sz w:val="18"/>
                <w:szCs w:val="18"/>
              </w:rPr>
              <w:t>медвель</w:t>
            </w:r>
            <w:proofErr w:type="spellEnd"/>
            <w:r w:rsidRPr="006E7428">
              <w:rPr>
                <w:sz w:val="18"/>
                <w:szCs w:val="18"/>
              </w:rPr>
              <w:t>)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80,30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18.12.2008,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110000000000149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Насосный агрегат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 150-125-315(А180М4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(30/1500)(КНЗ)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51,20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18.12.2008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110000000000325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Ленточный  конвейер (транспортер) с</w:t>
            </w:r>
            <w:proofErr w:type="gramStart"/>
            <w:r w:rsidRPr="006E7428">
              <w:rPr>
                <w:sz w:val="18"/>
                <w:szCs w:val="18"/>
              </w:rPr>
              <w:t>.П</w:t>
            </w:r>
            <w:proofErr w:type="gramEnd"/>
            <w:r w:rsidRPr="006E7428">
              <w:rPr>
                <w:sz w:val="18"/>
                <w:szCs w:val="18"/>
              </w:rPr>
              <w:t>реображенка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Центральная, 2В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230,00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02.08.2010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110000000000542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Трансформаторная подстанция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>ул. Центральная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lastRenderedPageBreak/>
              <w:t>0,001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07.06.2007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110000000000433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Трансформатор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Преображенка,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ул. Центральная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180,00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27.12.2010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 000000000000005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Трансформаторная подстанция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07.06.2007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110000000000430</w:t>
            </w:r>
          </w:p>
        </w:tc>
      </w:tr>
      <w:tr w:rsidR="006E7428" w:rsidRPr="006E7428" w:rsidTr="00405918">
        <w:trPr>
          <w:trHeight w:val="73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Трансформатор масленый ТМ250/10/04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Красноярский край, Ачинский район, 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99,50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25.09.2015,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111100000000152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Кабельные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эл. сети НН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07.06.2007,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110000000000188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Воздушные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эл. сети НН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07.06.2007,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110000000000025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Воздушные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эл. сети НН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Школьная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0,001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07.06.2007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110000000000123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Воздушные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эл. сети ВН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158,70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07.06.2007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110000000000122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Станция очистки воды для подземного водозабора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 xml:space="preserve">с. Большая </w:t>
            </w:r>
            <w:proofErr w:type="spellStart"/>
            <w:r w:rsidRPr="006E7428">
              <w:rPr>
                <w:sz w:val="18"/>
                <w:szCs w:val="18"/>
              </w:rPr>
              <w:t>Салырь</w:t>
            </w:r>
            <w:proofErr w:type="spellEnd"/>
            <w:r w:rsidRPr="006E7428">
              <w:rPr>
                <w:sz w:val="18"/>
                <w:szCs w:val="18"/>
              </w:rPr>
              <w:t>, ул. Горная, 28-Б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1 800,0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23.10.2018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1101340055</w:t>
            </w:r>
          </w:p>
        </w:tc>
      </w:tr>
      <w:tr w:rsidR="006E7428" w:rsidRPr="006E7428" w:rsidTr="00405918">
        <w:trPr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Блочно-модульная станция очистки воды для подземного водозабора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Красноярский край, Ачинский район,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с. Преображенка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2 000,00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Коммунально-бытовое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Год ввода в эксплуатацию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06.05.2019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Инвентарный номер</w:t>
            </w:r>
          </w:p>
          <w:p w:rsidR="006E7428" w:rsidRPr="006E7428" w:rsidRDefault="006E7428" w:rsidP="006E7428">
            <w:pPr>
              <w:rPr>
                <w:sz w:val="18"/>
                <w:szCs w:val="18"/>
              </w:rPr>
            </w:pPr>
            <w:r w:rsidRPr="006E7428">
              <w:rPr>
                <w:sz w:val="18"/>
                <w:szCs w:val="18"/>
              </w:rPr>
              <w:t>1101340067</w:t>
            </w:r>
          </w:p>
        </w:tc>
      </w:tr>
    </w:tbl>
    <w:p w:rsidR="006E7428" w:rsidRPr="006E7428" w:rsidRDefault="006E7428" w:rsidP="006E7428">
      <w:pPr>
        <w:jc w:val="both"/>
        <w:rPr>
          <w:sz w:val="24"/>
        </w:rPr>
      </w:pPr>
    </w:p>
    <w:p w:rsidR="006E7428" w:rsidRPr="006E7428" w:rsidRDefault="006E7428" w:rsidP="006E7428">
      <w:pPr>
        <w:tabs>
          <w:tab w:val="left" w:pos="0"/>
        </w:tabs>
        <w:jc w:val="both"/>
        <w:rPr>
          <w:szCs w:val="28"/>
        </w:rPr>
      </w:pPr>
    </w:p>
    <w:p w:rsidR="006E7428" w:rsidRPr="006E7428" w:rsidRDefault="006E7428" w:rsidP="006E7428">
      <w:pPr>
        <w:tabs>
          <w:tab w:val="left" w:pos="0"/>
        </w:tabs>
        <w:jc w:val="both"/>
        <w:rPr>
          <w:szCs w:val="28"/>
        </w:rPr>
      </w:pPr>
    </w:p>
    <w:p w:rsidR="006E7428" w:rsidRDefault="006E7428" w:rsidP="009E0338">
      <w:pPr>
        <w:tabs>
          <w:tab w:val="left" w:pos="0"/>
        </w:tabs>
        <w:ind w:firstLine="426"/>
        <w:jc w:val="both"/>
      </w:pPr>
    </w:p>
    <w:sectPr w:rsidR="006E7428" w:rsidSect="00482E6C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B95"/>
    <w:multiLevelType w:val="hybridMultilevel"/>
    <w:tmpl w:val="FFA2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C2D"/>
    <w:multiLevelType w:val="hybridMultilevel"/>
    <w:tmpl w:val="503A2D50"/>
    <w:lvl w:ilvl="0" w:tplc="151412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E73FB5"/>
    <w:multiLevelType w:val="hybridMultilevel"/>
    <w:tmpl w:val="FFA2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63455"/>
    <w:multiLevelType w:val="hybridMultilevel"/>
    <w:tmpl w:val="DE8C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8A8"/>
    <w:rsid w:val="001309FD"/>
    <w:rsid w:val="00143966"/>
    <w:rsid w:val="00255DC5"/>
    <w:rsid w:val="00293A67"/>
    <w:rsid w:val="0033651D"/>
    <w:rsid w:val="003B7189"/>
    <w:rsid w:val="003C6067"/>
    <w:rsid w:val="00405918"/>
    <w:rsid w:val="004221ED"/>
    <w:rsid w:val="004768A8"/>
    <w:rsid w:val="00482E6C"/>
    <w:rsid w:val="00492387"/>
    <w:rsid w:val="004C28F9"/>
    <w:rsid w:val="00500149"/>
    <w:rsid w:val="006E7428"/>
    <w:rsid w:val="00862AF9"/>
    <w:rsid w:val="008B2683"/>
    <w:rsid w:val="008F118C"/>
    <w:rsid w:val="009D0399"/>
    <w:rsid w:val="009E0338"/>
    <w:rsid w:val="00A727EC"/>
    <w:rsid w:val="00B70266"/>
    <w:rsid w:val="00BD1DD4"/>
    <w:rsid w:val="00C54C2E"/>
    <w:rsid w:val="00CD7393"/>
    <w:rsid w:val="00E413E3"/>
    <w:rsid w:val="00EA3FF3"/>
    <w:rsid w:val="00F060AE"/>
    <w:rsid w:val="00F100AA"/>
    <w:rsid w:val="00FE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28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768A8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8A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table" w:styleId="a3">
    <w:name w:val="Table Grid"/>
    <w:basedOn w:val="a1"/>
    <w:uiPriority w:val="39"/>
    <w:rsid w:val="0047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7428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7428"/>
  </w:style>
  <w:style w:type="paragraph" w:styleId="a4">
    <w:name w:val="List Paragraph"/>
    <w:basedOn w:val="a"/>
    <w:link w:val="a5"/>
    <w:uiPriority w:val="34"/>
    <w:qFormat/>
    <w:rsid w:val="006E7428"/>
    <w:pPr>
      <w:ind w:left="720"/>
      <w:contextualSpacing/>
    </w:pPr>
    <w:rPr>
      <w:sz w:val="24"/>
    </w:rPr>
  </w:style>
  <w:style w:type="paragraph" w:styleId="a6">
    <w:name w:val="Body Text"/>
    <w:basedOn w:val="a"/>
    <w:link w:val="a7"/>
    <w:uiPriority w:val="99"/>
    <w:rsid w:val="006E742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E74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E7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1 Заголовок"/>
    <w:uiPriority w:val="1"/>
    <w:qFormat/>
    <w:rsid w:val="006E742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E74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E74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E7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74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059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Shepina</dc:creator>
  <cp:lastModifiedBy>Пользователь Windows</cp:lastModifiedBy>
  <cp:revision>7</cp:revision>
  <cp:lastPrinted>2023-10-18T04:20:00Z</cp:lastPrinted>
  <dcterms:created xsi:type="dcterms:W3CDTF">2023-10-18T05:56:00Z</dcterms:created>
  <dcterms:modified xsi:type="dcterms:W3CDTF">2023-10-31T07:24:00Z</dcterms:modified>
</cp:coreProperties>
</file>