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5DBF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2702B3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D5DBF">
        <w:rPr>
          <w:rFonts w:ascii="Times New Roman" w:eastAsia="Times New Roman" w:hAnsi="Times New Roman" w:cs="Times New Roman"/>
          <w:b/>
          <w:sz w:val="28"/>
          <w:szCs w:val="28"/>
        </w:rPr>
        <w:t>65</w:t>
      </w:r>
    </w:p>
    <w:p w:rsidR="00B4056D" w:rsidRPr="005D5DBF" w:rsidRDefault="008C07FB" w:rsidP="005D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5D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4056D" w:rsidRPr="00E14CB3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Pr="00E14CB3" w:rsidRDefault="00B4056D" w:rsidP="00B4056D">
      <w:pPr>
        <w:pStyle w:val="1"/>
        <w:rPr>
          <w:rFonts w:ascii="Times New Roman" w:hAnsi="Times New Roman"/>
          <w:noProof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47625</wp:posOffset>
            </wp:positionV>
            <wp:extent cx="676275" cy="828675"/>
            <wp:effectExtent l="19050" t="0" r="9525" b="0"/>
            <wp:wrapSquare wrapText="right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56D" w:rsidRPr="00E14CB3" w:rsidRDefault="00B4056D" w:rsidP="00B4056D">
      <w:pPr>
        <w:pStyle w:val="1"/>
        <w:rPr>
          <w:rFonts w:ascii="Times New Roman" w:hAnsi="Times New Roman"/>
          <w:sz w:val="16"/>
          <w:szCs w:val="16"/>
        </w:rPr>
      </w:pPr>
      <w:r w:rsidRPr="00E14CB3">
        <w:rPr>
          <w:rFonts w:ascii="Times New Roman" w:hAnsi="Times New Roman"/>
          <w:noProof/>
          <w:sz w:val="16"/>
          <w:szCs w:val="16"/>
        </w:rPr>
        <w:t xml:space="preserve"> </w:t>
      </w:r>
      <w:r w:rsidR="005D5DBF">
        <w:rPr>
          <w:rFonts w:ascii="Times New Roman" w:hAnsi="Times New Roman"/>
          <w:noProof/>
          <w:sz w:val="16"/>
          <w:szCs w:val="16"/>
        </w:rPr>
        <w:t>ПРОЕКТ</w:t>
      </w:r>
    </w:p>
    <w:p w:rsidR="00B4056D" w:rsidRDefault="00B4056D" w:rsidP="00B4056D">
      <w:pPr>
        <w:rPr>
          <w:rFonts w:ascii="Times New Roman" w:hAnsi="Times New Roman" w:cs="Times New Roman"/>
          <w:sz w:val="16"/>
          <w:szCs w:val="16"/>
        </w:rPr>
      </w:pPr>
    </w:p>
    <w:p w:rsidR="00E14CB3" w:rsidRPr="00E14CB3" w:rsidRDefault="00E14CB3" w:rsidP="00B4056D">
      <w:pPr>
        <w:rPr>
          <w:rFonts w:ascii="Times New Roman" w:hAnsi="Times New Roman" w:cs="Times New Roman"/>
          <w:sz w:val="16"/>
          <w:szCs w:val="16"/>
        </w:rPr>
      </w:pP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>АДМИНИСТРАЦИЯ ЛАПШИХИНСКОГО СЕЛЬСОВЕТА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14CB3">
        <w:rPr>
          <w:rFonts w:ascii="Times New Roman" w:hAnsi="Times New Roman" w:cs="Times New Roman"/>
          <w:b/>
          <w:sz w:val="16"/>
          <w:szCs w:val="16"/>
        </w:rPr>
        <w:t xml:space="preserve">2023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</w:t>
      </w:r>
      <w:r w:rsidRPr="00E14CB3">
        <w:rPr>
          <w:rFonts w:ascii="Times New Roman" w:hAnsi="Times New Roman" w:cs="Times New Roman"/>
          <w:b/>
          <w:sz w:val="16"/>
          <w:szCs w:val="16"/>
        </w:rPr>
        <w:tab/>
        <w:t xml:space="preserve">                 </w:t>
      </w:r>
      <w:r w:rsidR="005D5DBF">
        <w:rPr>
          <w:rFonts w:ascii="Times New Roman" w:hAnsi="Times New Roman" w:cs="Times New Roman"/>
          <w:b/>
          <w:sz w:val="16"/>
          <w:szCs w:val="16"/>
        </w:rPr>
        <w:t xml:space="preserve">                            № 00</w:t>
      </w:r>
      <w:r w:rsidRPr="00E14CB3">
        <w:rPr>
          <w:rFonts w:ascii="Times New Roman" w:hAnsi="Times New Roman" w:cs="Times New Roman"/>
          <w:b/>
          <w:sz w:val="16"/>
          <w:szCs w:val="16"/>
        </w:rPr>
        <w:t>- ПГ</w:t>
      </w:r>
    </w:p>
    <w:p w:rsidR="00B4056D" w:rsidRPr="00E14CB3" w:rsidRDefault="00B4056D" w:rsidP="00B4056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4056D" w:rsidRPr="00855287" w:rsidRDefault="00B4056D" w:rsidP="008552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5DBF" w:rsidRPr="005D5DBF" w:rsidRDefault="005D5DBF" w:rsidP="005D5DBF">
      <w:pPr>
        <w:pStyle w:val="ConsPlusTitle"/>
        <w:widowControl/>
        <w:jc w:val="both"/>
        <w:rPr>
          <w:rFonts w:ascii="Times New Roman" w:hAnsi="Times New Roman" w:cs="Times New Roman"/>
          <w:bCs w:val="0"/>
          <w:sz w:val="16"/>
          <w:szCs w:val="16"/>
        </w:rPr>
      </w:pP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Об утверждении Порядка осуществления бюджетных полномочий главных администраторов доходов бюджета </w:t>
      </w:r>
      <w:r w:rsidRPr="005D5DBF">
        <w:rPr>
          <w:rFonts w:ascii="Times New Roman" w:hAnsi="Times New Roman" w:cs="Times New Roman"/>
          <w:sz w:val="16"/>
          <w:szCs w:val="16"/>
        </w:rPr>
        <w:t>Лапшихинского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 сельсовета </w:t>
      </w:r>
      <w:r w:rsidRPr="005D5DBF">
        <w:rPr>
          <w:rFonts w:ascii="Times New Roman" w:hAnsi="Times New Roman" w:cs="Times New Roman"/>
          <w:sz w:val="16"/>
          <w:szCs w:val="16"/>
        </w:rPr>
        <w:t>Ачинского района Красноярского края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 органами местного самоуправления и (или) находящихся в их ведении казёнными</w:t>
      </w:r>
      <w:r w:rsidRPr="005D5DBF">
        <w:rPr>
          <w:rFonts w:ascii="Times New Roman" w:hAnsi="Times New Roman" w:cs="Times New Roman"/>
          <w:sz w:val="16"/>
          <w:szCs w:val="16"/>
        </w:rPr>
        <w:t xml:space="preserve"> 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>учреждениями</w:t>
      </w:r>
    </w:p>
    <w:p w:rsidR="005D5DBF" w:rsidRPr="005D5DBF" w:rsidRDefault="005D5DBF" w:rsidP="005D5DBF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D5DBF" w:rsidRPr="005D5DBF" w:rsidRDefault="005D5DBF" w:rsidP="005D5DBF">
      <w:pPr>
        <w:pStyle w:val="ConsPlusTitle"/>
        <w:widowControl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D5DBF" w:rsidRPr="005D5DBF" w:rsidRDefault="005D5DBF" w:rsidP="005D5DBF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В соответствии с пунктом 3.2 статьи 160.1 Бюджетного кодекса Российской Федерации, Решением Лапшихинского Совета депутатов от 11.10.2013 № 1-37Р «Об утверждении Положения о бюджетном процессе в Лапшихинском сельсовете», руководствуясь статьями 17, 29 Устава Лапшихинского сельсовета Ачинского района Красноярского края, ПОСТАНОВЛЯЮ:</w:t>
      </w:r>
    </w:p>
    <w:p w:rsidR="005D5DBF" w:rsidRPr="005D5DBF" w:rsidRDefault="005D5DBF" w:rsidP="005D5DB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ab/>
        <w:t>1. Утвердить Порядок осуществления бюджетных полномочий главных администраторов доходов бюджета Лапшихинского сельсовета Ачинского района Красноярского края являющихся органами местного самоуправления и (или) находящимися в их ведении казёнными учреждениями согласно приложению.</w:t>
      </w:r>
    </w:p>
    <w:p w:rsidR="005D5DBF" w:rsidRPr="005D5DBF" w:rsidRDefault="005D5DBF" w:rsidP="005D5DBF">
      <w:pPr>
        <w:pStyle w:val="a4"/>
        <w:spacing w:line="276" w:lineRule="auto"/>
        <w:ind w:firstLine="708"/>
        <w:rPr>
          <w:sz w:val="16"/>
          <w:szCs w:val="16"/>
        </w:rPr>
      </w:pPr>
      <w:r w:rsidRPr="005D5DBF">
        <w:rPr>
          <w:sz w:val="16"/>
          <w:szCs w:val="16"/>
        </w:rPr>
        <w:t>2. Контроль исполнения постановления оставляю за собой.</w:t>
      </w:r>
    </w:p>
    <w:p w:rsidR="005D5DBF" w:rsidRPr="005D5DBF" w:rsidRDefault="005D5DBF" w:rsidP="005D5DBF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листе   «Лапшихинский вестник» и подлежит размещению на официальном сайте в сети «Интернет» по адресу: </w:t>
      </w:r>
      <w:hyperlink r:id="rId8" w:history="1">
        <w:r w:rsidRPr="005D5DBF">
          <w:rPr>
            <w:rStyle w:val="a3"/>
            <w:rFonts w:ascii="Times New Roman" w:hAnsi="Times New Roman"/>
            <w:sz w:val="16"/>
            <w:szCs w:val="16"/>
            <w:lang w:val="en-US"/>
          </w:rPr>
          <w:t>http</w:t>
        </w:r>
        <w:r w:rsidRPr="005D5DBF">
          <w:rPr>
            <w:rStyle w:val="a3"/>
            <w:rFonts w:ascii="Times New Roman" w:hAnsi="Times New Roman"/>
            <w:sz w:val="16"/>
            <w:szCs w:val="16"/>
          </w:rPr>
          <w:t>://</w:t>
        </w:r>
        <w:r w:rsidRPr="005D5DBF">
          <w:rPr>
            <w:rStyle w:val="a3"/>
            <w:rFonts w:ascii="Times New Roman" w:hAnsi="Times New Roman"/>
            <w:sz w:val="16"/>
            <w:szCs w:val="16"/>
            <w:lang w:val="en-US"/>
          </w:rPr>
          <w:t>ach</w:t>
        </w:r>
        <w:r w:rsidRPr="005D5DBF">
          <w:rPr>
            <w:rStyle w:val="a3"/>
            <w:rFonts w:ascii="Times New Roman" w:hAnsi="Times New Roman"/>
            <w:sz w:val="16"/>
            <w:szCs w:val="16"/>
          </w:rPr>
          <w:t>-</w:t>
        </w:r>
        <w:r w:rsidRPr="005D5DBF">
          <w:rPr>
            <w:rStyle w:val="a3"/>
            <w:rFonts w:ascii="Times New Roman" w:hAnsi="Times New Roman"/>
            <w:sz w:val="16"/>
            <w:szCs w:val="16"/>
            <w:lang w:val="en-US"/>
          </w:rPr>
          <w:t>raion</w:t>
        </w:r>
        <w:r w:rsidRPr="005D5DBF">
          <w:rPr>
            <w:rStyle w:val="a3"/>
            <w:rFonts w:ascii="Times New Roman" w:hAnsi="Times New Roman"/>
            <w:sz w:val="16"/>
            <w:szCs w:val="16"/>
          </w:rPr>
          <w:t>.</w:t>
        </w:r>
        <w:r w:rsidRPr="005D5DBF">
          <w:rPr>
            <w:rStyle w:val="a3"/>
            <w:rFonts w:ascii="Times New Roman" w:hAnsi="Times New Roman"/>
            <w:sz w:val="16"/>
            <w:szCs w:val="16"/>
            <w:lang w:val="en-US"/>
          </w:rPr>
          <w:t>gosuslugi</w:t>
        </w:r>
        <w:r w:rsidRPr="005D5DBF">
          <w:rPr>
            <w:rStyle w:val="a3"/>
            <w:rFonts w:ascii="Times New Roman" w:hAnsi="Times New Roman"/>
            <w:sz w:val="16"/>
            <w:szCs w:val="16"/>
          </w:rPr>
          <w:t>.</w:t>
        </w:r>
        <w:r w:rsidRPr="005D5DBF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5D5DBF">
        <w:rPr>
          <w:rFonts w:ascii="Times New Roman" w:hAnsi="Times New Roman"/>
          <w:sz w:val="16"/>
          <w:szCs w:val="16"/>
        </w:rPr>
        <w:t>/.</w:t>
      </w:r>
    </w:p>
    <w:p w:rsidR="005D5DBF" w:rsidRPr="005D5DBF" w:rsidRDefault="005D5DBF" w:rsidP="005D5D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5DBF" w:rsidRPr="005D5DBF" w:rsidRDefault="005D5DBF" w:rsidP="005D5D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ab/>
      </w:r>
    </w:p>
    <w:p w:rsidR="005D5DBF" w:rsidRPr="005D5DBF" w:rsidRDefault="005D5DBF" w:rsidP="005D5DBF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5D5DBF">
        <w:rPr>
          <w:rFonts w:ascii="Times New Roman" w:hAnsi="Times New Roman"/>
          <w:color w:val="000000"/>
          <w:sz w:val="16"/>
          <w:szCs w:val="16"/>
        </w:rPr>
        <w:t>Глава Лапшихинского сельсовета                                                         Н.Г. Стась</w:t>
      </w:r>
    </w:p>
    <w:p w:rsidR="005D5DBF" w:rsidRPr="005D5DBF" w:rsidRDefault="005D5DBF" w:rsidP="005D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5DBF" w:rsidRPr="005D5DBF" w:rsidRDefault="005D5DBF" w:rsidP="005D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5D5DBF" w:rsidRPr="005D5DBF" w:rsidRDefault="005D5DBF" w:rsidP="005D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5D5D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</w:p>
    <w:p w:rsidR="005D5DBF" w:rsidRPr="005D5DBF" w:rsidRDefault="005D5DBF" w:rsidP="005D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5D5DBF">
        <w:rPr>
          <w:rFonts w:ascii="Times New Roman" w:hAnsi="Times New Roman" w:cs="Times New Roman"/>
          <w:sz w:val="16"/>
          <w:szCs w:val="16"/>
        </w:rPr>
        <w:t>Степанова Елена Витальевна</w:t>
      </w:r>
    </w:p>
    <w:p w:rsidR="005D5DBF" w:rsidRPr="005D5DBF" w:rsidRDefault="005D5DBF" w:rsidP="005D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5D5DBF">
        <w:rPr>
          <w:rFonts w:ascii="Times New Roman" w:hAnsi="Times New Roman" w:cs="Times New Roman"/>
          <w:sz w:val="16"/>
          <w:szCs w:val="16"/>
        </w:rPr>
        <w:t>8 (39151) 96 3 36</w:t>
      </w:r>
    </w:p>
    <w:p w:rsidR="005D5DBF" w:rsidRPr="005D5DBF" w:rsidRDefault="005D5DBF" w:rsidP="005D5DB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Проект</w:t>
      </w:r>
    </w:p>
    <w:p w:rsidR="005D5DBF" w:rsidRPr="005D5DBF" w:rsidRDefault="005D5DBF" w:rsidP="005D5DB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 xml:space="preserve">Приложение </w:t>
      </w:r>
    </w:p>
    <w:p w:rsidR="005D5DBF" w:rsidRPr="005D5DBF" w:rsidRDefault="005D5DBF" w:rsidP="005D5DB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к постановлению  администрации</w:t>
      </w:r>
    </w:p>
    <w:p w:rsidR="005D5DBF" w:rsidRPr="005D5DBF" w:rsidRDefault="005D5DBF" w:rsidP="005D5DB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 xml:space="preserve">Лапшихинского сельсовета </w:t>
      </w:r>
    </w:p>
    <w:p w:rsidR="005D5DBF" w:rsidRPr="005D5DBF" w:rsidRDefault="005D5DBF" w:rsidP="005D5DBF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 xml:space="preserve">от        2023 г. № 00-ПГ </w:t>
      </w:r>
    </w:p>
    <w:p w:rsidR="005D5DBF" w:rsidRPr="005D5DBF" w:rsidRDefault="005D5DBF" w:rsidP="005D5DBF">
      <w:pPr>
        <w:spacing w:after="0"/>
        <w:rPr>
          <w:rFonts w:ascii="Times New Roman" w:hAnsi="Times New Roman"/>
          <w:sz w:val="16"/>
          <w:szCs w:val="16"/>
        </w:rPr>
      </w:pPr>
    </w:p>
    <w:p w:rsidR="005D5DBF" w:rsidRPr="005D5DBF" w:rsidRDefault="005D5DBF" w:rsidP="005D5DBF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5D5DBF">
        <w:rPr>
          <w:rFonts w:ascii="Times New Roman" w:hAnsi="Times New Roman"/>
          <w:b/>
          <w:sz w:val="16"/>
          <w:szCs w:val="16"/>
        </w:rPr>
        <w:t xml:space="preserve">Порядок </w:t>
      </w:r>
    </w:p>
    <w:p w:rsidR="005D5DBF" w:rsidRPr="005D5DBF" w:rsidRDefault="005D5DBF" w:rsidP="005D5D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16"/>
          <w:szCs w:val="16"/>
        </w:rPr>
      </w:pP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осуществления бюджетных полномочий главных администраторов доходов бюджета </w:t>
      </w:r>
      <w:r w:rsidRPr="005D5DBF">
        <w:rPr>
          <w:rFonts w:ascii="Times New Roman" w:hAnsi="Times New Roman" w:cs="Times New Roman"/>
          <w:sz w:val="16"/>
          <w:szCs w:val="16"/>
        </w:rPr>
        <w:t>Лапшихинского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 сельсовета </w:t>
      </w:r>
      <w:r w:rsidRPr="005D5DBF">
        <w:rPr>
          <w:rFonts w:ascii="Times New Roman" w:hAnsi="Times New Roman" w:cs="Times New Roman"/>
          <w:sz w:val="16"/>
          <w:szCs w:val="16"/>
        </w:rPr>
        <w:t>Ачинского района Красноярского края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 xml:space="preserve"> органами местного самоуправления и (или) находящихся в их ведении казёнными</w:t>
      </w:r>
      <w:r w:rsidRPr="005D5DBF">
        <w:rPr>
          <w:rFonts w:ascii="Times New Roman" w:hAnsi="Times New Roman" w:cs="Times New Roman"/>
          <w:sz w:val="16"/>
          <w:szCs w:val="16"/>
        </w:rPr>
        <w:t xml:space="preserve"> </w:t>
      </w:r>
      <w:r w:rsidRPr="005D5DBF">
        <w:rPr>
          <w:rFonts w:ascii="Times New Roman" w:hAnsi="Times New Roman" w:cs="Times New Roman"/>
          <w:bCs w:val="0"/>
          <w:sz w:val="16"/>
          <w:szCs w:val="16"/>
        </w:rPr>
        <w:t>учреждениями</w:t>
      </w:r>
    </w:p>
    <w:p w:rsidR="005D5DBF" w:rsidRPr="005D5DBF" w:rsidRDefault="005D5DBF" w:rsidP="005D5DBF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5D5DBF" w:rsidRPr="005D5DBF" w:rsidRDefault="005D5DBF" w:rsidP="005D5DBF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bCs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1. Настоящий Порядок регулирует отношения по осуществлению бюджетных полномочий главными администраторами доходов бюджета Лапшихинского сельсовета Ачинского района Красноярского края  (далее –бюджет сельсовета), являющихся органами местного самоуправления и (или) находящимися в их ведении казёнными учреждениями.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2. Главные администраторы доходов бюджетов бюджетной системы Российской Федерации, являющиеся органами местного самоуправления и (или) находящимися в их ведении казёнными учреждениями, осуществляют бюджетные полномочия в соответствии с положениями статьи 160.1 Бюджетного кодекса Российской Федерации.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3. Перечень главных администраторов доходов бюджета муниципального образования утверждается администрацией Лапшихинского сельсовета Ачинского района Красноярского края в соответствии с общими требованиями, установленными Правительством Российской Федерации.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4. Главный администратор доходов обладает следующими бюджетными полномочиями: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формирует перечень подведомственных ему администраторов доходов бюджета;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представляет сведения, необходимые для составления проекта бюджета;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представляет сведения для составления и ведения кассового плана;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lastRenderedPageBreak/>
        <w:t>- формирует и представляет бюджетную отчётность главного администратора доходов бюджета;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представляет для включения в перечень источников доходов Российской Федерации и реестр источников доходов бюджета сведения о закреплённых за ним источниках доходов;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 xml:space="preserve">- утверждает методику прогнозирования поступлений доходов в бюджет </w:t>
      </w:r>
      <w:bookmarkStart w:id="0" w:name="_Hlk136334968"/>
      <w:r w:rsidRPr="005D5DBF">
        <w:rPr>
          <w:rFonts w:ascii="Times New Roman" w:hAnsi="Times New Roman"/>
          <w:sz w:val="16"/>
          <w:szCs w:val="16"/>
        </w:rPr>
        <w:t>в соответствии с общими требованиями</w:t>
      </w:r>
      <w:bookmarkEnd w:id="0"/>
      <w:r w:rsidRPr="005D5DBF">
        <w:rPr>
          <w:rFonts w:ascii="Times New Roman" w:hAnsi="Times New Roman"/>
          <w:sz w:val="16"/>
          <w:szCs w:val="16"/>
        </w:rPr>
        <w:t xml:space="preserve"> к такой методике, установленными Правительством Российской Федерации;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утверждает порядок принятия решений о признании безнадёжной к взысканию задолженности по платежам в бюджет муниципального округа в соответствии с общими требованиями, установленными Правительством Российской Федерации;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принимает правовые акты о наделении своих подведомственных администраторов доходов, находящихся в его ведении (при наличии), полномочиями администраторов доходов;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формирует сведения о закреплённых за ним источниках доходов для включения в реестр источников доходов бюджета муниципального округа;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осуществляет взаимодействие с Управлением Федерального казначейства в соответствии с порядком, установленным приказом Приказ Минфина России от 29 декабря 2022 г. N 198н "Об утверждении Порядка учёта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Федерации".</w:t>
      </w:r>
    </w:p>
    <w:p w:rsidR="005D5DBF" w:rsidRPr="005D5DBF" w:rsidRDefault="005D5DBF" w:rsidP="005D5DB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ab/>
        <w:t>5. Администратор доходов бюджета обладает следующими бюджетными полномочиями: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осуществляет начисление, учёт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осуществляет взыскание задолженности по платежам в бюджет, пеней и штрафов;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принимает решение о зачёте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отчётность, необходимые для осуществления полномочий соответствующего главного администратора доходов бюджета;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округа,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- утверждает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муниципального округа, регулирующими бюджетные правоотношения.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6. В ходе исполнения бюджета муниципального образования главные администраторы доходов представляют предложения по внесению изменений в бюджет муниципального округа на текущий финансовый год и плановый период с обоснованием производимых изменений.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7. Главные администраторы доходов несут ответственность за достоверность и своевременность представляемой информации.</w:t>
      </w:r>
    </w:p>
    <w:p w:rsidR="005D5DBF" w:rsidRPr="005D5DBF" w:rsidRDefault="005D5DBF" w:rsidP="005D5DB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5D5DBF">
        <w:rPr>
          <w:rFonts w:ascii="Times New Roman" w:hAnsi="Times New Roman"/>
          <w:sz w:val="16"/>
          <w:szCs w:val="16"/>
        </w:rPr>
        <w:t>8.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5D5DBF" w:rsidRDefault="005D5DBF" w:rsidP="002702B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D5DBF" w:rsidRDefault="005D5DBF" w:rsidP="002702B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4056D" w:rsidRPr="002702B3" w:rsidRDefault="002702B3" w:rsidP="002702B3">
      <w:r>
        <w:t xml:space="preserve">                                                                                          </w:t>
      </w: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5287" w:rsidRDefault="00855287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855287" w:rsidRPr="005F4E21" w:rsidTr="00855287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855287" w:rsidRPr="005F4E21" w:rsidTr="00855287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87" w:rsidRPr="005F4E21" w:rsidRDefault="00855287" w:rsidP="0085528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4056D" w:rsidRDefault="00B4056D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4056D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E4" w:rsidRDefault="009E4AE4" w:rsidP="00CD5121">
      <w:pPr>
        <w:spacing w:after="0" w:line="240" w:lineRule="auto"/>
      </w:pPr>
      <w:r>
        <w:separator/>
      </w:r>
    </w:p>
  </w:endnote>
  <w:endnote w:type="continuationSeparator" w:id="1">
    <w:p w:rsidR="009E4AE4" w:rsidRDefault="009E4AE4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Pr="00B3525B" w:rsidRDefault="002B214D" w:rsidP="00131900">
    <w:pPr>
      <w:pStyle w:val="ae"/>
      <w:rPr>
        <w:sz w:val="20"/>
        <w:szCs w:val="20"/>
      </w:rPr>
    </w:pPr>
  </w:p>
  <w:p w:rsidR="002B214D" w:rsidRPr="00BD5265" w:rsidRDefault="002B214D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2B214D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E4" w:rsidRDefault="009E4AE4" w:rsidP="00CD5121">
      <w:pPr>
        <w:spacing w:after="0" w:line="240" w:lineRule="auto"/>
      </w:pPr>
      <w:r>
        <w:separator/>
      </w:r>
    </w:p>
  </w:footnote>
  <w:footnote w:type="continuationSeparator" w:id="1">
    <w:p w:rsidR="009E4AE4" w:rsidRDefault="009E4AE4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D" w:rsidRDefault="0024701F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2B214D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B214D" w:rsidRDefault="002B214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2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3"/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8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10"/>
  </w:num>
  <w:num w:numId="14">
    <w:abstractNumId w:val="1"/>
  </w:num>
  <w:num w:numId="15">
    <w:abstractNumId w:val="19"/>
  </w:num>
  <w:num w:numId="16">
    <w:abstractNumId w:val="17"/>
  </w:num>
  <w:num w:numId="17">
    <w:abstractNumId w:val="15"/>
  </w:num>
  <w:num w:numId="18">
    <w:abstractNumId w:val="8"/>
  </w:num>
  <w:num w:numId="19">
    <w:abstractNumId w:val="2"/>
  </w:num>
  <w:num w:numId="20">
    <w:abstractNumId w:val="21"/>
  </w:num>
  <w:num w:numId="21">
    <w:abstractNumId w:val="4"/>
  </w:num>
  <w:num w:numId="22">
    <w:abstractNumId w:val="6"/>
  </w:num>
  <w:num w:numId="23">
    <w:abstractNumId w:val="5"/>
  </w:num>
  <w:num w:numId="24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278E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03C7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26E22"/>
    <w:rsid w:val="00130316"/>
    <w:rsid w:val="00131900"/>
    <w:rsid w:val="001359B4"/>
    <w:rsid w:val="00135C90"/>
    <w:rsid w:val="0013762F"/>
    <w:rsid w:val="00144E64"/>
    <w:rsid w:val="00152613"/>
    <w:rsid w:val="0015367B"/>
    <w:rsid w:val="00156DC3"/>
    <w:rsid w:val="00157758"/>
    <w:rsid w:val="00157F3A"/>
    <w:rsid w:val="0016122C"/>
    <w:rsid w:val="00161BAA"/>
    <w:rsid w:val="0016265B"/>
    <w:rsid w:val="00162962"/>
    <w:rsid w:val="0016408C"/>
    <w:rsid w:val="001645E9"/>
    <w:rsid w:val="00166DAA"/>
    <w:rsid w:val="00173B20"/>
    <w:rsid w:val="00177A24"/>
    <w:rsid w:val="00183950"/>
    <w:rsid w:val="00185CB1"/>
    <w:rsid w:val="00190860"/>
    <w:rsid w:val="00190B29"/>
    <w:rsid w:val="001A20BF"/>
    <w:rsid w:val="001A2373"/>
    <w:rsid w:val="001A4A76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254A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2BBF"/>
    <w:rsid w:val="0022337B"/>
    <w:rsid w:val="00223997"/>
    <w:rsid w:val="00225BC2"/>
    <w:rsid w:val="002311D8"/>
    <w:rsid w:val="002329FE"/>
    <w:rsid w:val="00235E8C"/>
    <w:rsid w:val="002414B4"/>
    <w:rsid w:val="0024166D"/>
    <w:rsid w:val="0024701F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02B3"/>
    <w:rsid w:val="00272D94"/>
    <w:rsid w:val="0027399A"/>
    <w:rsid w:val="00277B67"/>
    <w:rsid w:val="00280E30"/>
    <w:rsid w:val="00281D36"/>
    <w:rsid w:val="00282D0F"/>
    <w:rsid w:val="00283482"/>
    <w:rsid w:val="002918B9"/>
    <w:rsid w:val="00291A12"/>
    <w:rsid w:val="002948C1"/>
    <w:rsid w:val="00297914"/>
    <w:rsid w:val="002A005C"/>
    <w:rsid w:val="002B0A46"/>
    <w:rsid w:val="002B1990"/>
    <w:rsid w:val="002B214D"/>
    <w:rsid w:val="002B3B95"/>
    <w:rsid w:val="002B6983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4C3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39A4"/>
    <w:rsid w:val="003469B7"/>
    <w:rsid w:val="00346C37"/>
    <w:rsid w:val="0035624A"/>
    <w:rsid w:val="00363DAE"/>
    <w:rsid w:val="003736D0"/>
    <w:rsid w:val="00374D2E"/>
    <w:rsid w:val="003816B4"/>
    <w:rsid w:val="00390841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0A9D"/>
    <w:rsid w:val="003D2706"/>
    <w:rsid w:val="003D2DC3"/>
    <w:rsid w:val="003D4D1B"/>
    <w:rsid w:val="003D597F"/>
    <w:rsid w:val="003D5A26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04B"/>
    <w:rsid w:val="00451203"/>
    <w:rsid w:val="004512EF"/>
    <w:rsid w:val="00451813"/>
    <w:rsid w:val="00455160"/>
    <w:rsid w:val="00457188"/>
    <w:rsid w:val="00462AC4"/>
    <w:rsid w:val="00466596"/>
    <w:rsid w:val="004678CB"/>
    <w:rsid w:val="00470266"/>
    <w:rsid w:val="00470CDC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1CE"/>
    <w:rsid w:val="005B32EC"/>
    <w:rsid w:val="005B3C4A"/>
    <w:rsid w:val="005B3D2C"/>
    <w:rsid w:val="005B7AF3"/>
    <w:rsid w:val="005C0BAD"/>
    <w:rsid w:val="005C0E13"/>
    <w:rsid w:val="005C1E65"/>
    <w:rsid w:val="005C2B3F"/>
    <w:rsid w:val="005C3093"/>
    <w:rsid w:val="005C4316"/>
    <w:rsid w:val="005D5DBF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07A23"/>
    <w:rsid w:val="006105A7"/>
    <w:rsid w:val="0061177F"/>
    <w:rsid w:val="006120C8"/>
    <w:rsid w:val="00614FE6"/>
    <w:rsid w:val="00620442"/>
    <w:rsid w:val="006206AD"/>
    <w:rsid w:val="00621018"/>
    <w:rsid w:val="006217B3"/>
    <w:rsid w:val="0062357A"/>
    <w:rsid w:val="00624FAA"/>
    <w:rsid w:val="00626570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441"/>
    <w:rsid w:val="006C6A19"/>
    <w:rsid w:val="006D04CD"/>
    <w:rsid w:val="006D4096"/>
    <w:rsid w:val="006D4119"/>
    <w:rsid w:val="006D44BD"/>
    <w:rsid w:val="006D4581"/>
    <w:rsid w:val="006D5681"/>
    <w:rsid w:val="006E04B2"/>
    <w:rsid w:val="006E086E"/>
    <w:rsid w:val="006E236F"/>
    <w:rsid w:val="006E328A"/>
    <w:rsid w:val="006E434E"/>
    <w:rsid w:val="006F24A8"/>
    <w:rsid w:val="0070314F"/>
    <w:rsid w:val="00703C4F"/>
    <w:rsid w:val="007061FB"/>
    <w:rsid w:val="00712CAB"/>
    <w:rsid w:val="007142B4"/>
    <w:rsid w:val="007155AB"/>
    <w:rsid w:val="00721097"/>
    <w:rsid w:val="007217AD"/>
    <w:rsid w:val="00723946"/>
    <w:rsid w:val="0072539A"/>
    <w:rsid w:val="007300A2"/>
    <w:rsid w:val="00732E41"/>
    <w:rsid w:val="00734B57"/>
    <w:rsid w:val="00736B2B"/>
    <w:rsid w:val="00742488"/>
    <w:rsid w:val="00745347"/>
    <w:rsid w:val="00745F21"/>
    <w:rsid w:val="00751DA8"/>
    <w:rsid w:val="00752B5E"/>
    <w:rsid w:val="00753FA7"/>
    <w:rsid w:val="00762B3A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1A64"/>
    <w:rsid w:val="007A432D"/>
    <w:rsid w:val="007B63F2"/>
    <w:rsid w:val="007B7F33"/>
    <w:rsid w:val="007C097D"/>
    <w:rsid w:val="007C1257"/>
    <w:rsid w:val="007C3B02"/>
    <w:rsid w:val="007C4C58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462"/>
    <w:rsid w:val="00827B49"/>
    <w:rsid w:val="00837575"/>
    <w:rsid w:val="00840416"/>
    <w:rsid w:val="008432D5"/>
    <w:rsid w:val="008446EC"/>
    <w:rsid w:val="00847378"/>
    <w:rsid w:val="0085159A"/>
    <w:rsid w:val="00854E81"/>
    <w:rsid w:val="00855287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23A"/>
    <w:rsid w:val="00891376"/>
    <w:rsid w:val="008934C1"/>
    <w:rsid w:val="008936D3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0705"/>
    <w:rsid w:val="008E113E"/>
    <w:rsid w:val="008E6882"/>
    <w:rsid w:val="008E762C"/>
    <w:rsid w:val="008F0C2F"/>
    <w:rsid w:val="008F3A23"/>
    <w:rsid w:val="008F6EA7"/>
    <w:rsid w:val="0090135F"/>
    <w:rsid w:val="00901E99"/>
    <w:rsid w:val="009023E2"/>
    <w:rsid w:val="00905E60"/>
    <w:rsid w:val="00916822"/>
    <w:rsid w:val="0091743F"/>
    <w:rsid w:val="00920B30"/>
    <w:rsid w:val="009244AA"/>
    <w:rsid w:val="00924521"/>
    <w:rsid w:val="00926550"/>
    <w:rsid w:val="00926699"/>
    <w:rsid w:val="0093031D"/>
    <w:rsid w:val="0093108D"/>
    <w:rsid w:val="00931115"/>
    <w:rsid w:val="00934A0A"/>
    <w:rsid w:val="0093650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2F93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08DA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D7AF8"/>
    <w:rsid w:val="009E01AC"/>
    <w:rsid w:val="009E4AE4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500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4A1"/>
    <w:rsid w:val="00A438F9"/>
    <w:rsid w:val="00A45C65"/>
    <w:rsid w:val="00A460DD"/>
    <w:rsid w:val="00A471A0"/>
    <w:rsid w:val="00A528A5"/>
    <w:rsid w:val="00A561D8"/>
    <w:rsid w:val="00A561E1"/>
    <w:rsid w:val="00A65071"/>
    <w:rsid w:val="00A6633D"/>
    <w:rsid w:val="00A6656B"/>
    <w:rsid w:val="00A6707D"/>
    <w:rsid w:val="00A67445"/>
    <w:rsid w:val="00A674E9"/>
    <w:rsid w:val="00A740FF"/>
    <w:rsid w:val="00A75C58"/>
    <w:rsid w:val="00A77BB9"/>
    <w:rsid w:val="00A8055D"/>
    <w:rsid w:val="00A82E7B"/>
    <w:rsid w:val="00A8546C"/>
    <w:rsid w:val="00A9031F"/>
    <w:rsid w:val="00A90C03"/>
    <w:rsid w:val="00A92000"/>
    <w:rsid w:val="00A93EA8"/>
    <w:rsid w:val="00A9493F"/>
    <w:rsid w:val="00A94BA7"/>
    <w:rsid w:val="00A9511F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6199"/>
    <w:rsid w:val="00AE78E1"/>
    <w:rsid w:val="00AF0A28"/>
    <w:rsid w:val="00AF186A"/>
    <w:rsid w:val="00AF20A0"/>
    <w:rsid w:val="00AF275C"/>
    <w:rsid w:val="00AF39F9"/>
    <w:rsid w:val="00AF63C0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1963"/>
    <w:rsid w:val="00B328F2"/>
    <w:rsid w:val="00B4056D"/>
    <w:rsid w:val="00B42333"/>
    <w:rsid w:val="00B46AE6"/>
    <w:rsid w:val="00B55F79"/>
    <w:rsid w:val="00B61311"/>
    <w:rsid w:val="00B62CAD"/>
    <w:rsid w:val="00B67C3A"/>
    <w:rsid w:val="00B7288E"/>
    <w:rsid w:val="00B77A55"/>
    <w:rsid w:val="00B81DDB"/>
    <w:rsid w:val="00B91DDE"/>
    <w:rsid w:val="00B931D9"/>
    <w:rsid w:val="00BA18CA"/>
    <w:rsid w:val="00BA196F"/>
    <w:rsid w:val="00BA48A3"/>
    <w:rsid w:val="00BA6014"/>
    <w:rsid w:val="00BA705F"/>
    <w:rsid w:val="00BB2727"/>
    <w:rsid w:val="00BB4E83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BF63B0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47083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279E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38F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2E9F"/>
    <w:rsid w:val="00D53E5B"/>
    <w:rsid w:val="00D56864"/>
    <w:rsid w:val="00D62209"/>
    <w:rsid w:val="00D63234"/>
    <w:rsid w:val="00D657D8"/>
    <w:rsid w:val="00D65C92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98A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4CB3"/>
    <w:rsid w:val="00E17397"/>
    <w:rsid w:val="00E1756C"/>
    <w:rsid w:val="00E21E9C"/>
    <w:rsid w:val="00E23EF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5CA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1CF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16E62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43DF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A92"/>
    <w:rsid w:val="00FC5516"/>
    <w:rsid w:val="00FD281C"/>
    <w:rsid w:val="00FD31C7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Абзац списка10"/>
    <w:basedOn w:val="a"/>
    <w:rsid w:val="008936D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458</cp:revision>
  <cp:lastPrinted>2020-03-03T06:44:00Z</cp:lastPrinted>
  <dcterms:created xsi:type="dcterms:W3CDTF">2017-01-18T02:16:00Z</dcterms:created>
  <dcterms:modified xsi:type="dcterms:W3CDTF">2023-11-24T04:59:00Z</dcterms:modified>
</cp:coreProperties>
</file>