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18189" w14:textId="77777777" w:rsidR="00807320" w:rsidRDefault="00807320" w:rsidP="008073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5C3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5C31"/>
          <w:kern w:val="36"/>
          <w:sz w:val="28"/>
          <w:szCs w:val="28"/>
          <w:lang w:eastAsia="ru-RU"/>
        </w:rPr>
        <w:t xml:space="preserve">Информация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предусмотренная пунктом 2 статьи 19 Федерального закона № 209-ФЗ </w:t>
      </w:r>
    </w:p>
    <w:p w14:paraId="0E432F07" w14:textId="5A0A0CF7" w:rsidR="00807320" w:rsidRDefault="00807320" w:rsidP="008073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5C3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5C31"/>
          <w:kern w:val="36"/>
          <w:sz w:val="28"/>
          <w:szCs w:val="28"/>
          <w:lang w:eastAsia="ru-RU"/>
        </w:rPr>
        <w:t>по состоянию на 01.</w:t>
      </w:r>
      <w:r w:rsidR="001D38C7">
        <w:rPr>
          <w:rFonts w:ascii="Times New Roman" w:eastAsia="Times New Roman" w:hAnsi="Times New Roman" w:cs="Times New Roman"/>
          <w:b/>
          <w:bCs/>
          <w:color w:val="1C5C31"/>
          <w:kern w:val="36"/>
          <w:sz w:val="28"/>
          <w:szCs w:val="28"/>
          <w:lang w:eastAsia="ru-RU"/>
        </w:rPr>
        <w:t>0</w:t>
      </w:r>
      <w:r w:rsidR="00C76A16">
        <w:rPr>
          <w:rFonts w:ascii="Times New Roman" w:eastAsia="Times New Roman" w:hAnsi="Times New Roman" w:cs="Times New Roman"/>
          <w:b/>
          <w:bCs/>
          <w:color w:val="1C5C31"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1C5C31"/>
          <w:kern w:val="36"/>
          <w:sz w:val="28"/>
          <w:szCs w:val="28"/>
          <w:lang w:eastAsia="ru-RU"/>
        </w:rPr>
        <w:t>.202</w:t>
      </w:r>
      <w:r w:rsidR="001D38C7">
        <w:rPr>
          <w:rFonts w:ascii="Times New Roman" w:eastAsia="Times New Roman" w:hAnsi="Times New Roman" w:cs="Times New Roman"/>
          <w:b/>
          <w:bCs/>
          <w:color w:val="1C5C31"/>
          <w:kern w:val="36"/>
          <w:sz w:val="28"/>
          <w:szCs w:val="28"/>
          <w:lang w:eastAsia="ru-RU"/>
        </w:rPr>
        <w:t>5</w:t>
      </w:r>
    </w:p>
    <w:p w14:paraId="426FD33E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1) Информация о реализации государственных и муниципальных программ для субъектов малого и среднего предпринимательства</w:t>
      </w:r>
    </w:p>
    <w:p w14:paraId="5707D819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ab/>
        <w:t>Общая информация о реализации разных видов программ по поддержке и развитию малого и среднего предпринимательства, инфраструктуре и формах поддержки размещена  на сайте Министерства экономического развития и инвестиционной политики Красноярского края (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1C5C31"/>
            <w:sz w:val="28"/>
            <w:szCs w:val="28"/>
            <w:u w:val="none"/>
            <w:lang w:eastAsia="ru-RU"/>
          </w:rPr>
          <w:t>http://econ.krskstate.ru/</w:t>
        </w:r>
      </w:hyperlink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).</w:t>
      </w:r>
    </w:p>
    <w:p w14:paraId="62FA2A78" w14:textId="283F6E2F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ab/>
        <w:t xml:space="preserve">В целях создания правовых условий и механизмов, обеспечивающих равноправное взаимодействие субъектов малого и среднего предпринимательства и муниципальных органов, на территории </w:t>
      </w:r>
      <w:proofErr w:type="spellStart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района действует муниципальная программа «Создание благоприятных условий развития малого и среднего предпринимательства в</w:t>
      </w:r>
      <w:r w:rsidR="00121658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Ачинском районе», утвержденная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района 08.10.2013 № 883-П.</w:t>
      </w:r>
    </w:p>
    <w:p w14:paraId="323C334F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ab/>
        <w:t xml:space="preserve">С районной муниципальной программой, а также с информацией о поддержке субъектов малого и среднего бизнеса на территории </w:t>
      </w:r>
      <w:proofErr w:type="spellStart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района можно ознакомиться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Ачинского</w:t>
      </w:r>
      <w:proofErr w:type="spellEnd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района: www.ach–rajon.ru (рубрика «Администрация» раздел «Экономика и финансы»).</w:t>
      </w:r>
    </w:p>
    <w:p w14:paraId="4A891EE3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ab/>
        <w:t>На бизнес-портале малого и среднего бизнеса Красноярского края (www.smb24.ru) можно ознакомиться с государственными программами развития малого и среднего бизнеса в Красноярском крае, получить информацию о субсидиях, инфраструктуре и формах поддержки, пройти курсы и онлайн-консультации для предпринимателей.</w:t>
      </w:r>
    </w:p>
    <w:p w14:paraId="0972C55B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14:paraId="1309F433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14:paraId="7FEA0E95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14:paraId="513E63F6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 2) Сведения о количестве субъектов малого и среднего предпринимательства, об их классификации по видам экономической деятельности и о числе замещенных в них рабочих мест</w:t>
      </w:r>
    </w:p>
    <w:p w14:paraId="618DBBB1" w14:textId="77777777" w:rsidR="00807320" w:rsidRDefault="00807320" w:rsidP="00807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5532"/>
        <w:gridCol w:w="1462"/>
        <w:gridCol w:w="2305"/>
        <w:gridCol w:w="3124"/>
        <w:gridCol w:w="1768"/>
      </w:tblGrid>
      <w:tr w:rsidR="00807320" w14:paraId="6FE37F3C" w14:textId="77777777" w:rsidTr="00807320">
        <w:trPr>
          <w:trHeight w:val="73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61A6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E9CF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6F22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ОКВЭД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4963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собственности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333A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Сфера деятельности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373A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 -во</w:t>
            </w:r>
          </w:p>
          <w:p w14:paraId="71D768FC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работающих</w:t>
            </w:r>
          </w:p>
        </w:tc>
      </w:tr>
      <w:tr w:rsidR="00807320" w14:paraId="30E758E8" w14:textId="77777777" w:rsidTr="00807320">
        <w:trPr>
          <w:trHeight w:val="35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0C06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F2F5" w14:textId="77777777" w:rsidR="00807320" w:rsidRDefault="00807320" w:rsidP="00807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«РАЙПО» Магазин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845C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47.11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91B7" w14:textId="77777777" w:rsidR="00807320" w:rsidRDefault="00807320" w:rsidP="00807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0096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Розничная торговля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2B92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320" w14:paraId="47E807A5" w14:textId="77777777" w:rsidTr="00807320">
        <w:trPr>
          <w:trHeight w:val="35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8018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DAF4" w14:textId="76B8C615" w:rsidR="00807320" w:rsidRDefault="00807320" w:rsidP="00807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C76A1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Геннадьевич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B25B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01.21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4698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частная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00AD" w14:textId="77777777" w:rsidR="00807320" w:rsidRDefault="00807320" w:rsidP="00807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 молочного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крупного рогатого скота, производство сырого молока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9CF4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7320" w14:paraId="414A3BB9" w14:textId="77777777" w:rsidTr="00807320">
        <w:trPr>
          <w:trHeight w:val="37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17F7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C1A" w14:textId="77777777" w:rsidR="00807320" w:rsidRDefault="00807320" w:rsidP="00807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 Иванова Наталья Владимировна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BBDB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47.11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930E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частная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5966" w14:textId="77777777" w:rsidR="00807320" w:rsidRDefault="00807320" w:rsidP="00807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Розничная торговля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8BAD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320" w14:paraId="29673DF1" w14:textId="77777777" w:rsidTr="00807320">
        <w:trPr>
          <w:trHeight w:val="37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F3CF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309B" w14:textId="77777777" w:rsidR="00807320" w:rsidRDefault="00807320" w:rsidP="00807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Геннадий Николаевич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6D12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01.21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1F4E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частная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F663" w14:textId="77777777" w:rsidR="00807320" w:rsidRDefault="00807320" w:rsidP="00807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 молочного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крупного рогатого скота, производство сырого молока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01F7" w14:textId="77777777" w:rsidR="00807320" w:rsidRDefault="00807320" w:rsidP="0080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78C01EE3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</w:pPr>
      <w:bookmarkStart w:id="0" w:name="_GoBack"/>
      <w:bookmarkEnd w:id="0"/>
    </w:p>
    <w:p w14:paraId="7D6DF095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</w:t>
      </w:r>
    </w:p>
    <w:p w14:paraId="7DB389B9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 3) </w:t>
      </w:r>
      <w:proofErr w:type="gramStart"/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Сведениями  о</w:t>
      </w:r>
      <w:proofErr w:type="gramEnd"/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финансово-экономическом состоянии субъектов малого и среднего предпринимательства</w:t>
      </w:r>
    </w:p>
    <w:p w14:paraId="6BB77950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- не располагаем.</w:t>
      </w:r>
    </w:p>
    <w:p w14:paraId="78B5DCAF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</w:pPr>
    </w:p>
    <w:p w14:paraId="73E011B1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 4) Сведения об организациях, образующих инфраструктуру поддержки малого и среднего предпринимательства</w:t>
      </w:r>
    </w:p>
    <w:p w14:paraId="7613B7B2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ab/>
        <w:t>Сведениями об организациях, образующих инфраструктуру поддержки малого и среднего предпринимательства, условиях и о порядке оказания таким организациям поддержки субъектам малого и среднего предпринимательства, не располагаем.</w:t>
      </w:r>
    </w:p>
    <w:p w14:paraId="6D7B265E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14:paraId="287BC3FC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14:paraId="2F1A5A50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5) Сведения о муниципальном имуществе, включенном в перечни, указанные в части 4 статьи 18 Федерального закона № 209-ФЗ</w:t>
      </w:r>
    </w:p>
    <w:p w14:paraId="210778A5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ab/>
        <w:t xml:space="preserve">Муниципального имущества, используемого в целях предоставления его во  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Лапшихинского</w:t>
      </w:r>
      <w:proofErr w:type="spellEnd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 сельсовета  - не имеется.</w:t>
      </w:r>
    </w:p>
    <w:p w14:paraId="36AC13A8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14:paraId="027AD2FA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lastRenderedPageBreak/>
        <w:t>6) Сведения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14:paraId="3CFC641D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ab/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территории  </w:t>
      </w:r>
      <w:proofErr w:type="spellStart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Лапшихинского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сельсовета конкурсы на 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не объявлялись.</w:t>
      </w:r>
    </w:p>
    <w:p w14:paraId="39997538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</w:p>
    <w:p w14:paraId="4F32B72A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7) Иные необходимые для развития субъектов малого и среднего предпринимательства сведения (экономические, правовые, статистические, производственно-технологические, сведения в области маркетинга), в том числе сведения в сфере деятельности корпорации развития малого и среднего предпринимательства, действующие в соответствии   с Федеральным законом № 209-ФЗ</w:t>
      </w:r>
    </w:p>
    <w:p w14:paraId="67A9AD95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ab/>
        <w:t xml:space="preserve">С федеральными статистическими наблюдениями за деятельностью субъектов малого и среднего предпринимательства в разрезе Красноярского края, которые проводятся выборочно путем ежемесячных и (или) ежеквартальных обследований, а также со сплошными статистическими наблюдения в разрезе муниципальных образований, проводимыми один раз в пять лет, можно ознакомиться на сайте </w:t>
      </w:r>
      <w:proofErr w:type="spellStart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Красноярскстата</w:t>
      </w:r>
      <w:proofErr w:type="spellEnd"/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(http://www.krasstat.gks.ru/).</w:t>
      </w:r>
    </w:p>
    <w:p w14:paraId="73751979" w14:textId="77777777" w:rsidR="00807320" w:rsidRDefault="00807320" w:rsidP="00807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ab/>
        <w:t xml:space="preserve">На бизнес-портале малого и среднего бизнеса Красноярского края (www.smb24.ru) можно ознакомиться с государственными программами развития малого и среднего бизнеса в Красноярском крае, получить информацию о субсидиях, механизме, инфраструктуре и формах поддержки, </w:t>
      </w:r>
      <w:r>
        <w:rPr>
          <w:rFonts w:ascii="Times New Roman" w:eastAsia="Calibri" w:hAnsi="Times New Roman" w:cs="Times New Roman"/>
          <w:color w:val="2C2B2B"/>
          <w:sz w:val="28"/>
          <w:szCs w:val="28"/>
          <w:shd w:val="clear" w:color="auto" w:fill="FFFFFF"/>
        </w:rPr>
        <w:t>получить бесплатные консультации, пройти курсы для предпринимателей и многое другое.</w:t>
      </w:r>
    </w:p>
    <w:p w14:paraId="6E5F29D2" w14:textId="311FE03F" w:rsidR="00807320" w:rsidRDefault="00807320" w:rsidP="008073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предоставлении во владение или пользование на долгосрочной основе муниципального имущества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СМиП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организациям на 01.</w:t>
      </w:r>
      <w:r w:rsidR="001D38C7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C76A16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1D38C7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14:paraId="53D448A9" w14:textId="202C6082" w:rsidR="00807320" w:rsidRDefault="00807320" w:rsidP="008073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По состоянию на  01.</w:t>
      </w:r>
      <w:r w:rsidR="001D38C7">
        <w:rPr>
          <w:rFonts w:ascii="Times New Roman" w:eastAsia="Calibri" w:hAnsi="Times New Roman" w:cs="Times New Roman"/>
          <w:sz w:val="28"/>
          <w:szCs w:val="28"/>
        </w:rPr>
        <w:t>0</w:t>
      </w:r>
      <w:r w:rsidR="00C76A1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 w:rsidR="001D38C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муниципального имущества, используемого в целях предоставления его во  владение и(или)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Лапшихинского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сельсовета не имеется.</w:t>
      </w:r>
    </w:p>
    <w:p w14:paraId="11F4607A" w14:textId="77777777" w:rsidR="00807320" w:rsidRDefault="00807320" w:rsidP="008073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предоставлении льгот, отсрочек, рассрочек, о списании задолженности по платежам ИП и организациям </w:t>
      </w:r>
    </w:p>
    <w:p w14:paraId="6725DD11" w14:textId="2C656BE9" w:rsidR="00807320" w:rsidRDefault="00807320" w:rsidP="008073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Администрацией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Лапшихинского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сельсовета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организациям и индивидуальным предпринимателям льготы, отсрочки, рассрочки, о списании задолженности по платежам в бюджет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Лапшихинского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сельсовета в </w:t>
      </w:r>
      <w:r w:rsidR="00C76A1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квартале  202</w:t>
      </w:r>
      <w:r w:rsidR="001D38C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не предоставлялись, заявлений от субъектов среднего и малого предпринимательства не поступало.</w:t>
      </w:r>
    </w:p>
    <w:p w14:paraId="3C1F88E4" w14:textId="77777777" w:rsidR="00C626F6" w:rsidRDefault="00C626F6" w:rsidP="00807320">
      <w:pPr>
        <w:spacing w:after="0" w:line="240" w:lineRule="auto"/>
      </w:pPr>
    </w:p>
    <w:sectPr w:rsidR="00C626F6" w:rsidSect="008073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1E"/>
    <w:rsid w:val="00121658"/>
    <w:rsid w:val="001D38C7"/>
    <w:rsid w:val="00255644"/>
    <w:rsid w:val="0056658A"/>
    <w:rsid w:val="00807320"/>
    <w:rsid w:val="00950C24"/>
    <w:rsid w:val="00A83980"/>
    <w:rsid w:val="00C626F6"/>
    <w:rsid w:val="00C76A16"/>
    <w:rsid w:val="00C901C2"/>
    <w:rsid w:val="00D3671E"/>
    <w:rsid w:val="00D66143"/>
    <w:rsid w:val="00F4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4B246"/>
  <w15:chartTrackingRefBased/>
  <w15:docId w15:val="{4AC4D48D-CCEF-4931-A853-134FA85E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3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on.krsksta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2024-07-09T03:53:00Z</dcterms:created>
  <dcterms:modified xsi:type="dcterms:W3CDTF">2025-04-04T03:43:00Z</dcterms:modified>
</cp:coreProperties>
</file>