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СООТВЕТСТВУЮЩИХ СФЕРАХ ДЕЯТЕЛЬНОСТИ И ОБ ЭФФЕКТИВНОСТИ МУНИЦИПАЛЬНОГО КОНТРОЛЯ В 2021 ГОДУ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Горного  сельсовета полномочия по осуществлению муниципального контроля возложены на администрацию Горного  сельсовета </w:t>
      </w:r>
      <w:proofErr w:type="spellStart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края.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Согласно Перечню видов муниципального контроля и органов местного самоуправления Горного  сельсовета, уполномоченных на их осуществление, на территории сельсовета осуществляются следующие виды муниципального контроля: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1. м</w:t>
      </w:r>
      <w:r w:rsidRPr="00D8224A">
        <w:rPr>
          <w:rFonts w:ascii="Times New Roman" w:hAnsi="Times New Roman"/>
          <w:sz w:val="28"/>
          <w:szCs w:val="28"/>
        </w:rPr>
        <w:t>униципальный жилищный контроль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D8224A">
        <w:rPr>
          <w:rFonts w:ascii="Times New Roman" w:hAnsi="Times New Roman"/>
          <w:bCs/>
          <w:sz w:val="28"/>
          <w:szCs w:val="28"/>
        </w:rPr>
        <w:t xml:space="preserve">муниципальный </w:t>
      </w:r>
      <w:proofErr w:type="gramStart"/>
      <w:r w:rsidRPr="00D8224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8224A">
        <w:rPr>
          <w:rFonts w:ascii="Times New Roman" w:hAnsi="Times New Roman"/>
          <w:bCs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24A">
        <w:rPr>
          <w:rFonts w:ascii="Times New Roman" w:hAnsi="Times New Roman"/>
          <w:bCs/>
          <w:sz w:val="28"/>
          <w:szCs w:val="28"/>
        </w:rPr>
        <w:t>3. Муниципальный контроль в сфере благоустройства территории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3B63E9" w:rsidRPr="00D8224A" w:rsidRDefault="003B63E9" w:rsidP="003B63E9">
      <w:pPr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8224A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224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жилищного контроля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Горного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и административным регламентом по осуществлению муниципального жилищного контроля, утвержденного постановлением администрации</w:t>
      </w:r>
      <w:proofErr w:type="gramEnd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 сельсовета от </w:t>
      </w:r>
      <w:r w:rsidRPr="00D822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8224A">
        <w:rPr>
          <w:rFonts w:ascii="Times New Roman" w:eastAsia="Times New Roman" w:hAnsi="Times New Roman"/>
          <w:bCs/>
          <w:sz w:val="28"/>
          <w:szCs w:val="28"/>
          <w:lang w:eastAsia="ru-RU"/>
        </w:rPr>
        <w:t>09.04.2019№ 28.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Горного сельсовета объектом муниципального жилищного контроля является жилищный фонд, находящийся в муниципальной собственности, расположенный на территории Горного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Красноярского края.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муниципального жилищного контроля является </w:t>
      </w:r>
      <w:r w:rsidRPr="00D8224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актами, а также выполнение юридическими лицами, индивидуальными предпринимателями и гражданами предписаний об устранении выявленных нарушений, выданных органом муниципального жилищного контроля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статьи 26.1 Федерального закона № 294-ФЗ уполномоченными лицами администрации Горного сельсовета плановые проверки в отношении субъектов малого предпринима</w:t>
      </w:r>
      <w:r w:rsidR="00D8224A"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и граждан с </w:t>
      </w:r>
      <w:r w:rsidR="00D8224A" w:rsidRPr="00D822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января 2022 года по 31 декабря 2022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запланиров</w:t>
      </w:r>
      <w:r w:rsidR="00D8224A" w:rsidRPr="00D8224A">
        <w:rPr>
          <w:rFonts w:ascii="Times New Roman" w:eastAsia="Times New Roman" w:hAnsi="Times New Roman"/>
          <w:sz w:val="28"/>
          <w:szCs w:val="28"/>
          <w:lang w:eastAsia="ru-RU"/>
        </w:rPr>
        <w:t>аны, внеплановых проверок в 2022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также не осуществлялось.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E9" w:rsidRPr="00D8224A" w:rsidRDefault="003B63E9" w:rsidP="003B63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822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Проведение муниципального контроля </w:t>
      </w:r>
      <w:r w:rsidRPr="00D8224A">
        <w:rPr>
          <w:rFonts w:ascii="Times New Roman" w:hAnsi="Times New Roman"/>
          <w:b/>
          <w:bCs/>
          <w:sz w:val="28"/>
          <w:szCs w:val="28"/>
          <w:lang w:eastAsia="ru-RU"/>
        </w:rPr>
        <w:t>за обеспечением сохранности автомобильных дорог местного значения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Горного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и административным регламентом по осуществлению</w:t>
      </w:r>
      <w:proofErr w:type="gramEnd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D8224A">
        <w:rPr>
          <w:rFonts w:ascii="Times New Roman" w:hAnsi="Times New Roman"/>
          <w:bCs/>
          <w:sz w:val="28"/>
          <w:szCs w:val="28"/>
          <w:lang w:eastAsia="ru-RU"/>
        </w:rPr>
        <w:t>за</w:t>
      </w:r>
      <w:proofErr w:type="gramEnd"/>
      <w:r w:rsidRPr="00D8224A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обеспечением </w:t>
      </w:r>
      <w:bookmarkStart w:id="0" w:name="_GoBack"/>
      <w:bookmarkEnd w:id="0"/>
      <w:r w:rsidRPr="00D8224A">
        <w:rPr>
          <w:rFonts w:ascii="Times New Roman" w:hAnsi="Times New Roman"/>
          <w:bCs/>
          <w:sz w:val="28"/>
          <w:szCs w:val="28"/>
          <w:lang w:eastAsia="ru-RU"/>
        </w:rPr>
        <w:t>сохранности автомобильных дорог местного значения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Горного сельсовета, утвержденного постановлением администрации Горного  сельсовета от </w:t>
      </w:r>
      <w:r w:rsidRPr="00D8224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18.04. 2019 №33.                              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муниципального </w:t>
      </w:r>
      <w:proofErr w:type="gramStart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D8224A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proofErr w:type="gramEnd"/>
      <w:r w:rsidRPr="00D822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обеспечением сохранности автомобильных дорог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дороги, расположенные на территории (в границах) Горного сельсовета. </w:t>
      </w: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муниципального контроля </w:t>
      </w:r>
      <w:r w:rsidRPr="00D8224A">
        <w:rPr>
          <w:rFonts w:ascii="Times New Roman" w:eastAsia="Times New Roman" w:hAnsi="Times New Roman"/>
          <w:bCs/>
          <w:sz w:val="28"/>
          <w:szCs w:val="28"/>
          <w:lang w:eastAsia="ru-RU"/>
        </w:rPr>
        <w:t>за обеспечением сохранности автомобильных дорог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Pr="00D8224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деятельность органов местного самоуправления, уполномоченных в соответствии с федеральными законами на организацию и проведение на территории </w:t>
      </w:r>
      <w:proofErr w:type="spellStart"/>
      <w:r w:rsidRPr="00D8224A">
        <w:rPr>
          <w:rFonts w:ascii="Times New Roman" w:eastAsia="Times New Roman" w:hAnsi="Times New Roman"/>
          <w:iCs/>
          <w:sz w:val="28"/>
          <w:szCs w:val="28"/>
          <w:lang w:eastAsia="ru-RU"/>
        </w:rPr>
        <w:t>Причулымского</w:t>
      </w:r>
      <w:proofErr w:type="spellEnd"/>
      <w:r w:rsidRPr="00D8224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сельсовета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статьи 26.1 Федерального закона № 294-ФЗ уполномоченными лицами администрации Горного сельсовета плановые проверки в отношении субъектов малого п</w:t>
      </w:r>
      <w:r w:rsidR="00D8224A" w:rsidRPr="00D8224A">
        <w:rPr>
          <w:rFonts w:ascii="Times New Roman" w:eastAsia="Times New Roman" w:hAnsi="Times New Roman"/>
          <w:sz w:val="28"/>
          <w:szCs w:val="28"/>
          <w:lang w:eastAsia="ru-RU"/>
        </w:rPr>
        <w:t>редпринимательства с января 2022 года по 31 декабря 2022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запланиров</w:t>
      </w:r>
      <w:r w:rsidR="00D8224A" w:rsidRPr="00D8224A">
        <w:rPr>
          <w:rFonts w:ascii="Times New Roman" w:eastAsia="Times New Roman" w:hAnsi="Times New Roman"/>
          <w:sz w:val="28"/>
          <w:szCs w:val="28"/>
          <w:lang w:eastAsia="ru-RU"/>
        </w:rPr>
        <w:t>аны, внеплановых проверок в 2022</w:t>
      </w:r>
      <w:r w:rsidRPr="00D822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также не осуществлялось.</w:t>
      </w:r>
    </w:p>
    <w:p w:rsidR="003B63E9" w:rsidRPr="00D8224A" w:rsidRDefault="003B63E9" w:rsidP="003B63E9">
      <w:pPr>
        <w:shd w:val="clear" w:color="auto" w:fill="FFFFFF"/>
        <w:spacing w:after="105" w:line="240" w:lineRule="auto"/>
        <w:ind w:left="284"/>
        <w:jc w:val="both"/>
        <w:rPr>
          <w:rFonts w:ascii="Times New Roman" w:eastAsia="Times New Roman" w:hAnsi="Times New Roman"/>
          <w:color w:val="2C2B2B"/>
          <w:sz w:val="28"/>
          <w:szCs w:val="28"/>
          <w:lang w:eastAsia="ru-RU"/>
        </w:rPr>
      </w:pPr>
      <w:proofErr w:type="gramStart"/>
      <w:r w:rsidRPr="00D8224A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3.Проведение муниципального контроля</w:t>
      </w:r>
      <w:r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 </w:t>
      </w:r>
      <w:r w:rsidRPr="00D8224A">
        <w:rPr>
          <w:rFonts w:ascii="Times New Roman" w:eastAsia="Times New Roman" w:hAnsi="Times New Roman"/>
          <w:b/>
          <w:bCs/>
          <w:color w:val="2C2B2B"/>
          <w:sz w:val="28"/>
          <w:szCs w:val="28"/>
          <w:lang w:eastAsia="ru-RU"/>
        </w:rPr>
        <w:t>в сфере благоустройства</w:t>
      </w:r>
      <w:r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 на территории Горного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— Федеральный закон № 294-ФЗ), и административным регламентом по осуществлению муниципального контроля в</w:t>
      </w:r>
      <w:proofErr w:type="gramEnd"/>
      <w:r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сфере благоустройства на территории Горного сельсовета, утвержденного постановлением администрации Горного сельсовета от 21.06.2021 №37.</w:t>
      </w:r>
    </w:p>
    <w:p w:rsidR="003B63E9" w:rsidRPr="00D8224A" w:rsidRDefault="003B63E9" w:rsidP="003B63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C2B2B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lastRenderedPageBreak/>
        <w:t>Предметом муниципального контроля в сфере благоустройства является соблюдение юридическими лицами, индивидуальными предпринимателями обязательных требований, установленных федеральными законами и законами Красноярского края в сфере благоустройства, а также муниципальными правовыми актами.</w:t>
      </w:r>
    </w:p>
    <w:p w:rsidR="003B63E9" w:rsidRPr="00D8224A" w:rsidRDefault="003B63E9" w:rsidP="003B63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C2B2B"/>
          <w:sz w:val="28"/>
          <w:szCs w:val="28"/>
          <w:lang w:eastAsia="ru-RU"/>
        </w:rPr>
      </w:pPr>
      <w:r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В целях исполнения статьи 26.1 Федерального закона № 294-ФЗ уполномоченными лицами администрации Горного сельсовета плановые проверки в отношении субъектов м</w:t>
      </w:r>
      <w:r w:rsidR="00D8224A"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алого предпринимательства в 2022</w:t>
      </w:r>
      <w:r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году не запланиров</w:t>
      </w:r>
      <w:r w:rsidR="00D8224A"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>аны, внеплановых проверок в 2022</w:t>
      </w:r>
      <w:r w:rsidRPr="00D8224A">
        <w:rPr>
          <w:rFonts w:ascii="Times New Roman" w:eastAsia="Times New Roman" w:hAnsi="Times New Roman"/>
          <w:color w:val="2C2B2B"/>
          <w:sz w:val="28"/>
          <w:szCs w:val="28"/>
          <w:lang w:eastAsia="ru-RU"/>
        </w:rPr>
        <w:t xml:space="preserve"> году не осуществлялось.</w:t>
      </w:r>
    </w:p>
    <w:p w:rsidR="003B63E9" w:rsidRPr="00D8224A" w:rsidRDefault="003B63E9" w:rsidP="003B63E9">
      <w:pPr>
        <w:rPr>
          <w:rFonts w:ascii="Times New Roman" w:hAnsi="Times New Roman"/>
          <w:sz w:val="28"/>
          <w:szCs w:val="28"/>
        </w:rPr>
      </w:pPr>
    </w:p>
    <w:p w:rsidR="003B63E9" w:rsidRPr="00D8224A" w:rsidRDefault="003B63E9" w:rsidP="003B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E9" w:rsidRPr="00D8224A" w:rsidRDefault="003B63E9" w:rsidP="003B63E9">
      <w:pPr>
        <w:rPr>
          <w:sz w:val="28"/>
          <w:szCs w:val="28"/>
        </w:rPr>
      </w:pPr>
    </w:p>
    <w:p w:rsidR="00F742D3" w:rsidRPr="00D8224A" w:rsidRDefault="00F742D3">
      <w:pPr>
        <w:rPr>
          <w:sz w:val="28"/>
          <w:szCs w:val="28"/>
        </w:rPr>
      </w:pPr>
    </w:p>
    <w:sectPr w:rsidR="00F742D3" w:rsidRPr="00D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E4"/>
    <w:rsid w:val="003B63E9"/>
    <w:rsid w:val="00CA3DE4"/>
    <w:rsid w:val="00D8224A"/>
    <w:rsid w:val="00F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2022-02-11T06:43:00Z</dcterms:created>
  <dcterms:modified xsi:type="dcterms:W3CDTF">2023-02-07T06:02:00Z</dcterms:modified>
</cp:coreProperties>
</file>