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E6" w:rsidRPr="008662E6" w:rsidRDefault="008662E6" w:rsidP="008662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62E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№ 14-73Р от 08.02.2022 «Об утверждении Положения о муниципальном жилищном контроле в Горном сельсовете Ачинского района Красноярского края»</w:t>
      </w:r>
    </w:p>
    <w:p w:rsidR="008662E6" w:rsidRPr="008662E6" w:rsidRDefault="008662E6" w:rsidP="008662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62E6" w:rsidRDefault="008662E6" w:rsidP="008662E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1  пункт 1.9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жилищного контроля не применяется.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D26DCC" w:rsidRDefault="00D26DCC"/>
    <w:p w:rsidR="008662E6" w:rsidRPr="008662E6" w:rsidRDefault="008662E6" w:rsidP="008662E6">
      <w:pPr>
        <w:jc w:val="center"/>
        <w:rPr>
          <w:rFonts w:ascii="Times New Roman" w:hAnsi="Times New Roman"/>
          <w:b/>
          <w:sz w:val="28"/>
          <w:szCs w:val="28"/>
        </w:rPr>
      </w:pPr>
      <w:r w:rsidRPr="008662E6">
        <w:rPr>
          <w:rFonts w:ascii="Times New Roman" w:hAnsi="Times New Roman"/>
          <w:b/>
          <w:sz w:val="28"/>
          <w:szCs w:val="28"/>
        </w:rPr>
        <w:t xml:space="preserve">Решение </w:t>
      </w:r>
      <w:r w:rsidRPr="008662E6">
        <w:rPr>
          <w:b/>
        </w:rPr>
        <w:t xml:space="preserve">  </w:t>
      </w:r>
      <w:r w:rsidRPr="008662E6">
        <w:rPr>
          <w:rFonts w:ascii="Times New Roman" w:hAnsi="Times New Roman"/>
          <w:b/>
          <w:sz w:val="28"/>
          <w:szCs w:val="28"/>
        </w:rPr>
        <w:t xml:space="preserve">№ 14-74Р </w:t>
      </w:r>
      <w:r w:rsidRPr="008662E6">
        <w:rPr>
          <w:rFonts w:ascii="Times New Roman" w:hAnsi="Times New Roman"/>
          <w:b/>
          <w:sz w:val="28"/>
          <w:szCs w:val="28"/>
        </w:rPr>
        <w:t xml:space="preserve">от 08.02.2022 </w:t>
      </w:r>
      <w:r w:rsidRPr="008662E6">
        <w:rPr>
          <w:rFonts w:ascii="Times New Roman" w:hAnsi="Times New Roman"/>
          <w:b/>
          <w:sz w:val="28"/>
          <w:szCs w:val="28"/>
        </w:rPr>
        <w:t>«Об утверждении Положения о муниципальном контроле в сфере благоустройства на территории Горного сельсовета Ачинского района Красноярского края»</w:t>
      </w:r>
    </w:p>
    <w:p w:rsidR="008662E6" w:rsidRPr="008662E6" w:rsidRDefault="008662E6" w:rsidP="00866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62E6">
        <w:rPr>
          <w:rFonts w:ascii="Times New Roman" w:hAnsi="Times New Roman"/>
          <w:sz w:val="28"/>
          <w:szCs w:val="28"/>
        </w:rPr>
        <w:t>Часть 1 пункт 1.8</w:t>
      </w:r>
      <w:proofErr w:type="gramStart"/>
      <w:r w:rsidRPr="008662E6">
        <w:rPr>
          <w:rFonts w:ascii="Times New Roman" w:hAnsi="Times New Roman"/>
          <w:sz w:val="28"/>
          <w:szCs w:val="28"/>
        </w:rPr>
        <w:t xml:space="preserve">  </w:t>
      </w:r>
      <w:r w:rsidRPr="008662E6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proofErr w:type="gramEnd"/>
      <w:r w:rsidRPr="008662E6">
        <w:rPr>
          <w:rFonts w:ascii="Times New Roman" w:eastAsia="Times New Roman" w:hAnsi="Times New Roman"/>
          <w:sz w:val="28"/>
          <w:szCs w:val="28"/>
          <w:lang w:eastAsia="zh-CN"/>
        </w:rPr>
        <w:t>ри осуществлении контроля в сфере благоустройства система оценки и управления рисками не применяется.</w:t>
      </w:r>
    </w:p>
    <w:p w:rsidR="008662E6" w:rsidRPr="008662E6" w:rsidRDefault="008662E6" w:rsidP="008662E6">
      <w:pPr>
        <w:spacing w:after="0" w:line="240" w:lineRule="auto"/>
        <w:jc w:val="both"/>
        <w:rPr>
          <w:sz w:val="28"/>
          <w:szCs w:val="28"/>
        </w:rPr>
      </w:pPr>
    </w:p>
    <w:p w:rsidR="008662E6" w:rsidRPr="008662E6" w:rsidRDefault="008662E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662E6" w:rsidRPr="0086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E6"/>
    <w:rsid w:val="008662E6"/>
    <w:rsid w:val="00D2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2024-09-12T03:27:00Z</dcterms:created>
  <dcterms:modified xsi:type="dcterms:W3CDTF">2024-09-12T03:37:00Z</dcterms:modified>
</cp:coreProperties>
</file>