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577B5B" w:rsidRDefault="00577B5B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B55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577B5B" w:rsidRDefault="000740D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20</w:t>
      </w:r>
      <w:r w:rsidR="00577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.01.2024                                                                                            </w:t>
      </w:r>
      <w:r w:rsidR="00E17A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2</w:t>
      </w:r>
      <w:r w:rsidR="00577B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</w:p>
    <w:p w:rsidR="00DB5519" w:rsidRDefault="000740D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созыве   36</w:t>
      </w:r>
      <w:r w:rsidR="00DB5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очередной  сессии  Горного сельского Совета депутатов   шестого созыва</w:t>
      </w:r>
    </w:p>
    <w:p w:rsidR="000740D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0D9" w:rsidRPr="009A4E5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1.Созвать   36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очередную  сессию  Горного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   28</w:t>
      </w:r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>.01.2025года   в 15-00 часов.</w:t>
      </w:r>
    </w:p>
    <w:p w:rsidR="000740D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9A4E59">
        <w:rPr>
          <w:rFonts w:ascii="Times New Roman" w:eastAsia="Times New Roman" w:hAnsi="Times New Roman"/>
          <w:sz w:val="28"/>
          <w:szCs w:val="28"/>
          <w:lang w:eastAsia="ru-RU"/>
        </w:rPr>
        <w:t xml:space="preserve">2.Вынести на рассмотрение следующие  вопросы: </w:t>
      </w:r>
    </w:p>
    <w:p w:rsidR="000740D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Горного сельского Совета депутатов от 25.02.2022 №2-4ВН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0740D9" w:rsidRPr="000740D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 в решение от 30.09.2013  № 33-165Р  « Об  утверждении Положения о  системах оплаты труда работников</w:t>
      </w:r>
    </w:p>
    <w:p w:rsidR="000740D9" w:rsidRPr="000740D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муниципальных  учреждений  Горного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Ачинского  района, финансируемых из  сельского бюджета»</w:t>
      </w:r>
    </w:p>
    <w:p w:rsidR="000740D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Горного сельского Совета депутатов от 29.11.2018 №29-130Р «Об установлении и введении в действие налога на имущество физических лиц на территории Горного сельсовета Ачинского района, Красноярского края»</w:t>
      </w:r>
    </w:p>
    <w:p w:rsidR="000740D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 в решение  Горного сельского Совета депутатов от 04.12.2015 № 5-23Р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и введении в действие Земельного налога  на территории Горного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Ачинского района, Красноярского края»</w:t>
      </w:r>
    </w:p>
    <w:p w:rsidR="000740D9" w:rsidRPr="009A4E59" w:rsidRDefault="000740D9" w:rsidP="000740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740D9">
        <w:rPr>
          <w:rFonts w:ascii="Times New Roman" w:eastAsia="Times New Roman" w:hAnsi="Times New Roman"/>
          <w:sz w:val="28"/>
          <w:szCs w:val="28"/>
          <w:lang w:eastAsia="ru-RU"/>
        </w:rPr>
        <w:t>О плане работы Горного сельского Совета депутатов шестого созыва  на   2025 год</w:t>
      </w:r>
    </w:p>
    <w:p w:rsidR="000740D9" w:rsidRPr="00755258" w:rsidRDefault="00755258" w:rsidP="007552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55258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представления Ачинского Городского прокурора об устранении 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525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о противодействии коррупции</w:t>
      </w:r>
    </w:p>
    <w:p w:rsidR="003B688A" w:rsidRDefault="003B688A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bookmarkEnd w:id="0"/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B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740D9"/>
    <w:rsid w:val="000D7555"/>
    <w:rsid w:val="002F128E"/>
    <w:rsid w:val="003B688A"/>
    <w:rsid w:val="00577B5B"/>
    <w:rsid w:val="00755258"/>
    <w:rsid w:val="009E3F87"/>
    <w:rsid w:val="00C605C6"/>
    <w:rsid w:val="00DB5519"/>
    <w:rsid w:val="00E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2025-01-21T05:19:00Z</cp:lastPrinted>
  <dcterms:created xsi:type="dcterms:W3CDTF">2023-01-11T02:00:00Z</dcterms:created>
  <dcterms:modified xsi:type="dcterms:W3CDTF">2025-01-21T05:19:00Z</dcterms:modified>
</cp:coreProperties>
</file>