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E34A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07.04.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2023г.                                                     </w:t>
      </w:r>
      <w:r w:rsidR="00B074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3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E34AE5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созыве  23</w:t>
      </w:r>
      <w:r w:rsidR="00DB5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519" w:rsidRDefault="00E34AE5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  23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очередную  сессию  Горного сельского Совета депутатов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14.04.2023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E34AE5" w:rsidRDefault="00E34AE5" w:rsidP="00E34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AE5" w:rsidRPr="00E34AE5" w:rsidRDefault="00E34AE5" w:rsidP="00E34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bookmarkStart w:id="0" w:name="_GoBack"/>
      <w:bookmarkEnd w:id="0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Горного сельсовета </w:t>
      </w:r>
      <w:proofErr w:type="spellStart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E34AE5" w:rsidRPr="00E34AE5" w:rsidRDefault="00E34AE5" w:rsidP="00E34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AE5" w:rsidRPr="00E34AE5" w:rsidRDefault="00E34AE5" w:rsidP="00E34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 в решение  Горного сельского Совета депутатов от 04.12.2015 № 5-23Р «Об установлении и введении в действие Земельного налога  на территории Горного сельсовета  </w:t>
      </w:r>
      <w:proofErr w:type="spellStart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>расноярского края»</w:t>
      </w:r>
    </w:p>
    <w:p w:rsidR="00E34AE5" w:rsidRPr="00E34AE5" w:rsidRDefault="00E34AE5" w:rsidP="00E34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AE5" w:rsidRPr="00E34AE5" w:rsidRDefault="00E34AE5" w:rsidP="00E34AE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итогах выполнения  Прогнозного плана (программы) приватизации муниципального имущества Горного сельсовета  </w:t>
      </w:r>
      <w:proofErr w:type="spellStart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>Ачинского</w:t>
      </w:r>
      <w:proofErr w:type="spellEnd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за 2022год</w:t>
      </w:r>
    </w:p>
    <w:p w:rsidR="00E34AE5" w:rsidRPr="00E34AE5" w:rsidRDefault="00E34AE5" w:rsidP="00E34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AE5" w:rsidRDefault="00E34AE5" w:rsidP="00E34AE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и условиях приватизации муниципального имущества в Горном сельсовете </w:t>
      </w:r>
    </w:p>
    <w:p w:rsidR="00E34AE5" w:rsidRDefault="00E34AE5" w:rsidP="00E34AE5">
      <w:pPr>
        <w:pStyle w:val="a5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AE5" w:rsidRPr="00E34AE5" w:rsidRDefault="00E34AE5" w:rsidP="00E34AE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вырубки (сноса</w:t>
      </w:r>
      <w:proofErr w:type="gramStart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>)з</w:t>
      </w:r>
      <w:proofErr w:type="gramEnd"/>
      <w:r w:rsidRPr="00E34AE5">
        <w:rPr>
          <w:rFonts w:ascii="Times New Roman" w:eastAsia="Times New Roman" w:hAnsi="Times New Roman"/>
          <w:sz w:val="28"/>
          <w:szCs w:val="28"/>
          <w:lang w:eastAsia="ru-RU"/>
        </w:rPr>
        <w:t xml:space="preserve">еленых насаждений на земельных участках, находящихся в собственности  Горного сельсовета, а также земельных участках, расположенных на территории Горного сельсовета, государственная собственность на которые не разграничена, не входящих в государственный лесной фонд Российской Федерации    </w:t>
      </w:r>
    </w:p>
    <w:p w:rsidR="00DB5519" w:rsidRDefault="00DB5519" w:rsidP="00E34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E34AE5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>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sectPr w:rsidR="00DB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900"/>
    <w:multiLevelType w:val="hybridMultilevel"/>
    <w:tmpl w:val="E1145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1210"/>
    <w:multiLevelType w:val="hybridMultilevel"/>
    <w:tmpl w:val="167CE320"/>
    <w:lvl w:ilvl="0" w:tplc="7F7C1724">
      <w:start w:val="3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6B85F21"/>
    <w:multiLevelType w:val="hybridMultilevel"/>
    <w:tmpl w:val="E3C47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83D63"/>
    <w:multiLevelType w:val="hybridMultilevel"/>
    <w:tmpl w:val="D3A63F24"/>
    <w:lvl w:ilvl="0" w:tplc="AD7ABC5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CF067CF"/>
    <w:multiLevelType w:val="hybridMultilevel"/>
    <w:tmpl w:val="235AACF8"/>
    <w:lvl w:ilvl="0" w:tplc="82C093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B07457"/>
    <w:rsid w:val="00DB5519"/>
    <w:rsid w:val="00E3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2023-04-07T03:26:00Z</cp:lastPrinted>
  <dcterms:created xsi:type="dcterms:W3CDTF">2023-01-11T02:00:00Z</dcterms:created>
  <dcterms:modified xsi:type="dcterms:W3CDTF">2023-04-07T03:26:00Z</dcterms:modified>
</cp:coreProperties>
</file>