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39" w:rsidRDefault="00136839" w:rsidP="00136839">
      <w:pPr>
        <w:spacing w:after="0" w:line="240" w:lineRule="auto"/>
        <w:jc w:val="center"/>
        <w:rPr>
          <w:rFonts w:ascii="Times New Roman" w:eastAsia="Times New Roman" w:hAnsi="Times New Roman"/>
          <w:b/>
          <w:bCs/>
          <w:sz w:val="28"/>
          <w:szCs w:val="28"/>
          <w:lang w:eastAsia="ru-RU"/>
        </w:rPr>
      </w:pPr>
    </w:p>
    <w:p w:rsidR="00136839" w:rsidRDefault="00136839" w:rsidP="00136839">
      <w:pPr>
        <w:spacing w:after="0" w:line="240" w:lineRule="auto"/>
        <w:jc w:val="center"/>
        <w:rPr>
          <w:rFonts w:ascii="Times New Roman" w:eastAsia="Times New Roman" w:hAnsi="Times New Roman"/>
          <w:color w:val="003366"/>
          <w:sz w:val="28"/>
          <w:szCs w:val="28"/>
          <w:lang w:eastAsia="ru-RU"/>
        </w:rPr>
      </w:pPr>
      <w:r>
        <w:rPr>
          <w:rFonts w:ascii="Times New Roman" w:eastAsia="Times New Roman" w:hAnsi="Times New Roman"/>
          <w:noProof/>
          <w:sz w:val="28"/>
          <w:szCs w:val="28"/>
          <w:lang w:eastAsia="ru-RU"/>
        </w:rPr>
        <w:drawing>
          <wp:inline distT="0" distB="0" distL="0" distR="0" wp14:anchorId="74C793C5" wp14:editId="277CE461">
            <wp:extent cx="1041400" cy="977900"/>
            <wp:effectExtent l="0" t="0" r="6350"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p w:rsidR="00136839" w:rsidRDefault="00136839" w:rsidP="00136839">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КРАСНОЯРСКИЙ КРАЙ</w:t>
      </w:r>
    </w:p>
    <w:p w:rsidR="00136839" w:rsidRDefault="00136839" w:rsidP="00136839">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АЧИНСКИЙ   РАЙОН</w:t>
      </w:r>
    </w:p>
    <w:p w:rsidR="00136839" w:rsidRDefault="00136839" w:rsidP="00136839">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ГОРНЫЙ СЕЛЬСКИЙ СОВЕТ ДЕПУТАТОВ</w:t>
      </w:r>
    </w:p>
    <w:p w:rsidR="00136839" w:rsidRDefault="00136839" w:rsidP="00136839">
      <w:pPr>
        <w:spacing w:after="0" w:line="240" w:lineRule="auto"/>
        <w:ind w:right="-1" w:firstLine="709"/>
        <w:jc w:val="center"/>
        <w:rPr>
          <w:rFonts w:ascii="Times New Roman" w:eastAsia="Times New Roman" w:hAnsi="Times New Roman"/>
          <w:b/>
          <w:sz w:val="28"/>
          <w:szCs w:val="28"/>
          <w:lang w:eastAsia="ru-RU"/>
        </w:rPr>
      </w:pPr>
    </w:p>
    <w:p w:rsidR="00136839" w:rsidRDefault="00136839" w:rsidP="00136839">
      <w:pPr>
        <w:spacing w:after="0" w:line="240" w:lineRule="auto"/>
        <w:ind w:right="-1" w:firstLine="709"/>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Р</w:t>
      </w:r>
      <w:proofErr w:type="gramEnd"/>
      <w:r>
        <w:rPr>
          <w:rFonts w:ascii="Times New Roman" w:eastAsia="Times New Roman" w:hAnsi="Times New Roman"/>
          <w:b/>
          <w:sz w:val="28"/>
          <w:szCs w:val="28"/>
          <w:lang w:eastAsia="ru-RU"/>
        </w:rPr>
        <w:t xml:space="preserve"> Е Ш Е Н И Е </w:t>
      </w:r>
      <w:r>
        <w:rPr>
          <w:rFonts w:ascii="Times New Roman" w:eastAsia="Times New Roman" w:hAnsi="Times New Roman"/>
          <w:b/>
          <w:sz w:val="28"/>
          <w:szCs w:val="28"/>
          <w:lang w:eastAsia="ru-RU"/>
        </w:rPr>
        <w:t xml:space="preserve"> (ПРОЕКТ)</w:t>
      </w:r>
    </w:p>
    <w:p w:rsidR="00136839" w:rsidRDefault="00136839" w:rsidP="00136839">
      <w:pPr>
        <w:spacing w:after="0" w:line="240" w:lineRule="auto"/>
        <w:jc w:val="center"/>
        <w:rPr>
          <w:rFonts w:ascii="Times New Roman" w:eastAsia="Times New Roman" w:hAnsi="Times New Roman"/>
          <w:b/>
          <w:bCs/>
          <w:sz w:val="28"/>
          <w:szCs w:val="28"/>
          <w:lang w:eastAsia="ru-RU"/>
        </w:rPr>
      </w:pPr>
    </w:p>
    <w:p w:rsidR="00136839" w:rsidRDefault="00136839" w:rsidP="00136839">
      <w:pPr>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                2024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proofErr w:type="spellStart"/>
      <w:r>
        <w:rPr>
          <w:rFonts w:ascii="Times New Roman" w:eastAsia="Times New Roman" w:hAnsi="Times New Roman"/>
          <w:b/>
          <w:sz w:val="28"/>
          <w:szCs w:val="28"/>
          <w:lang w:eastAsia="ru-RU"/>
        </w:rPr>
        <w:t>п</w:t>
      </w:r>
      <w:proofErr w:type="gramStart"/>
      <w:r>
        <w:rPr>
          <w:rFonts w:ascii="Times New Roman" w:eastAsia="Times New Roman" w:hAnsi="Times New Roman"/>
          <w:b/>
          <w:sz w:val="28"/>
          <w:szCs w:val="28"/>
          <w:lang w:eastAsia="ru-RU"/>
        </w:rPr>
        <w:t>.Г</w:t>
      </w:r>
      <w:proofErr w:type="gramEnd"/>
      <w:r>
        <w:rPr>
          <w:rFonts w:ascii="Times New Roman" w:eastAsia="Times New Roman" w:hAnsi="Times New Roman"/>
          <w:b/>
          <w:sz w:val="28"/>
          <w:szCs w:val="28"/>
          <w:lang w:eastAsia="ru-RU"/>
        </w:rPr>
        <w:t>орный</w:t>
      </w:r>
      <w:proofErr w:type="spellEnd"/>
      <w:r>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000Р</w:t>
      </w:r>
    </w:p>
    <w:p w:rsidR="00136839" w:rsidRDefault="00136839" w:rsidP="00136839">
      <w:pPr>
        <w:shd w:val="clear" w:color="auto" w:fill="FFFFFF"/>
        <w:spacing w:after="0" w:line="240" w:lineRule="auto"/>
        <w:ind w:firstLine="567"/>
        <w:jc w:val="center"/>
        <w:rPr>
          <w:rFonts w:ascii="Times New Roman" w:eastAsia="Times New Roman" w:hAnsi="Times New Roman"/>
          <w:color w:val="000000"/>
          <w:sz w:val="28"/>
          <w:szCs w:val="28"/>
          <w:lang w:eastAsia="ru-RU"/>
        </w:rPr>
      </w:pPr>
    </w:p>
    <w:p w:rsidR="00136839" w:rsidRDefault="00136839" w:rsidP="0013683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О внесении изменений в  решение Горного сельского Совет депутатов   от 08.02.2022 № 14-73Р «Об утверждении Положения </w:t>
      </w:r>
      <w:bookmarkStart w:id="0" w:name="_Hlk77671647"/>
      <w:r>
        <w:rPr>
          <w:rFonts w:ascii="Times New Roman" w:eastAsia="Times New Roman" w:hAnsi="Times New Roman"/>
          <w:b/>
          <w:bCs/>
          <w:color w:val="000000"/>
          <w:sz w:val="28"/>
          <w:szCs w:val="28"/>
          <w:lang w:eastAsia="ru-RU"/>
        </w:rPr>
        <w:t xml:space="preserve">о муниципальном жилищном контроле </w:t>
      </w:r>
      <w:bookmarkStart w:id="1" w:name="_Hlk77686366"/>
      <w:r>
        <w:rPr>
          <w:rFonts w:ascii="Times New Roman" w:eastAsia="Times New Roman" w:hAnsi="Times New Roman"/>
          <w:b/>
          <w:bCs/>
          <w:color w:val="000000"/>
          <w:sz w:val="28"/>
          <w:szCs w:val="28"/>
          <w:lang w:eastAsia="ru-RU"/>
        </w:rPr>
        <w:t xml:space="preserve">в </w:t>
      </w:r>
      <w:bookmarkEnd w:id="0"/>
      <w:r>
        <w:rPr>
          <w:rFonts w:ascii="Times New Roman" w:eastAsia="Times New Roman" w:hAnsi="Times New Roman"/>
          <w:b/>
          <w:bCs/>
          <w:color w:val="000000"/>
          <w:sz w:val="28"/>
          <w:szCs w:val="28"/>
          <w:lang w:eastAsia="ru-RU"/>
        </w:rPr>
        <w:t>Горном сельсовете Ачинского района Красноярского края»</w:t>
      </w:r>
    </w:p>
    <w:bookmarkEnd w:id="1"/>
    <w:p w:rsidR="00136839" w:rsidRDefault="00136839" w:rsidP="00136839">
      <w:pPr>
        <w:spacing w:after="0" w:line="240" w:lineRule="auto"/>
        <w:rPr>
          <w:rFonts w:ascii="Times New Roman" w:eastAsia="Times New Roman" w:hAnsi="Times New Roman"/>
          <w:i/>
          <w:iCs/>
          <w:color w:val="000000"/>
          <w:sz w:val="28"/>
          <w:szCs w:val="28"/>
          <w:lang w:eastAsia="ru-RU"/>
        </w:rPr>
      </w:pPr>
    </w:p>
    <w:p w:rsidR="00136839" w:rsidRPr="00570A4D" w:rsidRDefault="00136839" w:rsidP="00136839">
      <w:pPr>
        <w:shd w:val="clear" w:color="auto" w:fill="FFFFFF"/>
        <w:spacing w:after="0" w:line="240" w:lineRule="auto"/>
        <w:jc w:val="both"/>
        <w:rPr>
          <w:rFonts w:ascii="Times New Roman" w:eastAsia="Times New Roman" w:hAnsi="Times New Roman"/>
          <w:b/>
          <w:color w:val="000000"/>
          <w:sz w:val="28"/>
          <w:szCs w:val="28"/>
          <w:lang w:eastAsia="ru-RU"/>
        </w:rPr>
      </w:pPr>
      <w:r w:rsidRPr="00136839">
        <w:rPr>
          <w:rFonts w:ascii="Times New Roman" w:eastAsia="Times New Roman" w:hAnsi="Times New Roman"/>
          <w:color w:val="000000"/>
          <w:sz w:val="28"/>
          <w:szCs w:val="28"/>
          <w:lang w:eastAsia="ru-RU"/>
        </w:rPr>
        <w:t>В соответствии с Федеральным законом от 25.12.2023 № 625-ФЗ</w:t>
      </w:r>
      <w:r>
        <w:rPr>
          <w:rFonts w:ascii="Times New Roman" w:eastAsia="Times New Roman" w:hAnsi="Times New Roman"/>
          <w:color w:val="000000"/>
          <w:sz w:val="28"/>
          <w:szCs w:val="28"/>
          <w:lang w:eastAsia="ru-RU"/>
        </w:rPr>
        <w:t xml:space="preserve"> </w:t>
      </w:r>
      <w:r w:rsidRPr="00136839">
        <w:rPr>
          <w:rFonts w:ascii="Times New Roman" w:eastAsia="Times New Roman" w:hAnsi="Times New Roman"/>
          <w:color w:val="000000"/>
          <w:sz w:val="28"/>
          <w:szCs w:val="28"/>
          <w:lang w:eastAsia="ru-RU"/>
        </w:rPr>
        <w:t>«О внесении изменений в статью 98 Федерального закона "О</w:t>
      </w:r>
      <w:r>
        <w:rPr>
          <w:rFonts w:ascii="Times New Roman" w:eastAsia="Times New Roman" w:hAnsi="Times New Roman"/>
          <w:color w:val="000000"/>
          <w:sz w:val="28"/>
          <w:szCs w:val="28"/>
          <w:lang w:eastAsia="ru-RU"/>
        </w:rPr>
        <w:t xml:space="preserve"> </w:t>
      </w:r>
      <w:r w:rsidRPr="00136839">
        <w:rPr>
          <w:rFonts w:ascii="Times New Roman" w:eastAsia="Times New Roman" w:hAnsi="Times New Roman"/>
          <w:color w:val="000000"/>
          <w:sz w:val="28"/>
          <w:szCs w:val="28"/>
          <w:lang w:eastAsia="ru-RU"/>
        </w:rPr>
        <w:t>государственном контроле (надзоре) и муниципальном контроле в</w:t>
      </w:r>
      <w:r>
        <w:rPr>
          <w:rFonts w:ascii="Times New Roman" w:eastAsia="Times New Roman" w:hAnsi="Times New Roman"/>
          <w:color w:val="000000"/>
          <w:sz w:val="28"/>
          <w:szCs w:val="28"/>
          <w:lang w:eastAsia="ru-RU"/>
        </w:rPr>
        <w:t xml:space="preserve"> </w:t>
      </w:r>
      <w:r w:rsidRPr="00136839">
        <w:rPr>
          <w:rFonts w:ascii="Times New Roman" w:eastAsia="Times New Roman" w:hAnsi="Times New Roman"/>
          <w:color w:val="000000"/>
          <w:sz w:val="28"/>
          <w:szCs w:val="28"/>
          <w:lang w:eastAsia="ru-RU"/>
        </w:rPr>
        <w:t>Российской Федерации" и отдельные законодательные акты Российской</w:t>
      </w:r>
      <w:r>
        <w:rPr>
          <w:rFonts w:ascii="Times New Roman" w:eastAsia="Times New Roman" w:hAnsi="Times New Roman"/>
          <w:color w:val="000000"/>
          <w:sz w:val="28"/>
          <w:szCs w:val="28"/>
          <w:lang w:eastAsia="ru-RU"/>
        </w:rPr>
        <w:t xml:space="preserve"> </w:t>
      </w:r>
      <w:r w:rsidRPr="00136839">
        <w:rPr>
          <w:rFonts w:ascii="Times New Roman" w:eastAsia="Times New Roman" w:hAnsi="Times New Roman"/>
          <w:color w:val="000000"/>
          <w:sz w:val="28"/>
          <w:szCs w:val="28"/>
          <w:lang w:eastAsia="ru-RU"/>
        </w:rPr>
        <w:t xml:space="preserve">Федерации», руководствуясь статьями 20, 24 Устава </w:t>
      </w:r>
      <w:r>
        <w:rPr>
          <w:rFonts w:ascii="Times New Roman" w:eastAsia="Times New Roman" w:hAnsi="Times New Roman"/>
          <w:color w:val="000000"/>
          <w:sz w:val="28"/>
          <w:szCs w:val="28"/>
          <w:lang w:eastAsia="ru-RU"/>
        </w:rPr>
        <w:t xml:space="preserve">Горного </w:t>
      </w:r>
      <w:r w:rsidRPr="00136839">
        <w:rPr>
          <w:rFonts w:ascii="Times New Roman" w:eastAsia="Times New Roman" w:hAnsi="Times New Roman"/>
          <w:color w:val="000000"/>
          <w:sz w:val="28"/>
          <w:szCs w:val="28"/>
          <w:lang w:eastAsia="ru-RU"/>
        </w:rPr>
        <w:t xml:space="preserve">сельсовета Ачинского района Красноярского края, </w:t>
      </w:r>
      <w:r>
        <w:rPr>
          <w:rFonts w:ascii="Times New Roman" w:eastAsia="Times New Roman" w:hAnsi="Times New Roman"/>
          <w:color w:val="000000"/>
          <w:sz w:val="28"/>
          <w:szCs w:val="28"/>
          <w:lang w:eastAsia="ru-RU"/>
        </w:rPr>
        <w:t xml:space="preserve">Горный </w:t>
      </w:r>
      <w:r w:rsidRPr="00136839">
        <w:rPr>
          <w:rFonts w:ascii="Times New Roman" w:eastAsia="Times New Roman" w:hAnsi="Times New Roman"/>
          <w:color w:val="000000"/>
          <w:sz w:val="28"/>
          <w:szCs w:val="28"/>
          <w:lang w:eastAsia="ru-RU"/>
        </w:rPr>
        <w:t>сельский</w:t>
      </w:r>
      <w:r w:rsidR="00570A4D">
        <w:rPr>
          <w:rFonts w:ascii="Times New Roman" w:eastAsia="Times New Roman" w:hAnsi="Times New Roman"/>
          <w:color w:val="000000"/>
          <w:sz w:val="28"/>
          <w:szCs w:val="28"/>
          <w:lang w:eastAsia="ru-RU"/>
        </w:rPr>
        <w:t xml:space="preserve"> </w:t>
      </w:r>
      <w:r w:rsidRPr="00136839">
        <w:rPr>
          <w:rFonts w:ascii="Times New Roman" w:eastAsia="Times New Roman" w:hAnsi="Times New Roman"/>
          <w:color w:val="000000"/>
          <w:sz w:val="28"/>
          <w:szCs w:val="28"/>
          <w:lang w:eastAsia="ru-RU"/>
        </w:rPr>
        <w:t xml:space="preserve">Совет депутатов </w:t>
      </w:r>
      <w:r w:rsidRPr="00570A4D">
        <w:rPr>
          <w:rFonts w:ascii="Times New Roman" w:eastAsia="Times New Roman" w:hAnsi="Times New Roman"/>
          <w:b/>
          <w:color w:val="000000"/>
          <w:sz w:val="28"/>
          <w:szCs w:val="28"/>
          <w:lang w:eastAsia="ru-RU"/>
        </w:rPr>
        <w:t>РЕШИЛ:</w:t>
      </w:r>
    </w:p>
    <w:p w:rsidR="00136839" w:rsidRPr="00136839" w:rsidRDefault="00A42983" w:rsidP="00A4298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36839" w:rsidRPr="00136839">
        <w:rPr>
          <w:rFonts w:ascii="Times New Roman" w:eastAsia="Times New Roman" w:hAnsi="Times New Roman"/>
          <w:color w:val="000000"/>
          <w:sz w:val="28"/>
          <w:szCs w:val="28"/>
          <w:lang w:eastAsia="ru-RU"/>
        </w:rPr>
        <w:t>1. Внести в Положение о муниципальном жилищном контроле,</w:t>
      </w:r>
    </w:p>
    <w:p w:rsidR="00136839" w:rsidRDefault="00136839" w:rsidP="00136839">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136839">
        <w:rPr>
          <w:rFonts w:ascii="Times New Roman" w:eastAsia="Times New Roman" w:hAnsi="Times New Roman"/>
          <w:color w:val="000000"/>
          <w:sz w:val="28"/>
          <w:szCs w:val="28"/>
          <w:lang w:eastAsia="ru-RU"/>
        </w:rPr>
        <w:t>утвержденном</w:t>
      </w:r>
      <w:proofErr w:type="gramEnd"/>
      <w:r w:rsidRPr="00136839">
        <w:rPr>
          <w:rFonts w:ascii="Times New Roman" w:eastAsia="Times New Roman" w:hAnsi="Times New Roman"/>
          <w:color w:val="000000"/>
          <w:sz w:val="28"/>
          <w:szCs w:val="28"/>
          <w:lang w:eastAsia="ru-RU"/>
        </w:rPr>
        <w:t xml:space="preserve"> решением </w:t>
      </w:r>
      <w:r>
        <w:rPr>
          <w:rFonts w:ascii="Times New Roman" w:eastAsia="Times New Roman" w:hAnsi="Times New Roman"/>
          <w:color w:val="000000"/>
          <w:sz w:val="28"/>
          <w:szCs w:val="28"/>
          <w:lang w:eastAsia="ru-RU"/>
        </w:rPr>
        <w:t xml:space="preserve">Горного </w:t>
      </w:r>
      <w:r w:rsidRPr="00136839">
        <w:rPr>
          <w:rFonts w:ascii="Times New Roman" w:eastAsia="Times New Roman" w:hAnsi="Times New Roman"/>
          <w:color w:val="000000"/>
          <w:sz w:val="28"/>
          <w:szCs w:val="28"/>
          <w:lang w:eastAsia="ru-RU"/>
        </w:rPr>
        <w:t>сельского Совета депутатов</w:t>
      </w:r>
      <w:r>
        <w:rPr>
          <w:rFonts w:ascii="Times New Roman" w:eastAsia="Times New Roman" w:hAnsi="Times New Roman"/>
          <w:color w:val="000000"/>
          <w:sz w:val="28"/>
          <w:szCs w:val="28"/>
          <w:lang w:eastAsia="ru-RU"/>
        </w:rPr>
        <w:t xml:space="preserve"> 08.02.2022</w:t>
      </w:r>
    </w:p>
    <w:p w:rsidR="00136839" w:rsidRPr="00136839" w:rsidRDefault="00136839" w:rsidP="00136839">
      <w:pPr>
        <w:shd w:val="clear" w:color="auto" w:fill="FFFFFF"/>
        <w:spacing w:after="0" w:line="240" w:lineRule="auto"/>
        <w:jc w:val="both"/>
        <w:rPr>
          <w:rFonts w:ascii="Times New Roman" w:eastAsia="Times New Roman" w:hAnsi="Times New Roman"/>
          <w:color w:val="000000"/>
          <w:sz w:val="28"/>
          <w:szCs w:val="28"/>
          <w:lang w:eastAsia="ru-RU"/>
        </w:rPr>
      </w:pPr>
      <w:r w:rsidRPr="00136839">
        <w:rPr>
          <w:rFonts w:ascii="Times New Roman" w:eastAsia="Times New Roman" w:hAnsi="Times New Roman"/>
          <w:color w:val="000000"/>
          <w:sz w:val="28"/>
          <w:szCs w:val="28"/>
          <w:lang w:eastAsia="ru-RU"/>
        </w:rPr>
        <w:t>№ 1</w:t>
      </w:r>
      <w:r>
        <w:rPr>
          <w:rFonts w:ascii="Times New Roman" w:eastAsia="Times New Roman" w:hAnsi="Times New Roman"/>
          <w:color w:val="000000"/>
          <w:sz w:val="28"/>
          <w:szCs w:val="28"/>
          <w:lang w:eastAsia="ru-RU"/>
        </w:rPr>
        <w:t>4-73</w:t>
      </w:r>
      <w:r w:rsidRPr="00136839">
        <w:rPr>
          <w:rFonts w:ascii="Times New Roman" w:eastAsia="Times New Roman" w:hAnsi="Times New Roman"/>
          <w:color w:val="000000"/>
          <w:sz w:val="28"/>
          <w:szCs w:val="28"/>
          <w:lang w:eastAsia="ru-RU"/>
        </w:rPr>
        <w:t>Р, следующие изменения:</w:t>
      </w:r>
    </w:p>
    <w:p w:rsidR="00570A4D" w:rsidRPr="00570A4D" w:rsidRDefault="00136839" w:rsidP="00570A4D">
      <w:pPr>
        <w:pStyle w:val="a3"/>
        <w:numPr>
          <w:ilvl w:val="1"/>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0A4D">
        <w:rPr>
          <w:rFonts w:ascii="Times New Roman" w:eastAsia="Times New Roman" w:hAnsi="Times New Roman"/>
          <w:color w:val="000000"/>
          <w:sz w:val="28"/>
          <w:szCs w:val="28"/>
          <w:lang w:eastAsia="ru-RU"/>
        </w:rPr>
        <w:t>в</w:t>
      </w:r>
      <w:r w:rsidR="00570A4D" w:rsidRPr="00570A4D">
        <w:rPr>
          <w:rFonts w:ascii="Times New Roman" w:eastAsia="Times New Roman" w:hAnsi="Times New Roman"/>
          <w:color w:val="000000"/>
          <w:sz w:val="28"/>
          <w:szCs w:val="28"/>
          <w:lang w:eastAsia="ru-RU"/>
        </w:rPr>
        <w:t xml:space="preserve"> разделе 6</w:t>
      </w:r>
    </w:p>
    <w:p w:rsidR="00136839" w:rsidRDefault="00570A4D" w:rsidP="00570A4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136839" w:rsidRPr="00570A4D">
        <w:rPr>
          <w:rFonts w:ascii="Times New Roman" w:eastAsia="Times New Roman" w:hAnsi="Times New Roman"/>
          <w:color w:val="000000"/>
          <w:sz w:val="28"/>
          <w:szCs w:val="28"/>
          <w:lang w:eastAsia="ru-RU"/>
        </w:rPr>
        <w:t xml:space="preserve"> </w:t>
      </w:r>
      <w:r w:rsidR="00136839" w:rsidRPr="00570A4D">
        <w:rPr>
          <w:rFonts w:ascii="Times New Roman" w:eastAsia="Times New Roman" w:hAnsi="Times New Roman"/>
          <w:color w:val="000000"/>
          <w:sz w:val="28"/>
          <w:szCs w:val="28"/>
          <w:lang w:eastAsia="ru-RU"/>
        </w:rPr>
        <w:t xml:space="preserve">пункте 6.2 </w:t>
      </w:r>
      <w:r w:rsidRPr="00570A4D">
        <w:rPr>
          <w:rFonts w:ascii="Times New Roman" w:eastAsia="Times New Roman" w:hAnsi="Times New Roman"/>
          <w:color w:val="000000"/>
          <w:sz w:val="28"/>
          <w:szCs w:val="28"/>
          <w:lang w:eastAsia="ru-RU"/>
        </w:rPr>
        <w:t>цифры «2023» заменить цифрами «</w:t>
      </w:r>
      <w:r w:rsidR="00136839" w:rsidRPr="00570A4D">
        <w:rPr>
          <w:rFonts w:ascii="Times New Roman" w:eastAsia="Times New Roman" w:hAnsi="Times New Roman"/>
          <w:color w:val="000000"/>
          <w:sz w:val="28"/>
          <w:szCs w:val="28"/>
          <w:lang w:eastAsia="ru-RU"/>
        </w:rPr>
        <w:t>2025</w:t>
      </w:r>
      <w:r w:rsidRPr="00570A4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570A4D" w:rsidRDefault="00570A4D" w:rsidP="00570A4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6.3 исключить.</w:t>
      </w:r>
    </w:p>
    <w:p w:rsidR="00136839" w:rsidRDefault="00136839" w:rsidP="00136839">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color w:val="000000"/>
          <w:position w:val="-1"/>
          <w:sz w:val="28"/>
          <w:szCs w:val="28"/>
          <w:lang w:eastAsia="ru-RU"/>
        </w:rPr>
        <w:t xml:space="preserve">   </w:t>
      </w:r>
      <w:r>
        <w:rPr>
          <w:rFonts w:ascii="Times New Roman" w:eastAsia="Times New Roman" w:hAnsi="Times New Roman"/>
          <w:bCs/>
          <w:sz w:val="28"/>
          <w:szCs w:val="28"/>
          <w:lang w:eastAsia="ru-RU"/>
        </w:rPr>
        <w:t xml:space="preserve">2. </w:t>
      </w:r>
      <w:proofErr w:type="gramStart"/>
      <w:r>
        <w:rPr>
          <w:rFonts w:ascii="Times New Roman" w:eastAsia="Times New Roman" w:hAnsi="Times New Roman"/>
          <w:bCs/>
          <w:sz w:val="28"/>
          <w:szCs w:val="28"/>
          <w:lang w:eastAsia="ru-RU"/>
        </w:rPr>
        <w:t>Контроль  за</w:t>
      </w:r>
      <w:proofErr w:type="gramEnd"/>
      <w:r>
        <w:rPr>
          <w:rFonts w:ascii="Times New Roman" w:eastAsia="Times New Roman" w:hAnsi="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A42983" w:rsidRPr="00A42983" w:rsidRDefault="00136839" w:rsidP="00A42983">
      <w:pPr>
        <w:spacing w:after="0" w:line="240" w:lineRule="auto"/>
        <w:ind w:left="-142"/>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A4298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3. Настоящее Решение вступает в силу в день, следующий за днем официального опубликования в информационном</w:t>
      </w:r>
      <w:r w:rsidR="00A42983">
        <w:rPr>
          <w:rFonts w:ascii="Times New Roman" w:eastAsia="Times New Roman" w:hAnsi="Times New Roman"/>
          <w:bCs/>
          <w:sz w:val="28"/>
          <w:szCs w:val="28"/>
          <w:lang w:eastAsia="ru-RU"/>
        </w:rPr>
        <w:t xml:space="preserve"> листе «Информационный вестник» </w:t>
      </w:r>
      <w:r w:rsidR="00A42983" w:rsidRPr="00A42983">
        <w:rPr>
          <w:rFonts w:ascii="Times New Roman" w:eastAsia="Times New Roman" w:hAnsi="Times New Roman"/>
          <w:bCs/>
          <w:sz w:val="28"/>
          <w:szCs w:val="28"/>
          <w:lang w:eastAsia="ru-RU"/>
        </w:rPr>
        <w:t>и подлежит размещению на официальном сайте Ачинского района</w:t>
      </w:r>
    </w:p>
    <w:p w:rsidR="00136839" w:rsidRDefault="00A42983" w:rsidP="00A42983">
      <w:pPr>
        <w:spacing w:after="0" w:line="240" w:lineRule="auto"/>
        <w:ind w:left="-142"/>
        <w:jc w:val="both"/>
        <w:rPr>
          <w:rFonts w:ascii="Times New Roman" w:eastAsia="Times New Roman" w:hAnsi="Times New Roman"/>
          <w:bCs/>
          <w:sz w:val="28"/>
          <w:szCs w:val="28"/>
          <w:lang w:eastAsia="ru-RU"/>
        </w:rPr>
      </w:pPr>
      <w:hyperlink r:id="rId7" w:history="1">
        <w:r w:rsidRPr="001C3421">
          <w:rPr>
            <w:rStyle w:val="a4"/>
            <w:rFonts w:ascii="Times New Roman" w:eastAsia="Times New Roman" w:hAnsi="Times New Roman"/>
            <w:bCs/>
            <w:sz w:val="28"/>
            <w:szCs w:val="28"/>
            <w:lang w:eastAsia="ru-RU"/>
          </w:rPr>
          <w:t>https://ach-raion.gosuslugi.ru/</w:t>
        </w:r>
      </w:hyperlink>
      <w:r>
        <w:rPr>
          <w:rFonts w:ascii="Times New Roman" w:eastAsia="Times New Roman" w:hAnsi="Times New Roman"/>
          <w:bCs/>
          <w:sz w:val="28"/>
          <w:szCs w:val="28"/>
          <w:lang w:eastAsia="ru-RU"/>
        </w:rPr>
        <w:t>, в разделе Горный сельсовет</w:t>
      </w:r>
      <w:r w:rsidRPr="00A42983">
        <w:rPr>
          <w:rFonts w:ascii="Times New Roman" w:eastAsia="Times New Roman" w:hAnsi="Times New Roman"/>
          <w:bCs/>
          <w:sz w:val="28"/>
          <w:szCs w:val="28"/>
          <w:lang w:eastAsia="ru-RU"/>
        </w:rPr>
        <w:cr/>
      </w:r>
    </w:p>
    <w:p w:rsidR="00136839" w:rsidRDefault="00136839" w:rsidP="00136839">
      <w:pPr>
        <w:shd w:val="clear" w:color="auto" w:fill="FFFFFF"/>
        <w:spacing w:after="0" w:line="240" w:lineRule="auto"/>
        <w:jc w:val="both"/>
        <w:rPr>
          <w:rFonts w:ascii="Times New Roman" w:eastAsia="Times New Roman" w:hAnsi="Times New Roman"/>
          <w:color w:val="000000"/>
          <w:sz w:val="28"/>
          <w:szCs w:val="28"/>
          <w:lang w:eastAsia="ru-RU"/>
        </w:rPr>
      </w:pPr>
    </w:p>
    <w:p w:rsidR="00136839" w:rsidRDefault="00136839" w:rsidP="00136839">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Глава Горного сельсовета</w:t>
      </w:r>
    </w:p>
    <w:p w:rsidR="00136839" w:rsidRDefault="00136839" w:rsidP="00136839">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136839" w:rsidRDefault="00136839" w:rsidP="00136839">
      <w:pPr>
        <w:tabs>
          <w:tab w:val="left" w:pos="1000"/>
          <w:tab w:val="left" w:pos="255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__________  </w:t>
      </w:r>
      <w:proofErr w:type="spellStart"/>
      <w:r>
        <w:rPr>
          <w:rFonts w:ascii="Times New Roman" w:eastAsia="Times New Roman" w:hAnsi="Times New Roman"/>
          <w:sz w:val="28"/>
          <w:szCs w:val="28"/>
          <w:lang w:eastAsia="ru-RU"/>
        </w:rPr>
        <w:t>С.М.Мельниченко</w:t>
      </w:r>
      <w:proofErr w:type="spellEnd"/>
    </w:p>
    <w:p w:rsidR="00136839" w:rsidRDefault="00136839" w:rsidP="00136839">
      <w:pPr>
        <w:spacing w:after="0" w:line="240" w:lineRule="auto"/>
        <w:jc w:val="center"/>
        <w:rPr>
          <w:rFonts w:ascii="Times New Roman" w:eastAsia="Times New Roman" w:hAnsi="Times New Roman"/>
          <w:b/>
          <w:color w:val="000000"/>
          <w:sz w:val="28"/>
          <w:szCs w:val="28"/>
          <w:lang w:eastAsia="ru-RU"/>
        </w:rPr>
      </w:pP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br w:type="page"/>
      </w:r>
      <w:r>
        <w:rPr>
          <w:rFonts w:ascii="Times New Roman" w:eastAsia="Times New Roman" w:hAnsi="Times New Roman"/>
          <w:sz w:val="28"/>
          <w:szCs w:val="28"/>
          <w:lang w:eastAsia="ru-RU"/>
        </w:rPr>
        <w:lastRenderedPageBreak/>
        <w:t>Приложение</w:t>
      </w:r>
    </w:p>
    <w:p w:rsidR="00136839" w:rsidRDefault="00136839" w:rsidP="00136839">
      <w:pPr>
        <w:tabs>
          <w:tab w:val="num" w:pos="200"/>
        </w:tabs>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Pr>
          <w:rFonts w:ascii="Times New Roman" w:eastAsia="Times New Roman" w:hAnsi="Times New Roman"/>
          <w:color w:val="000000"/>
          <w:sz w:val="28"/>
          <w:szCs w:val="28"/>
          <w:lang w:eastAsia="ru-RU"/>
        </w:rPr>
        <w:t>решению Горного сельского Совета депутатов</w:t>
      </w:r>
    </w:p>
    <w:p w:rsidR="00136839" w:rsidRDefault="00136839" w:rsidP="00136839">
      <w:pPr>
        <w:tabs>
          <w:tab w:val="num" w:pos="200"/>
        </w:tabs>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136839" w:rsidRDefault="00136839" w:rsidP="00136839">
      <w:pPr>
        <w:spacing w:after="0" w:line="240" w:lineRule="auto"/>
        <w:ind w:firstLine="709"/>
        <w:jc w:val="right"/>
        <w:rPr>
          <w:rFonts w:ascii="Times New Roman" w:eastAsia="Times New Roman" w:hAnsi="Times New Roman"/>
          <w:color w:val="000000"/>
          <w:sz w:val="28"/>
          <w:szCs w:val="28"/>
          <w:lang w:eastAsia="ru-RU"/>
        </w:rPr>
      </w:pPr>
    </w:p>
    <w:p w:rsidR="00136839" w:rsidRDefault="00136839" w:rsidP="00136839">
      <w:pPr>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Положение </w:t>
      </w:r>
    </w:p>
    <w:p w:rsidR="00136839" w:rsidRDefault="00136839" w:rsidP="00136839">
      <w:pPr>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о муниципальном жилищном контроле </w:t>
      </w:r>
      <w:r>
        <w:rPr>
          <w:rFonts w:ascii="Times New Roman" w:eastAsia="Times New Roman" w:hAnsi="Times New Roman"/>
          <w:b/>
          <w:bCs/>
          <w:color w:val="000000"/>
          <w:sz w:val="28"/>
          <w:szCs w:val="28"/>
          <w:lang w:eastAsia="ru-RU"/>
        </w:rPr>
        <w:br/>
        <w:t>в Горном сельсовете Ачинского района Красноярского края</w:t>
      </w:r>
    </w:p>
    <w:p w:rsidR="00136839" w:rsidRDefault="00136839" w:rsidP="00136839">
      <w:pPr>
        <w:spacing w:after="0" w:line="240" w:lineRule="auto"/>
        <w:ind w:firstLine="709"/>
        <w:jc w:val="center"/>
        <w:rPr>
          <w:rFonts w:ascii="Times New Roman" w:eastAsia="Times New Roman" w:hAnsi="Times New Roman"/>
          <w:i/>
          <w:iCs/>
          <w:color w:val="000000"/>
          <w:sz w:val="28"/>
          <w:szCs w:val="28"/>
          <w:lang w:eastAsia="ru-RU"/>
        </w:rPr>
      </w:pPr>
    </w:p>
    <w:p w:rsidR="00136839" w:rsidRDefault="00136839" w:rsidP="00136839">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Актуальная редакция решение от 14.06.2023 № 24-134Р</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от 25.12.2023 № 28-151Р</w:t>
      </w:r>
      <w:r w:rsidR="00A42983">
        <w:rPr>
          <w:rFonts w:ascii="Times New Roman" w:eastAsia="Times New Roman" w:hAnsi="Times New Roman"/>
          <w:sz w:val="28"/>
          <w:szCs w:val="28"/>
          <w:lang w:eastAsia="ru-RU"/>
        </w:rPr>
        <w:t>; от _______№______</w:t>
      </w:r>
      <w:bookmarkStart w:id="2" w:name="_GoBack"/>
      <w:bookmarkEnd w:id="2"/>
    </w:p>
    <w:p w:rsidR="00136839" w:rsidRDefault="00136839" w:rsidP="00136839">
      <w:pPr>
        <w:spacing w:after="0" w:line="240" w:lineRule="auto"/>
        <w:ind w:firstLine="709"/>
        <w:jc w:val="center"/>
        <w:rPr>
          <w:rFonts w:ascii="Times New Roman" w:eastAsia="Times New Roman" w:hAnsi="Times New Roman"/>
          <w:sz w:val="28"/>
          <w:szCs w:val="28"/>
          <w:lang w:eastAsia="ru-RU"/>
        </w:rPr>
      </w:pP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1. Общие положения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Настоящее Положение устанавливает порядок осуществления муниципального жилищного контроля в муниципальном образовании «Горный сельсовет Ачинского района Красноярского края» (далее - Положение, Горный сельсовет, муниципальный жилищный контроль, жилищный контроль).</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требований к формированию фондов капитального ремонта;</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9) требований к порядку размещения </w:t>
      </w:r>
      <w:proofErr w:type="spellStart"/>
      <w:r>
        <w:rPr>
          <w:rFonts w:ascii="Times New Roman" w:eastAsia="Times New Roman" w:hAnsi="Times New Roman"/>
          <w:color w:val="000000"/>
          <w:sz w:val="28"/>
          <w:szCs w:val="28"/>
          <w:lang w:eastAsia="zh-CN"/>
        </w:rPr>
        <w:t>ресурсоснабжающими</w:t>
      </w:r>
      <w:proofErr w:type="spellEnd"/>
      <w:r>
        <w:rPr>
          <w:rFonts w:ascii="Times New Roman" w:eastAsia="Times New Roman" w:hAnsi="Times New Roman"/>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10) требований к обеспечению доступности для инвалидов помещений в многоквартирных домах;</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11) требований к предоставлению жилых помещений в наемных домах социального использования.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Муниципальный жилищный контроль осуществляется администрацией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(далее – администрация).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Горного сельсовета (далее также – должностные лица, уполномоченные осуществлять контроль)</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36839" w:rsidRDefault="00136839" w:rsidP="00136839">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eastAsia="Times New Roman" w:hAnsi="Times New Roman"/>
          <w:color w:val="000000"/>
          <w:sz w:val="28"/>
          <w:szCs w:val="28"/>
          <w:lang w:eastAsia="ru-RU"/>
        </w:rPr>
        <w:t xml:space="preserve">1.5. </w:t>
      </w:r>
      <w:proofErr w:type="gramStart"/>
      <w:r>
        <w:rPr>
          <w:rFonts w:ascii="Times New Roman" w:eastAsia="Times New Roman" w:hAnsi="Times New Roman"/>
          <w:color w:val="000000"/>
          <w:sz w:val="28"/>
          <w:szCs w:val="28"/>
          <w:lang w:eastAsia="ru-RU"/>
        </w:rPr>
        <w:t xml:space="preserve">К отношениям, связанным с осуществлением жилищного контроля, </w:t>
      </w:r>
      <w:r>
        <w:rPr>
          <w:rFonts w:ascii="Times New Roman" w:hAnsi="Times New Roman"/>
          <w:sz w:val="28"/>
          <w:szCs w:val="28"/>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Pr>
          <w:rFonts w:ascii="Times New Roman" w:hAnsi="Times New Roman"/>
          <w:color w:val="FF0000"/>
          <w:sz w:val="28"/>
          <w:szCs w:val="28"/>
        </w:rPr>
        <w:t xml:space="preserve"> </w:t>
      </w:r>
      <w:r>
        <w:rPr>
          <w:rFonts w:ascii="Times New Roman" w:eastAsia="Times New Roman" w:hAnsi="Times New Roman"/>
          <w:color w:val="000000"/>
          <w:sz w:val="28"/>
          <w:szCs w:val="28"/>
          <w:lang w:eastAsia="ru-RU"/>
        </w:rPr>
        <w:t>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Pr>
          <w:rFonts w:ascii="Times New Roman" w:eastAsia="Times New Roman" w:hAnsi="Times New Roman"/>
          <w:color w:val="000000"/>
          <w:sz w:val="28"/>
          <w:szCs w:val="28"/>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1.6. Объектами </w:t>
      </w:r>
      <w:bookmarkStart w:id="3" w:name="_Hlk77676821"/>
      <w:r>
        <w:rPr>
          <w:rFonts w:ascii="Times New Roman" w:eastAsia="Times New Roman" w:hAnsi="Times New Roman"/>
          <w:color w:val="000000"/>
          <w:sz w:val="28"/>
          <w:szCs w:val="28"/>
          <w:lang w:eastAsia="zh-CN"/>
        </w:rPr>
        <w:t xml:space="preserve">муниципального жилищного контроля </w:t>
      </w:r>
      <w:bookmarkEnd w:id="3"/>
      <w:r>
        <w:rPr>
          <w:rFonts w:ascii="Times New Roman" w:eastAsia="Times New Roman" w:hAnsi="Times New Roman"/>
          <w:color w:val="000000"/>
          <w:sz w:val="28"/>
          <w:szCs w:val="28"/>
          <w:lang w:eastAsia="zh-CN"/>
        </w:rPr>
        <w:t>являются: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Pr>
          <w:rFonts w:ascii="Times New Roman" w:eastAsia="Times New Roman" w:hAnsi="Times New Roman"/>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Pr>
          <w:rFonts w:ascii="Times New Roman" w:eastAsia="Times New Roman" w:hAnsi="Times New Roman"/>
          <w:color w:val="000000"/>
          <w:sz w:val="28"/>
          <w:szCs w:val="28"/>
          <w:lang w:eastAsia="zh-CN"/>
        </w:rPr>
        <w:t>;</w:t>
      </w:r>
      <w:bookmarkEnd w:id="5"/>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указанные в подпунктах 1 – 11 пункта 1.2 настоящего Положения.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36839" w:rsidRDefault="00136839" w:rsidP="0013683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rFonts w:ascii="Times New Roman" w:eastAsia="Times New Roman" w:hAnsi="Times New Roman"/>
          <w:sz w:val="28"/>
          <w:szCs w:val="28"/>
          <w:lang w:eastAsia="ru-RU"/>
        </w:rPr>
        <w:t>утверждаемой Администрацией сельсовета, которая</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обеспечивает актуальность сведений об объектах контроля в журнале учета объектов контроля.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1.8. В целях обеспечения учета объектов контроля, местной администрацией создается информационная система.</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history="1">
        <w:r>
          <w:rPr>
            <w:rStyle w:val="a4"/>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1.9.</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Система оценки и управления рисками при осуществлении муниципального жилищного контроля не применяется.</w:t>
      </w:r>
      <w:r>
        <w:rPr>
          <w:rFonts w:ascii="Times New Roman" w:eastAsia="Times New Roman" w:hAnsi="Times New Roman"/>
          <w:iCs/>
          <w:sz w:val="28"/>
          <w:szCs w:val="28"/>
          <w:lang w:eastAsia="ru-RU"/>
        </w:rPr>
        <w:t xml:space="preserve"> </w:t>
      </w:r>
    </w:p>
    <w:p w:rsidR="00136839" w:rsidRDefault="00136839" w:rsidP="00136839">
      <w:pPr>
        <w:suppressAutoHyphens/>
        <w:autoSpaceDE w:val="0"/>
        <w:spacing w:after="0" w:line="240" w:lineRule="auto"/>
        <w:ind w:firstLine="709"/>
        <w:jc w:val="center"/>
        <w:rPr>
          <w:rFonts w:ascii="Times New Roman" w:eastAsia="Times New Roman" w:hAnsi="Times New Roman"/>
          <w:color w:val="000000"/>
          <w:sz w:val="28"/>
          <w:szCs w:val="28"/>
          <w:lang w:eastAsia="zh-CN"/>
        </w:rPr>
      </w:pPr>
      <w:bookmarkStart w:id="6" w:name="Par61"/>
      <w:bookmarkEnd w:id="6"/>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2. Профилактика рисков причинения вреда (ущерба) охраняемым законом ценностям</w:t>
      </w: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информирование;</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2) обобщение правоприменительной практики;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объявление предостережений;</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 консультирование;</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профилактический визит.</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2.6. </w:t>
      </w:r>
      <w:proofErr w:type="gramStart"/>
      <w:r>
        <w:rPr>
          <w:rFonts w:ascii="Times New Roman" w:eastAsia="Times New Roman" w:hAnsi="Times New Roman"/>
          <w:color w:val="000000"/>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hyperlink r:id="rId9" w:history="1">
        <w:r>
          <w:rPr>
            <w:rStyle w:val="a4"/>
            <w:rFonts w:ascii="Times New Roman" w:eastAsia="Times New Roman" w:hAnsi="Times New Roman"/>
            <w:sz w:val="28"/>
            <w:szCs w:val="28"/>
            <w:lang w:eastAsia="ru-RU"/>
          </w:rPr>
          <w:t>https://ach-rajon.ru</w:t>
        </w:r>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в информационно-телекоммуникационной сети «Интернет» (далее – официальный сайт администрации)</w:t>
      </w:r>
      <w:r>
        <w:rPr>
          <w:rFonts w:ascii="Times New Roman" w:hAnsi="Times New Roman"/>
          <w:sz w:val="28"/>
          <w:szCs w:val="28"/>
        </w:rPr>
        <w:t xml:space="preserve"> </w:t>
      </w:r>
      <w:r>
        <w:rPr>
          <w:rFonts w:ascii="Times New Roman" w:eastAsia="Times New Roman" w:hAnsi="Times New Roman"/>
          <w:color w:val="000000"/>
          <w:sz w:val="28"/>
          <w:szCs w:val="28"/>
          <w:lang w:eastAsia="ru-RU"/>
        </w:rPr>
        <w:t>в специальном разделе, посвященном контрольной деятельности (</w:t>
      </w:r>
      <w:r>
        <w:rPr>
          <w:rFonts w:ascii="Times New Roman" w:eastAsia="Times New Roman" w:hAnsi="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Pr>
          <w:rFonts w:ascii="Times New Roman" w:eastAsia="Times New Roman" w:hAnsi="Times New Roman"/>
          <w:color w:val="000000"/>
          <w:sz w:val="28"/>
          <w:szCs w:val="28"/>
          <w:lang w:eastAsia="ru-RU"/>
        </w:rPr>
        <w:t>официального сайта администрации</w:t>
      </w:r>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lang w:eastAsia="ru-RU"/>
        </w:rPr>
        <w:t>, в средствах массовой информации,</w:t>
      </w:r>
      <w:r>
        <w:rPr>
          <w:rFonts w:ascii="Times New Roman" w:eastAsia="Times New Roman" w:hAnsi="Times New Roman"/>
          <w:color w:val="000000"/>
          <w:sz w:val="28"/>
          <w:szCs w:val="28"/>
          <w:shd w:val="clear" w:color="auto" w:fill="FFFFFF"/>
          <w:lang w:eastAsia="ru-RU"/>
        </w:rPr>
        <w:t xml:space="preserve"> через личные кабинеты контролируемых</w:t>
      </w:r>
      <w:proofErr w:type="gramEnd"/>
      <w:r>
        <w:rPr>
          <w:rFonts w:ascii="Times New Roman" w:eastAsia="Times New Roman" w:hAnsi="Times New Roman"/>
          <w:color w:val="000000"/>
          <w:sz w:val="28"/>
          <w:szCs w:val="28"/>
          <w:shd w:val="clear" w:color="auto" w:fill="FFFFFF"/>
          <w:lang w:eastAsia="ru-RU"/>
        </w:rPr>
        <w:t xml:space="preserve"> лиц в государственных информационных системах (при их наличии) и в иных формах.</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4"/>
            <w:rFonts w:ascii="Times New Roman" w:eastAsia="Times New Roman" w:hAnsi="Times New Roman"/>
            <w:color w:val="000000"/>
            <w:sz w:val="28"/>
            <w:szCs w:val="28"/>
            <w:u w:val="none"/>
            <w:lang w:eastAsia="zh-CN"/>
          </w:rPr>
          <w:t>частью 3 статьи 46</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Администрация также вправе информировать население Горного сельсовета</w:t>
      </w:r>
      <w:r>
        <w:rPr>
          <w:rFonts w:ascii="Times New Roman" w:eastAsia="Times New Roman" w:hAnsi="Times New Roman"/>
          <w:i/>
          <w:iCs/>
          <w:color w:val="000000"/>
          <w:sz w:val="28"/>
          <w:szCs w:val="28"/>
          <w:lang w:eastAsia="zh-CN"/>
        </w:rPr>
        <w:t xml:space="preserve"> </w:t>
      </w:r>
      <w:r>
        <w:rPr>
          <w:rFonts w:ascii="Times New Roman" w:eastAsia="Times New Roman" w:hAnsi="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Pr>
          <w:rFonts w:ascii="Times New Roman" w:eastAsia="Times New Roman" w:hAnsi="Times New Roman"/>
          <w:i/>
          <w:iCs/>
          <w:sz w:val="28"/>
          <w:szCs w:val="28"/>
          <w:lang w:eastAsia="zh-CN"/>
        </w:rPr>
        <w:t xml:space="preserve"> </w:t>
      </w:r>
      <w:r>
        <w:rPr>
          <w:rFonts w:ascii="Times New Roman" w:eastAsia="Times New Roman" w:hAnsi="Times New Roman"/>
          <w:sz w:val="28"/>
          <w:szCs w:val="28"/>
          <w:lang w:eastAsia="zh-CN"/>
        </w:rPr>
        <w:t xml:space="preserve">Указанный доклад размещается на официальном сайте администрации в специальном разделе, посвященном контрольной деятельности </w:t>
      </w:r>
      <w:r>
        <w:rPr>
          <w:rFonts w:ascii="Times New Roman" w:eastAsia="Times New Roman" w:hAnsi="Times New Roman"/>
          <w:sz w:val="28"/>
          <w:szCs w:val="28"/>
          <w:u w:val="single"/>
          <w:lang w:eastAsia="zh-CN"/>
        </w:rPr>
        <w:t>в срок до 1 июля года, следующего за отчетным годом.</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2.8.</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eastAsia="Times New Roman" w:hAnsi="Times New Roman"/>
          <w:sz w:val="28"/>
          <w:szCs w:val="28"/>
          <w:lang w:eastAsia="ru-RU"/>
        </w:rPr>
        <w:t xml:space="preserve"> лицом сведений и документов.</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наименование юридического лица, фамилия, имя, отчество (при наличии) индивидуального предпринимателя, гражданина;</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идентификационный номер налогоплательщика юридического лица, индивидуального предпринимателя, гражданина;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и номер предостережения;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получения ответа.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удовлетворении возражения и отмене полностью или частично объявленного предостережения;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отказе в удовлетворении возражения.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Повторное направление возражения по тем же основаниям не допускается</w:t>
      </w:r>
      <w:proofErr w:type="gramStart"/>
      <w:r>
        <w:rPr>
          <w:rFonts w:ascii="Times New Roman" w:eastAsia="Times New Roman" w:hAnsi="Times New Roman"/>
          <w:sz w:val="28"/>
          <w:szCs w:val="28"/>
          <w:lang w:eastAsia="ru-RU"/>
        </w:rPr>
        <w:t>.»</w:t>
      </w:r>
      <w:proofErr w:type="gramEnd"/>
    </w:p>
    <w:p w:rsidR="00136839" w:rsidRDefault="00136839" w:rsidP="00136839">
      <w:pPr>
        <w:spacing w:after="0" w:line="240" w:lineRule="auto"/>
        <w:ind w:firstLine="709"/>
        <w:jc w:val="both"/>
        <w:rPr>
          <w:rFonts w:ascii="Times New Roman" w:eastAsia="Times New Roman" w:hAnsi="Times New Roman"/>
          <w:sz w:val="28"/>
          <w:szCs w:val="28"/>
          <w:lang w:eastAsia="zh-CN"/>
        </w:rPr>
      </w:pP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zh-CN"/>
        </w:rPr>
        <w:t>2.9.</w:t>
      </w:r>
      <w:r>
        <w:rPr>
          <w:rFonts w:ascii="Times New Roman" w:eastAsia="Times New Roman" w:hAnsi="Times New Roman"/>
          <w:sz w:val="28"/>
          <w:szCs w:val="28"/>
          <w:lang w:eastAsia="ru-RU"/>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Консультирование, в том числе письменное консультирование, осуществляется по следующим вопросам:</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организации и осуществления муниципального контроля;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порядка осуществления профилактических мероприятий, контрольных мероприятий, установленных настоящим Положением;</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содержания обязательных требований, соблюдение которых оценивается при проведении мероприятий по муниципальному контролю.</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Консультирование в письменной форме осуществляется в следующих случаях:</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время консультирования предоставить ответ на поставленные вопросы невозможно;</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sz w:val="28"/>
          <w:szCs w:val="28"/>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2.10.  </w:t>
      </w:r>
      <w:proofErr w:type="gramStart"/>
      <w:r>
        <w:rPr>
          <w:rFonts w:ascii="Times New Roman" w:eastAsia="Times New Roman" w:hAnsi="Times New Roman"/>
          <w:color w:val="000000"/>
          <w:sz w:val="28"/>
          <w:szCs w:val="28"/>
          <w:lang w:eastAsia="zh-CN"/>
        </w:rPr>
        <w:t>исключен</w:t>
      </w:r>
      <w:proofErr w:type="gramEnd"/>
      <w:r>
        <w:rPr>
          <w:rFonts w:ascii="Times New Roman" w:eastAsia="Times New Roman" w:hAnsi="Times New Roman"/>
          <w:color w:val="000000"/>
          <w:sz w:val="28"/>
          <w:szCs w:val="28"/>
          <w:lang w:eastAsia="zh-CN"/>
        </w:rPr>
        <w:t xml:space="preserve">  решение от 14.06.2023 № 24-134Р</w:t>
      </w:r>
    </w:p>
    <w:p w:rsidR="00136839" w:rsidRDefault="00136839" w:rsidP="00136839">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2.11. </w:t>
      </w:r>
      <w:r>
        <w:rPr>
          <w:rFonts w:ascii="Times New Roman" w:eastAsia="Times New Roman" w:hAnsi="Times New Roman"/>
          <w:sz w:val="28"/>
          <w:szCs w:val="28"/>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Pr>
          <w:rFonts w:ascii="Times New Roman" w:eastAsia="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136839" w:rsidRDefault="00136839" w:rsidP="00136839">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w:t>
      </w:r>
      <w:proofErr w:type="gramEnd"/>
      <w:r>
        <w:rPr>
          <w:rFonts w:ascii="Times New Roman" w:eastAsia="Times New Roman" w:hAnsi="Times New Roman"/>
          <w:sz w:val="28"/>
          <w:szCs w:val="28"/>
          <w:lang w:eastAsia="ru-RU"/>
        </w:rPr>
        <w:t xml:space="preserve"> от 31.07.2020 №248-ФЗ "О государственном контроле (надзоре) и муниципальном контроле в Российской Федерации.</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дата, время и место составления уведомления;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наименование контрольного органа;</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полное наименование контролируемого лица;</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фамилия, имя, отчество (при наличии) должностного лица;</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дата, время и место обязательного профилактического визита;</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подпись должностного лица.</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проведения обязательного профилактического визита определяется должностными лицами самостоятельно, и не должен превышать 1 рабочего дня.</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 xml:space="preserve">2.12. Контролируемое лицо  вправе обратиться в контрольный орган  администрации  Горного сельсовета с  заявлением о проведении   в отношении его профилактического визита. </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2.13.</w:t>
      </w:r>
      <w:r>
        <w:rPr>
          <w:rFonts w:ascii="Times New Roman" w:eastAsia="Times New Roman" w:hAnsi="Times New Roman"/>
          <w:color w:val="000000"/>
          <w:position w:val="-1"/>
          <w:sz w:val="28"/>
          <w:szCs w:val="28"/>
          <w:lang w:eastAsia="ru-RU"/>
        </w:rPr>
        <w:tab/>
        <w:t xml:space="preserve">Контрольный  орган рассматривает заявление контролируемого лица в течение десяти рабочих дней </w:t>
      </w:r>
      <w:proofErr w:type="gramStart"/>
      <w:r>
        <w:rPr>
          <w:rFonts w:ascii="Times New Roman" w:eastAsia="Times New Roman" w:hAnsi="Times New Roman"/>
          <w:color w:val="000000"/>
          <w:position w:val="-1"/>
          <w:sz w:val="28"/>
          <w:szCs w:val="28"/>
          <w:lang w:eastAsia="ru-RU"/>
        </w:rPr>
        <w:t>с даты  регистрации</w:t>
      </w:r>
      <w:proofErr w:type="gramEnd"/>
      <w:r>
        <w:rPr>
          <w:rFonts w:ascii="Times New Roman" w:eastAsia="Times New Roman" w:hAnsi="Times New Roman"/>
          <w:color w:val="000000"/>
          <w:position w:val="-1"/>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2.14</w:t>
      </w:r>
      <w:r>
        <w:rPr>
          <w:rFonts w:ascii="Times New Roman" w:eastAsia="Times New Roman" w:hAnsi="Times New Roman"/>
          <w:color w:val="000000"/>
          <w:position w:val="-1"/>
          <w:sz w:val="28"/>
          <w:szCs w:val="28"/>
          <w:lang w:eastAsia="ru-RU"/>
        </w:rPr>
        <w:tab/>
        <w:t xml:space="preserve">Контрольный орган принимает решение </w:t>
      </w:r>
      <w:proofErr w:type="gramStart"/>
      <w:r>
        <w:rPr>
          <w:rFonts w:ascii="Times New Roman" w:eastAsia="Times New Roman" w:hAnsi="Times New Roman"/>
          <w:color w:val="000000"/>
          <w:position w:val="-1"/>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Pr>
          <w:rFonts w:ascii="Times New Roman" w:eastAsia="Times New Roman" w:hAnsi="Times New Roman"/>
          <w:color w:val="000000"/>
          <w:position w:val="-1"/>
          <w:sz w:val="28"/>
          <w:szCs w:val="28"/>
          <w:lang w:eastAsia="ru-RU"/>
        </w:rPr>
        <w:t>:</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1)</w:t>
      </w:r>
      <w:r>
        <w:rPr>
          <w:rFonts w:ascii="Times New Roman" w:eastAsia="Times New Roman" w:hAnsi="Times New Roman"/>
          <w:color w:val="000000"/>
          <w:position w:val="-1"/>
          <w:sz w:val="28"/>
          <w:szCs w:val="28"/>
          <w:lang w:eastAsia="ru-RU"/>
        </w:rPr>
        <w:tab/>
        <w:t>от контролируемого лица поступило уведомление об отзыве заявления о проведении профилактического визита;</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w:t>
      </w:r>
      <w:r>
        <w:rPr>
          <w:rFonts w:ascii="Times New Roman" w:eastAsia="Times New Roman" w:hAnsi="Times New Roman"/>
          <w:color w:val="000000"/>
          <w:position w:val="-1"/>
          <w:sz w:val="28"/>
          <w:szCs w:val="28"/>
          <w:lang w:eastAsia="ru-RU"/>
        </w:rPr>
        <w:tab/>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3)</w:t>
      </w:r>
      <w:r>
        <w:rPr>
          <w:rFonts w:ascii="Times New Roman" w:eastAsia="Times New Roman" w:hAnsi="Times New Roman"/>
          <w:color w:val="000000"/>
          <w:position w:val="-1"/>
          <w:sz w:val="28"/>
          <w:szCs w:val="28"/>
          <w:lang w:eastAsia="ru-RU"/>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4)</w:t>
      </w:r>
      <w:r>
        <w:rPr>
          <w:rFonts w:ascii="Times New Roman" w:eastAsia="Times New Roman" w:hAnsi="Times New Roman"/>
          <w:color w:val="000000"/>
          <w:position w:val="-1"/>
          <w:sz w:val="28"/>
          <w:szCs w:val="28"/>
          <w:lang w:eastAsia="ru-RU"/>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36839" w:rsidRDefault="00136839" w:rsidP="00136839">
      <w:pPr>
        <w:spacing w:after="0"/>
        <w:ind w:left="8"/>
        <w:rPr>
          <w:rFonts w:ascii="Times New Roman" w:eastAsia="Times New Roman" w:hAnsi="Times New Roman"/>
          <w:color w:val="000000"/>
          <w:position w:val="-1"/>
          <w:sz w:val="28"/>
          <w:szCs w:val="28"/>
          <w:lang w:eastAsia="ru-RU"/>
        </w:rPr>
      </w:pPr>
      <w:r>
        <w:rPr>
          <w:rFonts w:ascii="Times New Roman" w:eastAsia="Times New Roman" w:hAnsi="Times New Roman"/>
          <w:color w:val="000000"/>
          <w:position w:val="-1"/>
          <w:sz w:val="28"/>
          <w:szCs w:val="28"/>
          <w:lang w:eastAsia="ru-RU"/>
        </w:rPr>
        <w:t>2.15.</w:t>
      </w:r>
      <w:r>
        <w:rPr>
          <w:rFonts w:ascii="Times New Roman" w:eastAsia="Times New Roman" w:hAnsi="Times New Roman"/>
          <w:color w:val="000000"/>
          <w:position w:val="-1"/>
          <w:sz w:val="28"/>
          <w:szCs w:val="28"/>
          <w:lang w:eastAsia="ru-RU"/>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Pr>
          <w:rFonts w:ascii="Times New Roman" w:eastAsia="Times New Roman" w:hAnsi="Times New Roman"/>
          <w:color w:val="000000"/>
          <w:position w:val="-1"/>
          <w:sz w:val="28"/>
          <w:szCs w:val="28"/>
          <w:lang w:eastAsia="ru-RU"/>
        </w:rPr>
        <w:t>.»</w:t>
      </w:r>
      <w:proofErr w:type="gramEnd"/>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3. Осуществление контрольных мероприятий и контрольных действий</w:t>
      </w: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«Инспекционный визит</w:t>
      </w:r>
      <w:r>
        <w:rPr>
          <w:rFonts w:ascii="Times New Roman" w:eastAsia="Times New Roman" w:hAnsi="Times New Roman"/>
          <w:sz w:val="28"/>
          <w:szCs w:val="28"/>
          <w:lang w:eastAsia="ru-RU"/>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Инспекционный визит проводится без предварительного уведомления контролируемого лица.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Рейдовый осмотр</w:t>
      </w:r>
      <w:r>
        <w:rPr>
          <w:rFonts w:ascii="Times New Roman" w:eastAsia="Times New Roman" w:hAnsi="Times New Roman"/>
          <w:sz w:val="28"/>
          <w:szCs w:val="28"/>
          <w:lang w:eastAsia="ru-RU"/>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b/>
          <w:sz w:val="28"/>
          <w:szCs w:val="28"/>
          <w:lang w:eastAsia="ru-RU"/>
        </w:rPr>
        <w:t>Документарная проверка</w:t>
      </w:r>
      <w:r>
        <w:rPr>
          <w:rFonts w:ascii="Times New Roman" w:eastAsia="Times New Roman" w:hAnsi="Times New Roman"/>
          <w:sz w:val="28"/>
          <w:szCs w:val="28"/>
          <w:lang w:eastAsia="ru-RU"/>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Pr>
          <w:rFonts w:ascii="Times New Roman" w:eastAsia="Times New Roman" w:hAnsi="Times New Roman"/>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rFonts w:ascii="Times New Roman" w:eastAsia="Times New Roman" w:hAnsi="Times New Roman"/>
          <w:sz w:val="28"/>
          <w:szCs w:val="28"/>
          <w:lang w:eastAsia="ru-RU"/>
        </w:rPr>
        <w:t>результатах</w:t>
      </w:r>
      <w:proofErr w:type="gramEnd"/>
      <w:r>
        <w:rPr>
          <w:rFonts w:ascii="Times New Roman" w:eastAsia="Times New Roman" w:hAnsi="Times New Roman"/>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Pr>
          <w:rFonts w:ascii="Times New Roman" w:eastAsia="Times New Roman" w:hAnsi="Times New Roman"/>
          <w:sz w:val="28"/>
          <w:szCs w:val="28"/>
          <w:lang w:eastAsia="ru-RU"/>
        </w:rPr>
        <w:t xml:space="preserve"> пояснения. </w:t>
      </w:r>
      <w:proofErr w:type="gramStart"/>
      <w:r>
        <w:rPr>
          <w:rFonts w:ascii="Times New Roman" w:eastAsia="Times New Roman" w:hAnsi="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Pr>
          <w:rFonts w:ascii="Times New Roman" w:eastAsia="Times New Roman" w:hAnsi="Times New Roman"/>
          <w:sz w:val="28"/>
          <w:szCs w:val="28"/>
          <w:lang w:eastAsia="ru-RU"/>
        </w:rPr>
        <w:t>истребуются</w:t>
      </w:r>
      <w:proofErr w:type="spellEnd"/>
      <w:r>
        <w:rPr>
          <w:rFonts w:ascii="Times New Roman" w:eastAsia="Times New Roman" w:hAnsi="Times New Roman"/>
          <w:sz w:val="28"/>
          <w:szCs w:val="28"/>
          <w:lang w:eastAsia="ru-RU"/>
        </w:rPr>
        <w:t>.</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проведения документарной проверки не может превышать десять рабочих дней. </w:t>
      </w:r>
      <w:proofErr w:type="gramStart"/>
      <w:r>
        <w:rPr>
          <w:rFonts w:ascii="Times New Roman" w:eastAsia="Times New Roman" w:hAnsi="Times New Roman"/>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ascii="Times New Roman" w:eastAsia="Times New Roman" w:hAnsi="Times New Roman"/>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 документарной проверки направляется контролируемому лицу в порядке, установленном статьей 21 Федерального закона №248-ФЗ.»</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Выездная проверка</w:t>
      </w:r>
      <w:r>
        <w:rPr>
          <w:rFonts w:ascii="Times New Roman" w:eastAsia="Times New Roman" w:hAnsi="Times New Roman"/>
          <w:sz w:val="28"/>
          <w:szCs w:val="28"/>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Выездная проверка проводится в случае, если не представляется возможным:</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11"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rStyle w:val="a4"/>
            <w:rFonts w:ascii="Times New Roman" w:eastAsia="Times New Roman" w:hAnsi="Times New Roman"/>
            <w:color w:val="auto"/>
            <w:sz w:val="28"/>
            <w:szCs w:val="28"/>
            <w:u w:val="none"/>
            <w:lang w:eastAsia="ru-RU"/>
          </w:rPr>
          <w:t>абзаце втором</w:t>
        </w:r>
      </w:hyperlink>
      <w:r>
        <w:rPr>
          <w:rFonts w:ascii="Times New Roman" w:eastAsia="Times New Roman" w:hAnsi="Times New Roman"/>
          <w:sz w:val="28"/>
          <w:szCs w:val="28"/>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Times New Roman" w:eastAsia="Times New Roman" w:hAnsi="Times New Roman"/>
          <w:sz w:val="28"/>
          <w:szCs w:val="28"/>
          <w:lang w:eastAsia="ru-RU"/>
        </w:rPr>
        <w:t>позднее</w:t>
      </w:r>
      <w:proofErr w:type="gramEnd"/>
      <w:r>
        <w:rPr>
          <w:rFonts w:ascii="Times New Roman" w:eastAsia="Times New Roman" w:hAnsi="Times New Roman"/>
          <w:sz w:val="28"/>
          <w:szCs w:val="28"/>
          <w:lang w:eastAsia="ru-RU"/>
        </w:rPr>
        <w:t xml:space="preserve"> чем за двадцать четыре часа до ее начала в порядке, предусмотренном </w:t>
      </w:r>
      <w:hyperlink r:id="rId12"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Pr>
            <w:rStyle w:val="a4"/>
            <w:rFonts w:ascii="Times New Roman" w:eastAsia="Times New Roman" w:hAnsi="Times New Roman"/>
            <w:color w:val="auto"/>
            <w:sz w:val="28"/>
            <w:szCs w:val="28"/>
            <w:u w:val="none"/>
            <w:lang w:eastAsia="ru-RU"/>
          </w:rPr>
          <w:t>пунктом 2.6</w:t>
        </w:r>
      </w:hyperlink>
      <w:r>
        <w:rPr>
          <w:rFonts w:ascii="Times New Roman" w:eastAsia="Times New Roman" w:hAnsi="Times New Roman"/>
          <w:sz w:val="28"/>
          <w:szCs w:val="28"/>
          <w:lang w:eastAsia="ru-RU"/>
        </w:rPr>
        <w:t xml:space="preserve"> настоящего Положения. </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eastAsia="Times New Roman" w:hAnsi="Times New Roman"/>
          <w:sz w:val="28"/>
          <w:szCs w:val="28"/>
          <w:lang w:eastAsia="ru-RU"/>
        </w:rPr>
        <w:t>микропредприятия</w:t>
      </w:r>
      <w:proofErr w:type="spellEnd"/>
      <w:r>
        <w:rPr>
          <w:rFonts w:ascii="Times New Roman" w:eastAsia="Times New Roman" w:hAnsi="Times New Roman"/>
          <w:sz w:val="28"/>
          <w:szCs w:val="28"/>
          <w:lang w:eastAsia="ru-RU"/>
        </w:rPr>
        <w:t>.</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eastAsia="Times New Roman" w:hAnsi="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rFonts w:ascii="Times New Roman" w:eastAsia="Times New Roman" w:hAnsi="Times New Roman"/>
          <w:color w:val="000000"/>
          <w:sz w:val="28"/>
          <w:szCs w:val="28"/>
          <w:shd w:val="clear" w:color="auto" w:fill="FFFFFF"/>
          <w:lang w:eastAsia="ru-RU"/>
        </w:rPr>
        <w:t xml:space="preserve"> автоматическом </w:t>
      </w:r>
      <w:proofErr w:type="gramStart"/>
      <w:r>
        <w:rPr>
          <w:rFonts w:ascii="Times New Roman" w:eastAsia="Times New Roman" w:hAnsi="Times New Roman"/>
          <w:color w:val="000000"/>
          <w:sz w:val="28"/>
          <w:szCs w:val="28"/>
          <w:shd w:val="clear" w:color="auto" w:fill="FFFFFF"/>
          <w:lang w:eastAsia="ru-RU"/>
        </w:rPr>
        <w:t>режиме</w:t>
      </w:r>
      <w:proofErr w:type="gramEnd"/>
      <w:r>
        <w:rPr>
          <w:rFonts w:ascii="Times New Roman" w:eastAsia="Times New Roman" w:hAnsi="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Pr>
          <w:rFonts w:ascii="Times New Roman" w:eastAsia="Times New Roman" w:hAnsi="Times New Roman"/>
          <w:color w:val="000000"/>
          <w:sz w:val="28"/>
          <w:szCs w:val="28"/>
          <w:lang w:eastAsia="ru-RU"/>
        </w:rPr>
        <w:t>).</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Наблюдение за соблюдением обязательных требований</w:t>
      </w:r>
      <w:r>
        <w:rPr>
          <w:rFonts w:ascii="Times New Roman" w:eastAsia="Times New Roman" w:hAnsi="Times New Roman"/>
          <w:sz w:val="28"/>
          <w:szCs w:val="28"/>
          <w:lang w:eastAsia="ru-RU"/>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решение об объявлении предостережения.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Выездное обследование</w:t>
      </w:r>
      <w:r>
        <w:rPr>
          <w:rFonts w:ascii="Times New Roman" w:eastAsia="Times New Roman" w:hAnsi="Times New Roman"/>
          <w:sz w:val="28"/>
          <w:szCs w:val="28"/>
          <w:lang w:eastAsia="ru-RU"/>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Выездное обследование проводится без информирования контролируемого лица.</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проведения выездного обследования не могут быть приняты решения, предусмотренные </w:t>
      </w:r>
      <w:hyperlink r:id="rId13"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Pr>
            <w:rStyle w:val="a4"/>
            <w:rFonts w:ascii="Times New Roman" w:eastAsia="Times New Roman" w:hAnsi="Times New Roman"/>
            <w:color w:val="auto"/>
            <w:sz w:val="28"/>
            <w:szCs w:val="28"/>
            <w:u w:val="none"/>
            <w:lang w:eastAsia="ru-RU"/>
          </w:rPr>
          <w:t>подпунктами</w:t>
        </w:r>
      </w:hyperlink>
      <w:r>
        <w:rPr>
          <w:rFonts w:ascii="Times New Roman" w:eastAsia="Times New Roman" w:hAnsi="Times New Roman"/>
          <w:sz w:val="28"/>
          <w:szCs w:val="28"/>
          <w:lang w:eastAsia="ru-RU"/>
        </w:rPr>
        <w:t xml:space="preserve"> 2, 3, </w:t>
      </w:r>
      <w:hyperlink r:id="rId14"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Pr>
            <w:rStyle w:val="a4"/>
            <w:rFonts w:ascii="Times New Roman" w:eastAsia="Times New Roman" w:hAnsi="Times New Roman"/>
            <w:color w:val="auto"/>
            <w:sz w:val="28"/>
            <w:szCs w:val="28"/>
            <w:u w:val="none"/>
            <w:lang w:eastAsia="ru-RU"/>
          </w:rPr>
          <w:t>пункта 3.20</w:t>
        </w:r>
      </w:hyperlink>
      <w:r>
        <w:rPr>
          <w:rFonts w:ascii="Times New Roman" w:eastAsia="Times New Roman" w:hAnsi="Times New Roman"/>
          <w:sz w:val="28"/>
          <w:szCs w:val="28"/>
          <w:lang w:eastAsia="ru-RU"/>
        </w:rPr>
        <w:t xml:space="preserve"> настоящего Положения.</w:t>
      </w:r>
    </w:p>
    <w:p w:rsidR="00136839" w:rsidRDefault="00136839" w:rsidP="001368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Выездное обследование проводится в форме внепланового контрольного мероприятия</w:t>
      </w:r>
      <w:proofErr w:type="gramStart"/>
      <w:r>
        <w:rPr>
          <w:rFonts w:ascii="Times New Roman" w:eastAsia="Times New Roman" w:hAnsi="Times New Roman"/>
          <w:sz w:val="28"/>
          <w:szCs w:val="28"/>
          <w:lang w:eastAsia="ru-RU"/>
        </w:rPr>
        <w:t>.»</w:t>
      </w:r>
      <w:proofErr w:type="gramEnd"/>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3.3. </w:t>
      </w:r>
      <w:bookmarkStart w:id="7" w:name="_Hlk79507688"/>
      <w:r>
        <w:rPr>
          <w:rFonts w:ascii="Times New Roman" w:eastAsia="Times New Roman" w:hAnsi="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Внеплановые контрольные мероприятия могут проводиться только после согласования с органами прокуратуры.</w:t>
      </w:r>
    </w:p>
    <w:bookmarkEnd w:id="7"/>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3.4. </w:t>
      </w:r>
      <w:r>
        <w:rPr>
          <w:rFonts w:ascii="Times New Roman" w:eastAsia="Times New Roman" w:hAnsi="Times New Roman"/>
          <w:sz w:val="28"/>
          <w:szCs w:val="28"/>
          <w:lang w:eastAsia="ru-RU"/>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3.5. </w:t>
      </w:r>
      <w:proofErr w:type="gramStart"/>
      <w:r>
        <w:rPr>
          <w:rFonts w:ascii="Times New Roman" w:eastAsia="Times New Roman" w:hAnsi="Times New Roman"/>
          <w:color w:val="000000"/>
          <w:sz w:val="28"/>
          <w:szCs w:val="28"/>
          <w:lang w:eastAsia="zh-CN"/>
        </w:rPr>
        <w:t>исключен</w:t>
      </w:r>
      <w:proofErr w:type="gramEnd"/>
      <w:r>
        <w:rPr>
          <w:rFonts w:ascii="Times New Roman" w:eastAsia="Times New Roman" w:hAnsi="Times New Roman"/>
          <w:color w:val="000000"/>
          <w:sz w:val="28"/>
          <w:szCs w:val="28"/>
          <w:lang w:eastAsia="zh-CN"/>
        </w:rPr>
        <w:t xml:space="preserve"> решение от 14.06.2023 № 24-134Р</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3.7. </w:t>
      </w:r>
      <w:proofErr w:type="gramStart"/>
      <w:r>
        <w:rPr>
          <w:rFonts w:ascii="Times New Roman" w:eastAsia="Times New Roman" w:hAnsi="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eastAsia="Times New Roman" w:hAnsi="Times New Roman"/>
          <w:color w:val="000000"/>
          <w:sz w:val="28"/>
          <w:szCs w:val="28"/>
          <w:lang w:eastAsia="zh-CN"/>
        </w:rPr>
        <w:t xml:space="preserve"> осуществлять муниципальный жилищный контроль, о проведении контрольного мероприятия.</w:t>
      </w:r>
    </w:p>
    <w:p w:rsidR="00136839" w:rsidRDefault="00136839" w:rsidP="00136839">
      <w:pPr>
        <w:suppressAutoHyphens/>
        <w:autoSpaceDE w:val="0"/>
        <w:spacing w:after="0" w:line="240" w:lineRule="auto"/>
        <w:ind w:firstLine="709"/>
        <w:jc w:val="both"/>
        <w:rPr>
          <w:rFonts w:ascii="Times New Roman" w:eastAsia="Times New Roman" w:hAnsi="Times New Roman"/>
          <w:i/>
          <w:iCs/>
          <w:color w:val="000000"/>
          <w:sz w:val="28"/>
          <w:szCs w:val="28"/>
          <w:lang w:eastAsia="zh-CN"/>
        </w:rPr>
      </w:pPr>
      <w:r>
        <w:rPr>
          <w:rFonts w:ascii="Times New Roman" w:eastAsia="Times New Roman" w:hAnsi="Times New Roman"/>
          <w:color w:val="000000"/>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Pr>
          <w:rFonts w:ascii="Times New Roman" w:eastAsia="Times New Roman" w:hAnsi="Times New Roman"/>
          <w:color w:val="000000"/>
          <w:sz w:val="28"/>
          <w:szCs w:val="28"/>
          <w:shd w:val="clear" w:color="auto" w:fill="FFFFFF"/>
          <w:lang w:eastAsia="zh-CN"/>
        </w:rPr>
        <w:t>, содержащегося в планах работы администрации, в том числе в случаях, установленных</w:t>
      </w:r>
      <w:r>
        <w:rPr>
          <w:rFonts w:ascii="Times New Roman" w:eastAsia="Times New Roman" w:hAnsi="Times New Roman"/>
          <w:color w:val="000000"/>
          <w:sz w:val="28"/>
          <w:szCs w:val="28"/>
          <w:lang w:eastAsia="zh-CN"/>
        </w:rPr>
        <w:t xml:space="preserve"> Федеральным </w:t>
      </w:r>
      <w:hyperlink r:id="rId15" w:history="1">
        <w:r>
          <w:rPr>
            <w:rStyle w:val="a4"/>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Pr>
            <w:rStyle w:val="a4"/>
            <w:rFonts w:ascii="Times New Roman" w:eastAsia="Times New Roman" w:hAnsi="Times New Roman"/>
            <w:color w:val="000000"/>
            <w:sz w:val="28"/>
            <w:szCs w:val="28"/>
            <w:u w:val="none"/>
            <w:lang w:eastAsia="zh-CN"/>
          </w:rPr>
          <w:t>законом</w:t>
        </w:r>
      </w:hyperlink>
      <w:r>
        <w:rPr>
          <w:rFonts w:ascii="Times New Roman" w:eastAsia="Times New Roman" w:hAnsi="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Times New Roman" w:eastAsia="Times New Roman" w:hAnsi="Times New Roman"/>
          <w:color w:val="000000"/>
          <w:sz w:val="28"/>
          <w:szCs w:val="28"/>
          <w:lang w:eastAsia="ru-RU"/>
        </w:rPr>
        <w:t xml:space="preserve">Перечень указанных документов и (или) сведений, порядок и сроки их представления установлены </w:t>
      </w:r>
      <w:r>
        <w:rPr>
          <w:rFonts w:ascii="Times New Roman" w:eastAsia="Times New Roman" w:hAnsi="Times New Roman"/>
          <w:color w:val="000000"/>
          <w:sz w:val="28"/>
          <w:szCs w:val="28"/>
          <w:shd w:val="clear" w:color="auto" w:fill="FFFFFF"/>
          <w:lang w:eastAsia="ru-RU"/>
        </w:rPr>
        <w:t>распоряжением Правительства Российской Федерации от 19.04.2016 № 724-р «</w:t>
      </w:r>
      <w:r>
        <w:rPr>
          <w:rFonts w:ascii="Times New Roman" w:eastAsia="Times New Roman" w:hAnsi="Times New Roman"/>
          <w:sz w:val="28"/>
          <w:szCs w:val="28"/>
          <w:shd w:val="clear" w:color="auto" w:fill="FFFFFF"/>
          <w:lang w:eastAsia="ru-RU"/>
        </w:rPr>
        <w:t>Об утверждении перечня</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w:eastAsia="Times New Roman" w:hAnsi="Times New Roman"/>
          <w:color w:val="000000"/>
          <w:sz w:val="28"/>
          <w:szCs w:val="28"/>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самоуправления организаций, в распоряжении которых находятся эти документы и (или) информация», а также</w:t>
      </w:r>
      <w:r>
        <w:rPr>
          <w:rFonts w:ascii="Times New Roman" w:eastAsia="Times New Roman" w:hAnsi="Times New Roman"/>
          <w:color w:val="000000"/>
          <w:sz w:val="28"/>
          <w:szCs w:val="28"/>
          <w:lang w:eastAsia="ru-RU"/>
        </w:rPr>
        <w:t xml:space="preserve"> </w:t>
      </w:r>
      <w:hyperlink r:id="rId17" w:history="1">
        <w:r>
          <w:rPr>
            <w:rStyle w:val="a4"/>
            <w:rFonts w:ascii="Times New Roman" w:eastAsia="Times New Roman" w:hAnsi="Times New Roman"/>
            <w:color w:val="000000"/>
            <w:sz w:val="28"/>
            <w:szCs w:val="28"/>
            <w:lang w:eastAsia="ru-RU"/>
          </w:rPr>
          <w:t>Правилами</w:t>
        </w:r>
      </w:hyperlink>
      <w:r>
        <w:rPr>
          <w:rFonts w:ascii="Times New Roman" w:eastAsia="Times New Roman" w:hAnsi="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Pr>
          <w:rFonts w:ascii="Times New Roman" w:eastAsia="Times New Roman" w:hAnsi="Times New Roman"/>
          <w:color w:val="000000"/>
          <w:sz w:val="28"/>
          <w:szCs w:val="28"/>
          <w:lang w:eastAsia="ru-RU"/>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lang w:eastAsia="zh-CN"/>
        </w:rPr>
        <w:t xml:space="preserve">3.11. </w:t>
      </w:r>
      <w:r>
        <w:rPr>
          <w:rFonts w:ascii="Times New Roman" w:eastAsia="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eastAsia="Times New Roman" w:hAnsi="Times New Roman"/>
          <w:color w:val="000000"/>
          <w:sz w:val="28"/>
          <w:szCs w:val="28"/>
          <w:shd w:val="clear" w:color="auto" w:fill="FFFFFF"/>
          <w:lang w:eastAsia="zh-CN"/>
        </w:rPr>
        <w:t>связи</w:t>
      </w:r>
      <w:proofErr w:type="gramEnd"/>
      <w:r>
        <w:rPr>
          <w:rFonts w:ascii="Times New Roman" w:eastAsia="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136839" w:rsidRDefault="00136839" w:rsidP="00136839">
      <w:pPr>
        <w:spacing w:after="0" w:line="24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olor w:val="000000"/>
          <w:sz w:val="28"/>
          <w:szCs w:val="28"/>
          <w:lang w:eastAsia="ru-RU"/>
        </w:rPr>
        <w:t xml:space="preserve">должностным лицом, уполномоченным осуществлять муниципальный жилищный контроль, </w:t>
      </w:r>
      <w:r>
        <w:rPr>
          <w:rFonts w:ascii="Times New Roman" w:eastAsia="Times New Roman" w:hAnsi="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2) отсутствие признаков </w:t>
      </w:r>
      <w:r>
        <w:rPr>
          <w:rFonts w:ascii="Times New Roman" w:eastAsia="Times New Roman" w:hAnsi="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имеются уважительные причины для отсутствия контролируемого лица (болезнь</w:t>
      </w:r>
      <w:r>
        <w:rPr>
          <w:rFonts w:ascii="Times New Roman" w:eastAsia="Times New Roman" w:hAnsi="Times New Roman"/>
          <w:color w:val="000000"/>
          <w:sz w:val="28"/>
          <w:szCs w:val="28"/>
          <w:shd w:val="clear" w:color="auto" w:fill="FFFFFF"/>
          <w:lang w:eastAsia="ru-RU"/>
        </w:rPr>
        <w:t xml:space="preserve"> контролируемого лица</w:t>
      </w:r>
      <w:r>
        <w:rPr>
          <w:rFonts w:ascii="Times New Roman" w:eastAsia="Times New Roman" w:hAnsi="Times New Roman"/>
          <w:color w:val="000000"/>
          <w:sz w:val="28"/>
          <w:szCs w:val="28"/>
          <w:lang w:eastAsia="ru-RU"/>
        </w:rPr>
        <w:t>, его командировка и т.п.) при проведении</w:t>
      </w:r>
      <w:r>
        <w:rPr>
          <w:rFonts w:ascii="Times New Roman" w:eastAsia="Times New Roman" w:hAnsi="Times New Roman"/>
          <w:color w:val="000000"/>
          <w:sz w:val="28"/>
          <w:szCs w:val="28"/>
          <w:shd w:val="clear" w:color="auto" w:fill="FFFFFF"/>
          <w:lang w:eastAsia="ru-RU"/>
        </w:rPr>
        <w:t xml:space="preserve"> контрольного мероприятия</w:t>
      </w:r>
      <w:r>
        <w:rPr>
          <w:rFonts w:ascii="Times New Roman" w:eastAsia="Times New Roman" w:hAnsi="Times New Roman"/>
          <w:color w:val="000000"/>
          <w:sz w:val="28"/>
          <w:szCs w:val="28"/>
          <w:lang w:eastAsia="ru-RU"/>
        </w:rPr>
        <w:t>.</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3.12. Срок проведения выездной проверки не может превышать 10 рабочих дней. </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olor w:val="000000"/>
          <w:sz w:val="28"/>
          <w:szCs w:val="28"/>
          <w:lang w:eastAsia="ru-RU"/>
        </w:rPr>
        <w:t>микропредприятия</w:t>
      </w:r>
      <w:proofErr w:type="spellEnd"/>
      <w:r>
        <w:rPr>
          <w:rFonts w:ascii="Times New Roman" w:eastAsia="Times New Roman" w:hAnsi="Times New Roman"/>
          <w:color w:val="000000"/>
          <w:sz w:val="28"/>
          <w:szCs w:val="28"/>
          <w:lang w:eastAsia="ru-RU"/>
        </w:rPr>
        <w:t>.</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zh-CN"/>
        </w:rPr>
        <w:t>3.13.</w:t>
      </w:r>
      <w:r>
        <w:rPr>
          <w:rFonts w:ascii="Times New Roman" w:eastAsia="Times New Roman" w:hAnsi="Times New Roman"/>
          <w:sz w:val="28"/>
          <w:szCs w:val="28"/>
          <w:lang w:eastAsia="ru-RU"/>
        </w:rPr>
        <w:t>При проведении контрольных мероприятий могут использоваться фотосъемка, аудио- и видеозапись.</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sz w:val="28"/>
          <w:szCs w:val="28"/>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r>
        <w:rPr>
          <w:rFonts w:ascii="Times New Roman" w:eastAsia="Times New Roman" w:hAnsi="Times New Roman"/>
          <w:color w:val="000000"/>
          <w:sz w:val="28"/>
          <w:szCs w:val="28"/>
          <w:lang w:eastAsia="zh-CN"/>
        </w:rPr>
        <w:t xml:space="preserve">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xml:space="preserve">3.14. </w:t>
      </w:r>
      <w:proofErr w:type="gramStart"/>
      <w:r>
        <w:rPr>
          <w:rFonts w:ascii="Times New Roman" w:eastAsia="Times New Roman" w:hAnsi="Times New Roman"/>
          <w:color w:val="000000"/>
          <w:sz w:val="28"/>
          <w:szCs w:val="28"/>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Pr>
            <w:rStyle w:val="a4"/>
            <w:rFonts w:ascii="Times New Roman" w:eastAsia="Times New Roman" w:hAnsi="Times New Roman"/>
            <w:color w:val="000000"/>
            <w:sz w:val="28"/>
            <w:szCs w:val="28"/>
            <w:u w:val="none"/>
            <w:lang w:eastAsia="zh-CN"/>
          </w:rPr>
          <w:t>частью 2 статьи 90</w:t>
        </w:r>
      </w:hyperlink>
      <w:r>
        <w:rPr>
          <w:rFonts w:ascii="Times New Roman" w:eastAsia="Times New Roman" w:hAnsi="Times New Roman"/>
          <w:color w:val="000000"/>
          <w:sz w:val="28"/>
          <w:szCs w:val="28"/>
          <w:lang w:eastAsia="zh-CN"/>
        </w:rPr>
        <w:t xml:space="preserve"> Федерального закона от 31.07.2020 № 248-ФЗ «О государственном контроле (надзоре) и</w:t>
      </w:r>
      <w:proofErr w:type="gramEnd"/>
      <w:r>
        <w:rPr>
          <w:rFonts w:ascii="Times New Roman" w:eastAsia="Times New Roman" w:hAnsi="Times New Roman"/>
          <w:color w:val="000000"/>
          <w:sz w:val="28"/>
          <w:szCs w:val="28"/>
          <w:lang w:eastAsia="zh-CN"/>
        </w:rPr>
        <w:t xml:space="preserve"> муниципальном </w:t>
      </w:r>
      <w:proofErr w:type="gramStart"/>
      <w:r>
        <w:rPr>
          <w:rFonts w:ascii="Times New Roman" w:eastAsia="Times New Roman" w:hAnsi="Times New Roman"/>
          <w:color w:val="000000"/>
          <w:sz w:val="28"/>
          <w:szCs w:val="28"/>
          <w:lang w:eastAsia="zh-CN"/>
        </w:rPr>
        <w:t>контроле</w:t>
      </w:r>
      <w:proofErr w:type="gramEnd"/>
      <w:r>
        <w:rPr>
          <w:rFonts w:ascii="Times New Roman" w:eastAsia="Times New Roman" w:hAnsi="Times New Roman"/>
          <w:color w:val="000000"/>
          <w:sz w:val="28"/>
          <w:szCs w:val="28"/>
          <w:lang w:eastAsia="zh-CN"/>
        </w:rPr>
        <w:t xml:space="preserve">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eastAsia="Times New Roman" w:hAnsi="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eastAsia="Times New Roman" w:hAnsi="Times New Roman"/>
          <w:color w:val="000000"/>
          <w:sz w:val="28"/>
          <w:szCs w:val="28"/>
          <w:lang w:eastAsia="ru-RU"/>
        </w:rPr>
        <w:t>.</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3.17. </w:t>
      </w:r>
      <w:proofErr w:type="gramStart"/>
      <w:r>
        <w:rPr>
          <w:rFonts w:ascii="Times New Roman" w:eastAsia="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eastAsia="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eastAsia="Times New Roman" w:hAnsi="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Pr>
          <w:rFonts w:ascii="Times New Roman" w:eastAsia="Times New Roman" w:hAnsi="Times New Roman"/>
          <w:color w:val="000000"/>
          <w:sz w:val="28"/>
          <w:szCs w:val="28"/>
          <w:lang w:eastAsia="zh-CN"/>
        </w:rPr>
        <w:t>Единый портал</w:t>
      </w:r>
      <w:r>
        <w:rPr>
          <w:rFonts w:ascii="Times New Roman" w:eastAsia="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eastAsia="Times New Roman" w:hAnsi="Times New Roman"/>
          <w:color w:val="000000"/>
          <w:sz w:val="28"/>
          <w:szCs w:val="28"/>
          <w:shd w:val="clear" w:color="auto" w:fill="FFFFFF"/>
          <w:lang w:eastAsia="zh-CN"/>
        </w:rPr>
        <w:t xml:space="preserve"> документы</w:t>
      </w:r>
      <w:proofErr w:type="gramEnd"/>
      <w:r>
        <w:rPr>
          <w:rFonts w:ascii="Times New Roman" w:eastAsia="Times New Roman" w:hAnsi="Times New Roman"/>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eastAsia="Times New Roman" w:hAnsi="Times New Roman"/>
          <w:color w:val="000000"/>
          <w:sz w:val="28"/>
          <w:szCs w:val="28"/>
          <w:shd w:val="clear" w:color="auto" w:fill="FFFFFF"/>
          <w:lang w:eastAsia="zh-CN"/>
        </w:rPr>
        <w:t>ии и ау</w:t>
      </w:r>
      <w:proofErr w:type="gramEnd"/>
      <w:r>
        <w:rPr>
          <w:rFonts w:ascii="Times New Roman" w:eastAsia="Times New Roman" w:hAnsi="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eastAsia="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eastAsia="Times New Roman" w:hAnsi="Times New Roman"/>
          <w:color w:val="000000"/>
          <w:sz w:val="28"/>
          <w:szCs w:val="28"/>
          <w:lang w:eastAsia="zh-CN"/>
        </w:rPr>
        <w:t>осуществляться</w:t>
      </w:r>
      <w:proofErr w:type="gramEnd"/>
      <w:r>
        <w:rPr>
          <w:rFonts w:ascii="Times New Roman" w:eastAsia="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sz w:val="28"/>
          <w:szCs w:val="28"/>
          <w:lang w:eastAsia="zh-CN"/>
        </w:rPr>
        <w:t>3.18.</w:t>
      </w:r>
      <w:r>
        <w:rPr>
          <w:rFonts w:ascii="Times New Roman" w:eastAsia="Times New Roman" w:hAnsi="Times New Roman"/>
          <w:color w:val="000000"/>
          <w:sz w:val="28"/>
          <w:szCs w:val="28"/>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eastAsia="Times New Roman" w:hAnsi="Times New Roman"/>
          <w:color w:val="000000"/>
          <w:sz w:val="28"/>
          <w:szCs w:val="28"/>
          <w:shd w:val="clear" w:color="auto" w:fill="FFFFFF"/>
          <w:lang w:eastAsia="zh-CN"/>
        </w:rPr>
        <w:t xml:space="preserve">Федерального закона </w:t>
      </w:r>
      <w:r>
        <w:rPr>
          <w:rFonts w:ascii="Times New Roman" w:eastAsia="Times New Roman" w:hAnsi="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bookmarkStart w:id="8" w:name="Par318"/>
      <w:bookmarkEnd w:id="8"/>
      <w:r>
        <w:rPr>
          <w:rFonts w:ascii="Times New Roman" w:eastAsia="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roofErr w:type="gramStart"/>
      <w:r>
        <w:rPr>
          <w:rFonts w:ascii="Times New Roman" w:eastAsia="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eastAsia="Times New Roman" w:hAnsi="Times New Roman"/>
          <w:color w:val="000000"/>
          <w:sz w:val="28"/>
          <w:szCs w:val="28"/>
          <w:lang w:eastAsia="zh-CN"/>
        </w:rPr>
        <w:t xml:space="preserve"> </w:t>
      </w:r>
      <w:proofErr w:type="gramStart"/>
      <w:r>
        <w:rPr>
          <w:rFonts w:ascii="Times New Roman" w:eastAsia="Times New Roman" w:hAnsi="Times New Roman"/>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olor w:val="000000"/>
          <w:sz w:val="28"/>
          <w:szCs w:val="28"/>
          <w:lang w:eastAsia="ru-RU"/>
        </w:rPr>
        <w:t>;</w:t>
      </w:r>
      <w:proofErr w:type="gramEnd"/>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3.21.</w:t>
      </w:r>
      <w:r>
        <w:rPr>
          <w:rFonts w:ascii="Times New Roman" w:eastAsia="Times New Roman" w:hAnsi="Times New Roman"/>
          <w:sz w:val="28"/>
          <w:szCs w:val="28"/>
          <w:lang w:eastAsia="zh-CN"/>
        </w:rPr>
        <w:t xml:space="preserve"> </w:t>
      </w:r>
      <w:r>
        <w:rPr>
          <w:rFonts w:ascii="Times New Roman" w:eastAsia="Times New Roman" w:hAnsi="Times New Roman"/>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sz w:val="28"/>
          <w:szCs w:val="28"/>
          <w:lang w:eastAsia="zh-CN"/>
        </w:rPr>
        <w:t>Красноярского края</w:t>
      </w:r>
      <w:r>
        <w:rPr>
          <w:rFonts w:ascii="Times New Roman" w:eastAsia="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r>
        <w:rPr>
          <w:rFonts w:ascii="Times New Roman" w:eastAsia="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36839" w:rsidRDefault="00136839" w:rsidP="00136839">
      <w:pPr>
        <w:suppressAutoHyphens/>
        <w:autoSpaceDE w:val="0"/>
        <w:spacing w:after="0" w:line="240" w:lineRule="auto"/>
        <w:ind w:firstLine="709"/>
        <w:jc w:val="center"/>
        <w:rPr>
          <w:rFonts w:ascii="Times New Roman" w:eastAsia="Times New Roman" w:hAnsi="Times New Roman"/>
          <w:b/>
          <w:bCs/>
          <w:color w:val="000000"/>
          <w:sz w:val="28"/>
          <w:szCs w:val="28"/>
          <w:lang w:eastAsia="zh-CN"/>
        </w:rPr>
      </w:pP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1) решений о проведении контрольных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2) актов контрольных мероприятий, предписаний об устранении выявленных нарушений;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136839" w:rsidRDefault="00136839" w:rsidP="0013683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с предварительным информированием Главы Горного сельсовета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о наличии в</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жалобе (документах) сведений, составляющих государственную или иную охраняемую законом тайну.</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4.4. Жалоба на решение администрации, действия (бездействие) её должностных лиц рассматривается Главой Горного сельсовета.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136839" w:rsidRDefault="00136839" w:rsidP="00136839">
      <w:pPr>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Горного сельсовета не более чем на 20 рабочих дней.</w:t>
      </w:r>
    </w:p>
    <w:p w:rsidR="00136839" w:rsidRDefault="00136839" w:rsidP="00136839">
      <w:pPr>
        <w:suppressAutoHyphens/>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 xml:space="preserve">5. </w:t>
      </w:r>
      <w:r>
        <w:rPr>
          <w:rFonts w:ascii="Times New Roman" w:eastAsia="Times New Roman" w:hAnsi="Times New Roman"/>
          <w:b/>
          <w:bCs/>
          <w:sz w:val="28"/>
          <w:szCs w:val="28"/>
          <w:lang w:eastAsia="ru-RU"/>
        </w:rPr>
        <w:t>Оценка результативности и эффективности деятельности администрации при осуществлении муниципального контроля</w:t>
      </w:r>
    </w:p>
    <w:p w:rsidR="00136839" w:rsidRDefault="00136839" w:rsidP="00136839">
      <w:pPr>
        <w:suppressAutoHyphens/>
        <w:spacing w:after="0" w:line="240" w:lineRule="auto"/>
        <w:ind w:firstLine="709"/>
        <w:jc w:val="center"/>
        <w:rPr>
          <w:rFonts w:ascii="Times New Roman" w:eastAsia="Times New Roman" w:hAnsi="Times New Roman"/>
          <w:b/>
          <w:bCs/>
          <w:color w:val="000000"/>
          <w:sz w:val="28"/>
          <w:szCs w:val="28"/>
          <w:lang w:eastAsia="zh-CN"/>
        </w:rPr>
      </w:pPr>
    </w:p>
    <w:p w:rsidR="00136839" w:rsidRDefault="00136839" w:rsidP="00136839">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Pr>
          <w:rFonts w:ascii="Times New Roman" w:hAnsi="Times New Roman"/>
          <w:sz w:val="28"/>
          <w:szCs w:val="28"/>
        </w:rPr>
        <w:t>системы показателей результативности и эффективности деятельности администрации.</w:t>
      </w:r>
    </w:p>
    <w:p w:rsidR="00136839" w:rsidRDefault="00136839" w:rsidP="00136839">
      <w:pPr>
        <w:suppressAutoHyphens/>
        <w:spacing w:after="0" w:line="240" w:lineRule="auto"/>
        <w:ind w:firstLine="709"/>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 xml:space="preserve">5.2. </w:t>
      </w:r>
      <w:r>
        <w:rPr>
          <w:rFonts w:ascii="Times New Roman" w:eastAsia="Times New Roman" w:hAnsi="Times New Roman"/>
          <w:sz w:val="28"/>
          <w:szCs w:val="28"/>
          <w:lang w:eastAsia="zh-CN"/>
        </w:rPr>
        <w:t xml:space="preserve">В систему показателей результативности и эффективности деятельности </w:t>
      </w:r>
      <w:r>
        <w:rPr>
          <w:rFonts w:ascii="Times New Roman" w:eastAsia="Times New Roman" w:hAnsi="Times New Roman"/>
          <w:iCs/>
          <w:sz w:val="28"/>
          <w:szCs w:val="28"/>
          <w:lang w:eastAsia="zh-CN"/>
        </w:rPr>
        <w:t>местной администрации</w:t>
      </w:r>
      <w:r>
        <w:rPr>
          <w:rFonts w:ascii="Times New Roman" w:eastAsia="Times New Roman" w:hAnsi="Times New Roman"/>
          <w:sz w:val="28"/>
          <w:szCs w:val="28"/>
          <w:lang w:eastAsia="zh-CN"/>
        </w:rPr>
        <w:t xml:space="preserve"> при осуществлении муниципального контроля входят:</w:t>
      </w:r>
    </w:p>
    <w:p w:rsidR="00136839" w:rsidRDefault="00136839" w:rsidP="00136839">
      <w:pPr>
        <w:spacing w:after="0" w:line="240" w:lineRule="auto"/>
        <w:ind w:firstLine="709"/>
        <w:jc w:val="both"/>
        <w:rPr>
          <w:rFonts w:ascii="Times New Roman" w:hAnsi="Times New Roman"/>
          <w:sz w:val="28"/>
          <w:szCs w:val="28"/>
        </w:rPr>
      </w:pPr>
      <w:r>
        <w:rPr>
          <w:rFonts w:ascii="Times New Roman"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Pr>
          <w:rFonts w:ascii="Times New Roman" w:hAnsi="Times New Roman"/>
          <w:sz w:val="28"/>
          <w:szCs w:val="28"/>
        </w:rPr>
        <w:t xml:space="preserve">плановые) </w:t>
      </w:r>
      <w:proofErr w:type="gramEnd"/>
      <w:r>
        <w:rPr>
          <w:rFonts w:ascii="Times New Roman" w:hAnsi="Times New Roman"/>
          <w:sz w:val="28"/>
          <w:szCs w:val="28"/>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Pr>
          <w:rFonts w:ascii="Times New Roman" w:hAnsi="Times New Roman"/>
          <w:iCs/>
          <w:sz w:val="28"/>
          <w:szCs w:val="28"/>
        </w:rPr>
        <w:t>местная администрация</w:t>
      </w:r>
      <w:r>
        <w:rPr>
          <w:rFonts w:ascii="Times New Roman" w:hAnsi="Times New Roman"/>
          <w:sz w:val="28"/>
          <w:szCs w:val="28"/>
        </w:rPr>
        <w:t xml:space="preserve">; </w:t>
      </w:r>
    </w:p>
    <w:p w:rsidR="00136839" w:rsidRDefault="00136839" w:rsidP="001368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36839" w:rsidRDefault="00136839" w:rsidP="00136839">
      <w:pPr>
        <w:spacing w:after="0" w:line="240" w:lineRule="auto"/>
        <w:ind w:firstLine="709"/>
        <w:jc w:val="both"/>
        <w:rPr>
          <w:rFonts w:ascii="Times New Roman" w:hAnsi="Times New Roman"/>
          <w:sz w:val="28"/>
          <w:szCs w:val="28"/>
        </w:rPr>
      </w:pPr>
      <w:r>
        <w:rPr>
          <w:rFonts w:ascii="Times New Roman" w:hAnsi="Times New Roman"/>
          <w:iCs/>
          <w:sz w:val="28"/>
          <w:szCs w:val="28"/>
        </w:rPr>
        <w:t>Местная администрация</w:t>
      </w:r>
      <w:r>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136839" w:rsidRDefault="00136839" w:rsidP="001368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2 к настоящему Положению.</w:t>
      </w:r>
    </w:p>
    <w:p w:rsidR="00136839" w:rsidRDefault="00136839" w:rsidP="00136839">
      <w:pPr>
        <w:spacing w:after="0" w:line="240" w:lineRule="auto"/>
        <w:ind w:firstLine="709"/>
        <w:jc w:val="both"/>
        <w:rPr>
          <w:rFonts w:ascii="Times New Roman" w:hAnsi="Times New Roman"/>
          <w:sz w:val="28"/>
          <w:szCs w:val="28"/>
        </w:rPr>
      </w:pPr>
    </w:p>
    <w:p w:rsidR="00136839" w:rsidRDefault="00136839" w:rsidP="00136839">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Заключительные положения </w:t>
      </w:r>
    </w:p>
    <w:p w:rsidR="00136839" w:rsidRDefault="00136839" w:rsidP="00136839">
      <w:pPr>
        <w:spacing w:after="0" w:line="240" w:lineRule="auto"/>
        <w:ind w:firstLine="709"/>
        <w:jc w:val="center"/>
        <w:rPr>
          <w:rFonts w:ascii="Times New Roman" w:eastAsia="Times New Roman" w:hAnsi="Times New Roman"/>
          <w:b/>
          <w:sz w:val="28"/>
          <w:szCs w:val="28"/>
          <w:lang w:eastAsia="ru-RU"/>
        </w:rPr>
      </w:pPr>
    </w:p>
    <w:p w:rsidR="00136839" w:rsidRDefault="00136839"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Настоящее положение вступает в силу после его опубликования в информационном бюллетене «Горный вестник», но не ранее 01.01.2022 года.</w:t>
      </w:r>
    </w:p>
    <w:p w:rsidR="00136839" w:rsidRDefault="00570A4D" w:rsidP="001368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t xml:space="preserve">6.2. </w:t>
      </w:r>
      <w:proofErr w:type="gramStart"/>
      <w:r>
        <w:rPr>
          <w:rFonts w:ascii="Times New Roman" w:eastAsia="Times New Roman" w:hAnsi="Times New Roman"/>
          <w:sz w:val="28"/>
          <w:szCs w:val="28"/>
          <w:highlight w:val="yellow"/>
          <w:lang w:eastAsia="ru-RU"/>
        </w:rPr>
        <w:t>До 31 декабря 2025</w:t>
      </w:r>
      <w:r w:rsidR="00136839">
        <w:rPr>
          <w:rFonts w:ascii="Times New Roman" w:eastAsia="Times New Roman" w:hAnsi="Times New Roman"/>
          <w:sz w:val="28"/>
          <w:szCs w:val="28"/>
          <w:highlight w:val="yellow"/>
          <w:lang w:eastAsia="ru-RU"/>
        </w:rPr>
        <w:t xml:space="preserve">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136839" w:rsidRDefault="00136839" w:rsidP="00136839">
      <w:pPr>
        <w:spacing w:after="0" w:line="240" w:lineRule="auto"/>
        <w:ind w:firstLine="709"/>
        <w:jc w:val="both"/>
        <w:rPr>
          <w:rFonts w:ascii="Times New Roman" w:eastAsia="Times New Roman" w:hAnsi="Times New Roman"/>
          <w:sz w:val="28"/>
          <w:szCs w:val="28"/>
          <w:lang w:eastAsia="ru-RU"/>
        </w:rPr>
      </w:pPr>
      <w:r w:rsidRPr="00A42983">
        <w:rPr>
          <w:rFonts w:ascii="Times New Roman" w:eastAsia="Times New Roman" w:hAnsi="Times New Roman"/>
          <w:sz w:val="28"/>
          <w:szCs w:val="28"/>
          <w:highlight w:val="yellow"/>
          <w:lang w:eastAsia="ru-RU"/>
        </w:rPr>
        <w:t>6.3.</w:t>
      </w:r>
      <w:r w:rsidR="00A42983" w:rsidRPr="00A42983">
        <w:rPr>
          <w:rFonts w:ascii="Times New Roman" w:eastAsia="Times New Roman" w:hAnsi="Times New Roman"/>
          <w:sz w:val="28"/>
          <w:szCs w:val="28"/>
          <w:highlight w:val="yellow"/>
          <w:lang w:eastAsia="ru-RU"/>
        </w:rPr>
        <w:t xml:space="preserve"> Исключен.</w:t>
      </w:r>
      <w:r>
        <w:rPr>
          <w:rFonts w:ascii="Times New Roman" w:eastAsia="Times New Roman" w:hAnsi="Times New Roman"/>
          <w:sz w:val="28"/>
          <w:szCs w:val="28"/>
          <w:lang w:eastAsia="ru-RU"/>
        </w:rPr>
        <w:t xml:space="preserve"> </w:t>
      </w:r>
    </w:p>
    <w:p w:rsidR="00136839" w:rsidRDefault="00136839" w:rsidP="00136839">
      <w:pPr>
        <w:spacing w:after="0" w:line="240" w:lineRule="auto"/>
        <w:ind w:firstLine="709"/>
        <w:jc w:val="right"/>
        <w:rPr>
          <w:rFonts w:ascii="Times New Roman" w:eastAsia="Times New Roman" w:hAnsi="Times New Roman"/>
          <w:sz w:val="28"/>
          <w:szCs w:val="28"/>
          <w:lang w:eastAsia="ru-RU"/>
        </w:rPr>
      </w:pP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1</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136839" w:rsidRDefault="00136839" w:rsidP="00136839">
      <w:pPr>
        <w:suppressAutoHyphens/>
        <w:autoSpaceDE w:val="0"/>
        <w:spacing w:after="0" w:line="240" w:lineRule="auto"/>
        <w:ind w:firstLine="709"/>
        <w:jc w:val="both"/>
        <w:rPr>
          <w:rFonts w:ascii="Times New Roman" w:eastAsia="Times New Roman" w:hAnsi="Times New Roman"/>
          <w:color w:val="000000"/>
          <w:sz w:val="28"/>
          <w:szCs w:val="28"/>
          <w:lang w:eastAsia="zh-CN"/>
        </w:rPr>
      </w:pPr>
    </w:p>
    <w:p w:rsidR="00136839" w:rsidRDefault="00136839" w:rsidP="00136839">
      <w:pPr>
        <w:suppressAutoHyphens/>
        <w:autoSpaceDE w:val="0"/>
        <w:spacing w:after="0" w:line="240" w:lineRule="auto"/>
        <w:ind w:firstLine="709"/>
        <w:jc w:val="right"/>
        <w:rPr>
          <w:rFonts w:ascii="Times New Roman" w:eastAsia="Times New Roman" w:hAnsi="Times New Roman"/>
          <w:b/>
          <w:color w:val="000000"/>
          <w:sz w:val="28"/>
          <w:szCs w:val="28"/>
          <w:lang w:eastAsia="zh-CN"/>
        </w:rPr>
      </w:pPr>
      <w:proofErr w:type="spellStart"/>
      <w:r>
        <w:rPr>
          <w:rFonts w:ascii="Times New Roman" w:eastAsia="Times New Roman" w:hAnsi="Times New Roman"/>
          <w:b/>
          <w:color w:val="000000"/>
          <w:sz w:val="28"/>
          <w:szCs w:val="28"/>
          <w:lang w:eastAsia="zh-CN"/>
        </w:rPr>
        <w:t>Искючено</w:t>
      </w:r>
      <w:proofErr w:type="spellEnd"/>
      <w:r>
        <w:rPr>
          <w:rFonts w:ascii="Times New Roman" w:eastAsia="Times New Roman" w:hAnsi="Times New Roman"/>
          <w:b/>
          <w:color w:val="000000"/>
          <w:sz w:val="28"/>
          <w:szCs w:val="28"/>
          <w:lang w:eastAsia="zh-CN"/>
        </w:rPr>
        <w:t xml:space="preserve"> – Решение от 14.06.2023 № 24-134Р.</w:t>
      </w:r>
    </w:p>
    <w:p w:rsidR="00136839" w:rsidRDefault="00136839" w:rsidP="00136839">
      <w:pPr>
        <w:widowControl w:val="0"/>
        <w:autoSpaceDE w:val="0"/>
        <w:spacing w:after="0" w:line="240" w:lineRule="auto"/>
        <w:ind w:firstLine="709"/>
        <w:jc w:val="both"/>
        <w:rPr>
          <w:rFonts w:ascii="Times New Roman" w:eastAsia="Times New Roman" w:hAnsi="Times New Roman"/>
          <w:color w:val="000000"/>
          <w:sz w:val="28"/>
          <w:szCs w:val="28"/>
          <w:lang w:eastAsia="ru-RU"/>
        </w:rPr>
      </w:pPr>
      <w:bookmarkStart w:id="9" w:name="Par381"/>
      <w:bookmarkEnd w:id="9"/>
    </w:p>
    <w:p w:rsidR="00136839" w:rsidRDefault="00136839" w:rsidP="00136839">
      <w:pPr>
        <w:spacing w:after="0" w:line="240" w:lineRule="auto"/>
        <w:ind w:firstLine="709"/>
        <w:jc w:val="right"/>
        <w:rPr>
          <w:rFonts w:ascii="Times New Roman" w:eastAsia="Times New Roman" w:hAnsi="Times New Roman"/>
          <w:sz w:val="28"/>
          <w:szCs w:val="28"/>
          <w:lang w:eastAsia="ru-RU"/>
        </w:rPr>
      </w:pP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2</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w:t>
      </w:r>
      <w:proofErr w:type="gramStart"/>
      <w:r>
        <w:rPr>
          <w:rFonts w:ascii="Times New Roman" w:eastAsia="Times New Roman" w:hAnsi="Times New Roman"/>
          <w:sz w:val="28"/>
          <w:szCs w:val="28"/>
          <w:lang w:eastAsia="ru-RU"/>
        </w:rPr>
        <w:t>муниципальном</w:t>
      </w:r>
      <w:proofErr w:type="gramEnd"/>
      <w:r>
        <w:rPr>
          <w:rFonts w:ascii="Times New Roman" w:eastAsia="Times New Roman" w:hAnsi="Times New Roman"/>
          <w:sz w:val="28"/>
          <w:szCs w:val="28"/>
          <w:lang w:eastAsia="ru-RU"/>
        </w:rPr>
        <w:t xml:space="preserve"> </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жилищном контроле, </w:t>
      </w:r>
      <w:proofErr w:type="gramStart"/>
      <w:r>
        <w:rPr>
          <w:rFonts w:ascii="Times New Roman" w:eastAsia="Times New Roman" w:hAnsi="Times New Roman"/>
          <w:sz w:val="28"/>
          <w:szCs w:val="28"/>
          <w:lang w:eastAsia="ru-RU"/>
        </w:rPr>
        <w:t>утвержденному</w:t>
      </w:r>
      <w:proofErr w:type="gramEnd"/>
      <w:r>
        <w:rPr>
          <w:rFonts w:ascii="Times New Roman" w:eastAsia="Times New Roman" w:hAnsi="Times New Roman"/>
          <w:sz w:val="28"/>
          <w:szCs w:val="28"/>
          <w:lang w:eastAsia="ru-RU"/>
        </w:rPr>
        <w:t xml:space="preserve"> решением</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Горного сельского Совета депутатов</w:t>
      </w:r>
    </w:p>
    <w:p w:rsidR="00136839" w:rsidRDefault="00136839" w:rsidP="0013683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08.02. 2022 № 14-73Р</w:t>
      </w:r>
    </w:p>
    <w:p w:rsidR="00136839" w:rsidRDefault="00136839" w:rsidP="00136839">
      <w:pPr>
        <w:spacing w:after="0" w:line="240" w:lineRule="auto"/>
        <w:ind w:firstLine="709"/>
        <w:jc w:val="right"/>
        <w:rPr>
          <w:rFonts w:ascii="Times New Roman" w:eastAsia="Times New Roman" w:hAnsi="Times New Roman"/>
          <w:sz w:val="28"/>
          <w:szCs w:val="28"/>
          <w:lang w:eastAsia="ru-RU"/>
        </w:rPr>
      </w:pPr>
    </w:p>
    <w:p w:rsidR="00136839" w:rsidRDefault="00136839" w:rsidP="00136839">
      <w:pPr>
        <w:autoSpaceDE w:val="0"/>
        <w:autoSpaceDN w:val="0"/>
        <w:adjustRightInd w:val="0"/>
        <w:spacing w:after="0" w:line="240" w:lineRule="auto"/>
        <w:ind w:firstLine="709"/>
        <w:jc w:val="center"/>
        <w:rPr>
          <w:rFonts w:ascii="Times New Roman" w:hAnsi="Times New Roman"/>
          <w:bCs/>
          <w:sz w:val="28"/>
          <w:szCs w:val="28"/>
        </w:rPr>
      </w:pPr>
      <w:bookmarkStart w:id="10" w:name="_Hlk77072410"/>
      <w:r>
        <w:rPr>
          <w:rFonts w:ascii="Times New Roman" w:hAnsi="Times New Roman"/>
          <w:bCs/>
          <w:sz w:val="28"/>
          <w:szCs w:val="28"/>
        </w:rPr>
        <w:t xml:space="preserve">ПЕРЕЧЕНЬ ПОКАЗАТЕЛЕЙ РЕЗУЛЬТАТИВНОСТИ И ЭФФЕКТИВНОСТИ </w:t>
      </w:r>
    </w:p>
    <w:p w:rsidR="00136839" w:rsidRDefault="00136839" w:rsidP="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ДЕЯТЕЛЬСНОСТИ </w:t>
      </w:r>
      <w:r>
        <w:rPr>
          <w:rFonts w:ascii="Times New Roman" w:hAnsi="Times New Roman"/>
          <w:bCs/>
          <w:iCs/>
          <w:sz w:val="28"/>
          <w:szCs w:val="28"/>
        </w:rPr>
        <w:t xml:space="preserve">АДМИНИСТРАЦИИ </w:t>
      </w:r>
    </w:p>
    <w:p w:rsidR="00136839" w:rsidRDefault="00136839" w:rsidP="00136839">
      <w:pPr>
        <w:autoSpaceDE w:val="0"/>
        <w:autoSpaceDN w:val="0"/>
        <w:adjustRightInd w:val="0"/>
        <w:spacing w:after="0" w:line="240" w:lineRule="auto"/>
        <w:ind w:firstLine="709"/>
        <w:jc w:val="both"/>
        <w:rPr>
          <w:rFonts w:ascii="Times New Roman" w:hAnsi="Times New Roman"/>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01"/>
        <w:gridCol w:w="1929"/>
        <w:gridCol w:w="2502"/>
        <w:gridCol w:w="660"/>
        <w:gridCol w:w="221"/>
        <w:gridCol w:w="377"/>
        <w:gridCol w:w="112"/>
        <w:gridCol w:w="485"/>
      </w:tblGrid>
      <w:tr w:rsidR="00136839" w:rsidTr="00136839">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sz w:val="28"/>
                <w:szCs w:val="28"/>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sz w:val="28"/>
                <w:szCs w:val="28"/>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sz w:val="28"/>
                <w:szCs w:val="28"/>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Целевые значения показателей</w:t>
            </w:r>
          </w:p>
          <w:p w:rsidR="00136839" w:rsidRDefault="00136839">
            <w:pPr>
              <w:autoSpaceDE w:val="0"/>
              <w:autoSpaceDN w:val="0"/>
              <w:adjustRightInd w:val="0"/>
              <w:spacing w:after="0" w:line="240" w:lineRule="auto"/>
              <w:ind w:firstLine="709"/>
              <w:jc w:val="center"/>
              <w:rPr>
                <w:rFonts w:ascii="Times New Roman" w:hAnsi="Times New Roman"/>
                <w:bCs/>
                <w:sz w:val="28"/>
                <w:szCs w:val="28"/>
              </w:rPr>
            </w:pPr>
          </w:p>
        </w:tc>
      </w:tr>
      <w:tr w:rsidR="00136839" w:rsidTr="00136839">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839" w:rsidRDefault="00136839">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136839" w:rsidRDefault="00136839">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136839" w:rsidRDefault="00136839">
            <w:pPr>
              <w:spacing w:after="0" w:line="240" w:lineRule="auto"/>
              <w:rPr>
                <w:rFonts w:ascii="Times New Roman" w:hAnsi="Times New Roman"/>
                <w:bCs/>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136839" w:rsidRDefault="00136839">
            <w:pPr>
              <w:spacing w:after="0" w:line="240" w:lineRule="auto"/>
              <w:rPr>
                <w:rFonts w:ascii="Times New Roman" w:hAnsi="Times New Roman"/>
                <w:bCs/>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год</w:t>
            </w:r>
          </w:p>
        </w:tc>
      </w:tr>
      <w:tr w:rsidR="00136839" w:rsidTr="00136839">
        <w:tc>
          <w:tcPr>
            <w:tcW w:w="846" w:type="dxa"/>
            <w:tcBorders>
              <w:top w:val="single" w:sz="4" w:space="0" w:color="auto"/>
              <w:left w:val="single" w:sz="4" w:space="0" w:color="auto"/>
              <w:bottom w:val="single" w:sz="4" w:space="0" w:color="auto"/>
              <w:right w:val="single" w:sz="4" w:space="0" w:color="auto"/>
            </w:tcBorders>
            <w:vAlign w:val="center"/>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p>
        </w:tc>
        <w:tc>
          <w:tcPr>
            <w:tcW w:w="13329" w:type="dxa"/>
            <w:gridSpan w:val="8"/>
            <w:tcBorders>
              <w:top w:val="single" w:sz="4" w:space="0" w:color="auto"/>
              <w:left w:val="nil"/>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КЛЮЧЕВЫЕ ПОКАЗАТЕЛИ</w:t>
            </w: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1.1.</w:t>
            </w:r>
          </w:p>
        </w:tc>
        <w:tc>
          <w:tcPr>
            <w:tcW w:w="4819"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*100 / ВРП</w:t>
            </w:r>
          </w:p>
        </w:tc>
        <w:tc>
          <w:tcPr>
            <w:tcW w:w="3544" w:type="dxa"/>
            <w:tcBorders>
              <w:top w:val="single" w:sz="4" w:space="0" w:color="auto"/>
              <w:left w:val="single" w:sz="4" w:space="0" w:color="auto"/>
              <w:bottom w:val="single" w:sz="4" w:space="0" w:color="auto"/>
              <w:right w:val="single" w:sz="4" w:space="0" w:color="auto"/>
            </w:tcBorders>
            <w:hideMark/>
          </w:tcPr>
          <w:p w:rsidR="00136839" w:rsidRDefault="00136839">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Сп</w:t>
            </w:r>
            <w:proofErr w:type="spellEnd"/>
            <w:r>
              <w:rPr>
                <w:rFonts w:ascii="Times New Roman" w:eastAsia="Times New Roman" w:hAnsi="Times New Roman"/>
                <w:sz w:val="28"/>
                <w:szCs w:val="28"/>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136839" w:rsidRDefault="00136839">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ВРП - утвержденный валовой региональный продукт, млн. руб.</w:t>
            </w:r>
          </w:p>
          <w:p w:rsidR="00136839" w:rsidRDefault="0013683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tr w:rsidR="00136839" w:rsidTr="00136839">
        <w:tc>
          <w:tcPr>
            <w:tcW w:w="846"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ИНДИКАТИВНЫЕ ПОКАЗАТЕЛИ</w:t>
            </w: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136839" w:rsidRDefault="001368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и объемом трудовых, материальных и финансовых ресурсов, а также уровень вмешательства в деятельность контролируемых лиц</w:t>
            </w:r>
          </w:p>
        </w:tc>
      </w:tr>
      <w:tr w:rsidR="00136839" w:rsidTr="00136839">
        <w:tc>
          <w:tcPr>
            <w:tcW w:w="846"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b/>
                <w:bCs/>
                <w:sz w:val="28"/>
                <w:szCs w:val="28"/>
              </w:rPr>
              <w:t xml:space="preserve">2.1. Контрольные мероприятия при взаимодействии с контролируемым лицом </w:t>
            </w: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2.1.1.</w:t>
            </w:r>
          </w:p>
        </w:tc>
        <w:tc>
          <w:tcPr>
            <w:tcW w:w="4819"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*100% / </w:t>
            </w:r>
            <w:proofErr w:type="spellStart"/>
            <w:r>
              <w:rPr>
                <w:rFonts w:ascii="Times New Roman" w:hAnsi="Times New Roman"/>
                <w:bCs/>
                <w:sz w:val="28"/>
                <w:szCs w:val="28"/>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Пву</w:t>
            </w:r>
            <w:proofErr w:type="spellEnd"/>
            <w:r>
              <w:rPr>
                <w:rFonts w:ascii="Times New Roman" w:hAnsi="Times New Roman"/>
                <w:bCs/>
                <w:sz w:val="28"/>
                <w:szCs w:val="28"/>
              </w:rPr>
              <w:t xml:space="preserve"> – количество проверок в рамках муниципального контроля, проведенных в установленные сроки</w:t>
            </w:r>
          </w:p>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Пок</w:t>
            </w:r>
            <w:proofErr w:type="spellEnd"/>
            <w:r>
              <w:rPr>
                <w:rFonts w:ascii="Times New Roman" w:hAnsi="Times New Roman"/>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hAnsi="Times New Roman"/>
                <w:bCs/>
                <w:iCs/>
                <w:sz w:val="28"/>
                <w:szCs w:val="28"/>
              </w:rPr>
              <w:t>администрацией</w:t>
            </w:r>
            <w:r>
              <w:rPr>
                <w:rFonts w:ascii="Times New Roman" w:hAnsi="Times New Roman"/>
                <w:bCs/>
                <w:i/>
                <w:iCs/>
                <w:sz w:val="28"/>
                <w:szCs w:val="28"/>
              </w:rPr>
              <w:t xml:space="preserve"> </w:t>
            </w:r>
            <w:r>
              <w:rPr>
                <w:rFonts w:ascii="Times New Roman" w:hAnsi="Times New Roman"/>
                <w:bCs/>
                <w:sz w:val="28"/>
                <w:szCs w:val="28"/>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*100% / </w:t>
            </w:r>
            <w:proofErr w:type="spellStart"/>
            <w:r>
              <w:rPr>
                <w:rFonts w:ascii="Times New Roman" w:hAnsi="Times New Roman"/>
                <w:bCs/>
                <w:sz w:val="28"/>
                <w:szCs w:val="28"/>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hAnsi="Times New Roman"/>
                <w:bCs/>
                <w:sz w:val="28"/>
                <w:szCs w:val="28"/>
              </w:rPr>
              <w:t>ПРн</w:t>
            </w:r>
            <w:proofErr w:type="spellEnd"/>
            <w:r>
              <w:rPr>
                <w:rFonts w:ascii="Times New Roman" w:hAnsi="Times New Roman"/>
                <w:bCs/>
                <w:sz w:val="28"/>
                <w:szCs w:val="28"/>
              </w:rPr>
              <w:t xml:space="preserve"> - количество предписаний,  признанных незаконными в судебном порядке;</w:t>
            </w:r>
          </w:p>
          <w:p w:rsidR="00136839" w:rsidRDefault="00136839">
            <w:pPr>
              <w:autoSpaceDE w:val="0"/>
              <w:autoSpaceDN w:val="0"/>
              <w:adjustRightInd w:val="0"/>
              <w:spacing w:after="0" w:line="240" w:lineRule="auto"/>
              <w:ind w:firstLine="709"/>
              <w:jc w:val="both"/>
              <w:rPr>
                <w:rFonts w:ascii="Times New Roman" w:hAnsi="Times New Roman"/>
                <w:bCs/>
                <w:sz w:val="28"/>
                <w:szCs w:val="28"/>
              </w:rPr>
            </w:pPr>
          </w:p>
          <w:p w:rsidR="00136839" w:rsidRDefault="00136839">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136839" w:rsidRDefault="00136839">
            <w:pPr>
              <w:autoSpaceDE w:val="0"/>
              <w:autoSpaceDN w:val="0"/>
              <w:adjustRightInd w:val="0"/>
              <w:spacing w:after="0" w:line="240" w:lineRule="auto"/>
              <w:jc w:val="both"/>
              <w:rPr>
                <w:rFonts w:ascii="Times New Roman" w:hAnsi="Times New Roman"/>
                <w:bCs/>
                <w:sz w:val="28"/>
                <w:szCs w:val="28"/>
              </w:rPr>
            </w:pPr>
            <w:r>
              <w:rPr>
                <w:rFonts w:ascii="Times New Roman" w:eastAsia="Times New Roman" w:hAnsi="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136839" w:rsidRDefault="00136839">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Ппн</w:t>
            </w:r>
            <w:proofErr w:type="spellEnd"/>
            <w:r>
              <w:rPr>
                <w:rFonts w:ascii="Times New Roman" w:eastAsia="Times New Roman" w:hAnsi="Times New Roman"/>
                <w:sz w:val="28"/>
                <w:szCs w:val="28"/>
              </w:rPr>
              <w:t xml:space="preserve"> – количество контрольных мероприятий, результаты которых признаны недействительными</w:t>
            </w:r>
          </w:p>
          <w:p w:rsidR="00136839" w:rsidRDefault="00136839">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tr w:rsidR="00136839" w:rsidTr="00136839">
        <w:tc>
          <w:tcPr>
            <w:tcW w:w="846" w:type="dxa"/>
            <w:tcBorders>
              <w:top w:val="single" w:sz="4" w:space="0" w:color="auto"/>
              <w:left w:val="single" w:sz="4" w:space="0" w:color="auto"/>
              <w:bottom w:val="single" w:sz="4" w:space="0" w:color="auto"/>
              <w:right w:val="single" w:sz="4" w:space="0" w:color="auto"/>
            </w:tcBorders>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136839" w:rsidRDefault="001368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Доля контрольных мероприятий, проведенных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с нарушениями требований законодательства Российской Федерации о порядке их проведения, по </w:t>
            </w:r>
            <w:proofErr w:type="gramStart"/>
            <w:r>
              <w:rPr>
                <w:rFonts w:ascii="Times New Roman" w:eastAsia="Times New Roman" w:hAnsi="Times New Roman"/>
                <w:sz w:val="28"/>
                <w:szCs w:val="28"/>
              </w:rPr>
              <w:t>результатам</w:t>
            </w:r>
            <w:proofErr w:type="gramEnd"/>
            <w:r>
              <w:rPr>
                <w:rFonts w:ascii="Times New Roman" w:eastAsia="Times New Roman" w:hAnsi="Times New Roman"/>
                <w:sz w:val="28"/>
                <w:szCs w:val="28"/>
              </w:rPr>
              <w:t xml:space="preserve"> выявления которых к должностным лицам </w:t>
            </w:r>
            <w:r>
              <w:rPr>
                <w:rFonts w:ascii="Times New Roman" w:eastAsia="Times New Roman" w:hAnsi="Times New Roman"/>
                <w:i/>
                <w:iCs/>
                <w:sz w:val="28"/>
                <w:szCs w:val="28"/>
              </w:rPr>
              <w:t>местной администрации</w:t>
            </w:r>
            <w:r>
              <w:rPr>
                <w:rFonts w:ascii="Times New Roman" w:eastAsia="Times New Roman" w:hAnsi="Times New Roman"/>
                <w:sz w:val="28"/>
                <w:szCs w:val="28"/>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136839" w:rsidRDefault="00136839">
            <w:pPr>
              <w:spacing w:after="0" w:line="240" w:lineRule="auto"/>
              <w:ind w:firstLine="709"/>
              <w:rPr>
                <w:rFonts w:ascii="Times New Roman" w:eastAsia="Times New Roman" w:hAnsi="Times New Roman"/>
                <w:sz w:val="28"/>
                <w:szCs w:val="28"/>
              </w:rPr>
            </w:pPr>
          </w:p>
          <w:p w:rsidR="00136839" w:rsidRDefault="00136839">
            <w:pPr>
              <w:spacing w:after="0" w:line="240" w:lineRule="auto"/>
              <w:ind w:firstLine="709"/>
              <w:rPr>
                <w:rFonts w:ascii="Times New Roman" w:eastAsia="Times New Roman" w:hAnsi="Times New Roman"/>
                <w:sz w:val="28"/>
                <w:szCs w:val="28"/>
              </w:rPr>
            </w:pPr>
          </w:p>
          <w:p w:rsidR="00136839" w:rsidRDefault="00136839">
            <w:pPr>
              <w:spacing w:after="0" w:line="240" w:lineRule="auto"/>
              <w:ind w:firstLine="709"/>
              <w:rPr>
                <w:rFonts w:ascii="Times New Roman" w:eastAsia="Times New Roman" w:hAnsi="Times New Roman"/>
                <w:sz w:val="28"/>
                <w:szCs w:val="28"/>
              </w:rPr>
            </w:pPr>
          </w:p>
          <w:p w:rsidR="00136839" w:rsidRDefault="00136839">
            <w:pPr>
              <w:spacing w:after="0" w:line="240" w:lineRule="auto"/>
              <w:ind w:firstLine="709"/>
              <w:rPr>
                <w:rFonts w:ascii="Times New Roman" w:eastAsia="Times New Roman" w:hAnsi="Times New Roman"/>
                <w:sz w:val="28"/>
                <w:szCs w:val="28"/>
              </w:rPr>
            </w:pPr>
          </w:p>
          <w:p w:rsidR="00136839" w:rsidRDefault="00136839">
            <w:pPr>
              <w:spacing w:after="0" w:line="240" w:lineRule="auto"/>
              <w:ind w:firstLine="709"/>
              <w:rPr>
                <w:rFonts w:ascii="Times New Roman" w:eastAsia="Times New Roman" w:hAnsi="Times New Roman"/>
                <w:sz w:val="28"/>
                <w:szCs w:val="28"/>
              </w:rPr>
            </w:pPr>
          </w:p>
          <w:p w:rsidR="00136839" w:rsidRDefault="00136839">
            <w:pPr>
              <w:spacing w:after="0" w:line="240" w:lineRule="auto"/>
              <w:ind w:firstLine="709"/>
              <w:rPr>
                <w:rFonts w:ascii="Times New Roman" w:eastAsia="Times New Roman" w:hAnsi="Times New Roman"/>
                <w:sz w:val="28"/>
                <w:szCs w:val="28"/>
              </w:rPr>
            </w:pPr>
          </w:p>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136839" w:rsidRDefault="00136839">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Псн</w:t>
            </w:r>
            <w:proofErr w:type="spellEnd"/>
            <w:r>
              <w:rPr>
                <w:rFonts w:ascii="Times New Roman" w:eastAsia="Times New Roman" w:hAnsi="Times New Roman"/>
                <w:sz w:val="28"/>
                <w:szCs w:val="28"/>
              </w:rPr>
              <w:t xml:space="preserve"> – количество контрольных мероприятий, проведенных в рамках муниципального </w:t>
            </w:r>
            <w:proofErr w:type="spellStart"/>
            <w:r>
              <w:rPr>
                <w:rFonts w:ascii="Times New Roman" w:eastAsia="Times New Roman" w:hAnsi="Times New Roman"/>
                <w:sz w:val="28"/>
                <w:szCs w:val="28"/>
              </w:rPr>
              <w:t>контроля</w:t>
            </w:r>
            <w:proofErr w:type="gramStart"/>
            <w:r>
              <w:rPr>
                <w:rFonts w:ascii="Times New Roman" w:eastAsia="Times New Roman" w:hAnsi="Times New Roman"/>
                <w:sz w:val="28"/>
                <w:szCs w:val="28"/>
              </w:rPr>
              <w:t>,с</w:t>
            </w:r>
            <w:proofErr w:type="spellEnd"/>
            <w:proofErr w:type="gramEnd"/>
            <w:r>
              <w:rPr>
                <w:rFonts w:ascii="Times New Roman" w:eastAsia="Times New Roman" w:hAnsi="Times New Roman"/>
                <w:sz w:val="28"/>
                <w:szCs w:val="28"/>
              </w:rPr>
              <w:t xml:space="preserve"> нарушениями требований законодательства РФ о порядке их проведения, по результатам выявления которых к должностным лицам </w:t>
            </w:r>
            <w:r>
              <w:rPr>
                <w:rFonts w:ascii="Times New Roman" w:eastAsia="Times New Roman" w:hAnsi="Times New Roman"/>
                <w:iCs/>
                <w:sz w:val="28"/>
                <w:szCs w:val="28"/>
              </w:rPr>
              <w:t>администрации</w:t>
            </w:r>
            <w:r>
              <w:rPr>
                <w:rFonts w:ascii="Times New Roman" w:eastAsia="Times New Roman" w:hAnsi="Times New Roman"/>
                <w:sz w:val="28"/>
                <w:szCs w:val="28"/>
              </w:rPr>
              <w:t>, осуществившим такие проверки, применены меры дисциплинарного, административного наказания</w:t>
            </w:r>
          </w:p>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Пок</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tr w:rsidR="00136839" w:rsidTr="00136839">
        <w:tc>
          <w:tcPr>
            <w:tcW w:w="846"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136839" w:rsidRDefault="00136839">
            <w:pPr>
              <w:autoSpaceDE w:val="0"/>
              <w:autoSpaceDN w:val="0"/>
              <w:adjustRightInd w:val="0"/>
              <w:spacing w:after="0" w:line="240" w:lineRule="auto"/>
              <w:ind w:firstLine="709"/>
              <w:jc w:val="center"/>
              <w:rPr>
                <w:rFonts w:ascii="Times New Roman" w:hAnsi="Times New Roman"/>
                <w:bCs/>
                <w:sz w:val="28"/>
                <w:szCs w:val="28"/>
              </w:rPr>
            </w:pPr>
            <w:r>
              <w:rPr>
                <w:rFonts w:ascii="Times New Roman" w:eastAsia="Times New Roman" w:hAnsi="Times New Roman"/>
                <w:b/>
                <w:bCs/>
                <w:sz w:val="28"/>
                <w:szCs w:val="28"/>
              </w:rPr>
              <w:t xml:space="preserve">2.2. Контрольные мероприятия без взаимодействия </w:t>
            </w:r>
            <w:r>
              <w:rPr>
                <w:rFonts w:ascii="Times New Roman" w:eastAsia="Times New Roman" w:hAnsi="Times New Roman"/>
                <w:b/>
                <w:sz w:val="28"/>
                <w:szCs w:val="28"/>
              </w:rPr>
              <w:t>с контролируемым лицом</w:t>
            </w:r>
          </w:p>
        </w:tc>
      </w:tr>
      <w:tr w:rsidR="00136839" w:rsidTr="00136839">
        <w:tc>
          <w:tcPr>
            <w:tcW w:w="846" w:type="dxa"/>
            <w:tcBorders>
              <w:top w:val="nil"/>
              <w:left w:val="single" w:sz="4" w:space="0" w:color="auto"/>
              <w:bottom w:val="single" w:sz="4" w:space="0" w:color="auto"/>
              <w:right w:val="single" w:sz="4" w:space="0" w:color="auto"/>
            </w:tcBorders>
            <w:shd w:val="clear" w:color="auto" w:fill="FFFFFF"/>
            <w:vAlign w:val="center"/>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sz w:val="28"/>
                <w:szCs w:val="28"/>
              </w:rPr>
              <w:t>2.2.1.</w:t>
            </w:r>
          </w:p>
        </w:tc>
        <w:tc>
          <w:tcPr>
            <w:tcW w:w="4819" w:type="dxa"/>
            <w:tcBorders>
              <w:top w:val="nil"/>
              <w:left w:val="nil"/>
              <w:bottom w:val="single" w:sz="4" w:space="0" w:color="auto"/>
              <w:right w:val="single" w:sz="4" w:space="0" w:color="auto"/>
            </w:tcBorders>
            <w:shd w:val="clear" w:color="auto" w:fill="FFFFFF"/>
            <w:hideMark/>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i/>
                <w:iCs/>
                <w:sz w:val="28"/>
                <w:szCs w:val="28"/>
              </w:rPr>
              <w:t xml:space="preserve"> </w:t>
            </w:r>
            <w:r>
              <w:rPr>
                <w:rFonts w:ascii="Times New Roman" w:eastAsia="Times New Roman" w:hAnsi="Times New Roman"/>
                <w:sz w:val="28"/>
                <w:szCs w:val="2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*100% / </w:t>
            </w:r>
            <w:proofErr w:type="spellStart"/>
            <w:r>
              <w:rPr>
                <w:rFonts w:ascii="Times New Roman" w:eastAsia="Times New Roman" w:hAnsi="Times New Roman"/>
                <w:sz w:val="28"/>
                <w:szCs w:val="28"/>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136839" w:rsidRDefault="00136839">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ПРМБВн</w:t>
            </w:r>
            <w:proofErr w:type="spellEnd"/>
            <w:r>
              <w:rPr>
                <w:rFonts w:ascii="Times New Roman" w:eastAsia="Times New Roman" w:hAnsi="Times New Roman"/>
                <w:sz w:val="28"/>
                <w:szCs w:val="28"/>
              </w:rPr>
              <w:t xml:space="preserve"> – количество предписаний, выданных </w:t>
            </w:r>
            <w:r>
              <w:rPr>
                <w:rFonts w:ascii="Times New Roman" w:eastAsia="Times New Roman" w:hAnsi="Times New Roman"/>
                <w:iCs/>
                <w:sz w:val="28"/>
                <w:szCs w:val="28"/>
              </w:rPr>
              <w:t>администрацией</w:t>
            </w:r>
            <w:r>
              <w:rPr>
                <w:rFonts w:ascii="Times New Roman" w:eastAsia="Times New Roman" w:hAnsi="Times New Roman"/>
                <w:sz w:val="28"/>
                <w:szCs w:val="28"/>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136839" w:rsidRDefault="00136839">
            <w:pPr>
              <w:spacing w:after="0" w:line="240" w:lineRule="auto"/>
              <w:ind w:firstLine="709"/>
              <w:jc w:val="center"/>
              <w:rPr>
                <w:rFonts w:ascii="Times New Roman" w:eastAsia="Times New Roman" w:hAnsi="Times New Roman"/>
                <w:sz w:val="28"/>
                <w:szCs w:val="28"/>
              </w:rPr>
            </w:pPr>
          </w:p>
          <w:p w:rsidR="00136839" w:rsidRDefault="00136839">
            <w:pPr>
              <w:autoSpaceDE w:val="0"/>
              <w:autoSpaceDN w:val="0"/>
              <w:adjustRightInd w:val="0"/>
              <w:spacing w:after="0" w:line="240" w:lineRule="auto"/>
              <w:jc w:val="both"/>
              <w:rPr>
                <w:rFonts w:ascii="Times New Roman" w:hAnsi="Times New Roman"/>
                <w:bCs/>
                <w:sz w:val="28"/>
                <w:szCs w:val="28"/>
              </w:rPr>
            </w:pPr>
            <w:proofErr w:type="spellStart"/>
            <w:r>
              <w:rPr>
                <w:rFonts w:ascii="Times New Roman" w:eastAsia="Times New Roman" w:hAnsi="Times New Roman"/>
                <w:sz w:val="28"/>
                <w:szCs w:val="28"/>
              </w:rPr>
              <w:t>ПРМБВо</w:t>
            </w:r>
            <w:proofErr w:type="spellEnd"/>
            <w:r>
              <w:rPr>
                <w:rFonts w:ascii="Times New Roman" w:eastAsia="Times New Roman" w:hAnsi="Times New Roman"/>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c>
          <w:tcPr>
            <w:tcW w:w="994" w:type="dxa"/>
            <w:tcBorders>
              <w:top w:val="single" w:sz="4" w:space="0" w:color="auto"/>
              <w:left w:val="single" w:sz="4" w:space="0" w:color="auto"/>
              <w:bottom w:val="single" w:sz="4" w:space="0" w:color="auto"/>
              <w:right w:val="single" w:sz="4" w:space="0" w:color="auto"/>
            </w:tcBorders>
          </w:tcPr>
          <w:p w:rsidR="00136839" w:rsidRDefault="00136839">
            <w:pPr>
              <w:autoSpaceDE w:val="0"/>
              <w:autoSpaceDN w:val="0"/>
              <w:adjustRightInd w:val="0"/>
              <w:spacing w:after="0" w:line="240" w:lineRule="auto"/>
              <w:ind w:firstLine="709"/>
              <w:jc w:val="both"/>
              <w:rPr>
                <w:rFonts w:ascii="Times New Roman" w:hAnsi="Times New Roman"/>
                <w:bCs/>
                <w:sz w:val="28"/>
                <w:szCs w:val="28"/>
              </w:rPr>
            </w:pPr>
          </w:p>
        </w:tc>
      </w:tr>
      <w:bookmarkEnd w:id="10"/>
    </w:tbl>
    <w:p w:rsidR="00136839" w:rsidRDefault="00136839" w:rsidP="00136839">
      <w:pPr>
        <w:spacing w:after="0" w:line="240" w:lineRule="auto"/>
        <w:ind w:firstLine="709"/>
        <w:jc w:val="both"/>
        <w:rPr>
          <w:rFonts w:ascii="Times New Roman" w:eastAsia="Times New Roman" w:hAnsi="Times New Roman"/>
          <w:sz w:val="28"/>
          <w:szCs w:val="28"/>
          <w:lang w:eastAsia="ru-RU"/>
        </w:rPr>
      </w:pPr>
    </w:p>
    <w:p w:rsidR="00136839" w:rsidRDefault="00136839" w:rsidP="00136839">
      <w:pPr>
        <w:spacing w:after="0" w:line="240" w:lineRule="auto"/>
        <w:ind w:firstLine="709"/>
        <w:rPr>
          <w:rFonts w:ascii="Times New Roman" w:eastAsia="Times New Roman" w:hAnsi="Times New Roman"/>
          <w:sz w:val="28"/>
          <w:szCs w:val="28"/>
          <w:lang w:eastAsia="ru-RU"/>
        </w:rPr>
      </w:pPr>
    </w:p>
    <w:p w:rsidR="00136839" w:rsidRDefault="00136839" w:rsidP="00136839">
      <w:pPr>
        <w:spacing w:after="0" w:line="240" w:lineRule="auto"/>
        <w:ind w:firstLine="709"/>
        <w:rPr>
          <w:rFonts w:ascii="Times New Roman" w:eastAsia="Times New Roman" w:hAnsi="Times New Roman"/>
          <w:sz w:val="28"/>
          <w:szCs w:val="28"/>
          <w:lang w:eastAsia="ru-RU"/>
        </w:rPr>
      </w:pPr>
    </w:p>
    <w:p w:rsidR="00136839" w:rsidRDefault="00136839" w:rsidP="00136839">
      <w:pPr>
        <w:spacing w:line="240" w:lineRule="auto"/>
        <w:ind w:firstLine="709"/>
        <w:rPr>
          <w:rFonts w:ascii="Times New Roman" w:hAnsi="Times New Roman"/>
          <w:sz w:val="28"/>
          <w:szCs w:val="28"/>
        </w:rPr>
      </w:pPr>
    </w:p>
    <w:p w:rsidR="00136839" w:rsidRDefault="00136839" w:rsidP="00136839">
      <w:pPr>
        <w:spacing w:line="240" w:lineRule="auto"/>
        <w:ind w:firstLine="709"/>
        <w:rPr>
          <w:rFonts w:ascii="Times New Roman" w:hAnsi="Times New Roman"/>
          <w:sz w:val="28"/>
          <w:szCs w:val="28"/>
        </w:rPr>
      </w:pPr>
    </w:p>
    <w:p w:rsidR="00136839" w:rsidRDefault="00136839" w:rsidP="00136839">
      <w:pPr>
        <w:spacing w:after="0" w:line="240" w:lineRule="auto"/>
        <w:ind w:right="-2" w:firstLine="709"/>
        <w:jc w:val="both"/>
        <w:rPr>
          <w:rFonts w:ascii="Times New Roman" w:eastAsia="Times New Roman" w:hAnsi="Times New Roman"/>
          <w:sz w:val="28"/>
          <w:szCs w:val="28"/>
          <w:lang w:eastAsia="ru-RU"/>
        </w:rPr>
      </w:pPr>
    </w:p>
    <w:p w:rsidR="00136839" w:rsidRDefault="00136839" w:rsidP="00136839">
      <w:pPr>
        <w:spacing w:after="0" w:line="240" w:lineRule="auto"/>
        <w:rPr>
          <w:rFonts w:ascii="Times New Roman" w:eastAsia="Times New Roman" w:hAnsi="Times New Roman"/>
          <w:b/>
          <w:color w:val="000000"/>
          <w:sz w:val="28"/>
          <w:szCs w:val="28"/>
          <w:lang w:eastAsia="ru-RU"/>
        </w:rPr>
      </w:pPr>
    </w:p>
    <w:p w:rsidR="00D80443" w:rsidRDefault="00D80443"/>
    <w:sectPr w:rsidR="00D8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1">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2">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39"/>
    <w:rsid w:val="00136839"/>
    <w:rsid w:val="00570A4D"/>
    <w:rsid w:val="00A42983"/>
    <w:rsid w:val="00D8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39"/>
    <w:pPr>
      <w:ind w:left="720"/>
      <w:contextualSpacing/>
    </w:pPr>
  </w:style>
  <w:style w:type="character" w:styleId="a4">
    <w:name w:val="Hyperlink"/>
    <w:basedOn w:val="a0"/>
    <w:uiPriority w:val="99"/>
    <w:unhideWhenUsed/>
    <w:rsid w:val="00136839"/>
    <w:rPr>
      <w:color w:val="0000FF"/>
      <w:u w:val="single"/>
    </w:rPr>
  </w:style>
  <w:style w:type="paragraph" w:styleId="a5">
    <w:name w:val="Balloon Text"/>
    <w:basedOn w:val="a"/>
    <w:link w:val="a6"/>
    <w:uiPriority w:val="99"/>
    <w:semiHidden/>
    <w:unhideWhenUsed/>
    <w:rsid w:val="001368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68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39"/>
    <w:pPr>
      <w:ind w:left="720"/>
      <w:contextualSpacing/>
    </w:pPr>
  </w:style>
  <w:style w:type="character" w:styleId="a4">
    <w:name w:val="Hyperlink"/>
    <w:basedOn w:val="a0"/>
    <w:uiPriority w:val="99"/>
    <w:unhideWhenUsed/>
    <w:rsid w:val="00136839"/>
    <w:rPr>
      <w:color w:val="0000FF"/>
      <w:u w:val="single"/>
    </w:rPr>
  </w:style>
  <w:style w:type="paragraph" w:styleId="a5">
    <w:name w:val="Balloon Text"/>
    <w:basedOn w:val="a"/>
    <w:link w:val="a6"/>
    <w:uiPriority w:val="99"/>
    <w:semiHidden/>
    <w:unhideWhenUsed/>
    <w:rsid w:val="001368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68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file:///C:\Users\Glava\Desktop\&#1052;&#1059;&#1053;,%20&#1050;&#1054;&#1053;&#1058;&#1056;&#1054;&#1051;&#1068;\&#1078;&#1080;&#1083;&#1080;&#1097;&#1085;&#1099;&#1081;%20&#1082;&#1086;&#1085;&#1090;&#1088;&#1086;&#1083;&#1100;\&#8470;%2028-151&#1056;%20&#1086;&#1090;%2025.12.2023%20&#1040;&#1050;&#1058;&#1059;&#1040;&#1051;&#1068;.%20&#1088;&#1077;&#1076;&#1072;&#1082;&#1094;&#1080;&#1103;.docx" TargetMode="External"/><Relationship Id="rId18"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hyperlink" Target="https://ach-raion.gosuslugi.ru/" TargetMode="External"/><Relationship Id="rId12" Type="http://schemas.openxmlformats.org/officeDocument/2006/relationships/hyperlink" Target="file:///C:\Users\Glava\Desktop\&#1052;&#1059;&#1053;,%20&#1050;&#1054;&#1053;&#1058;&#1056;&#1054;&#1051;&#1068;\&#1078;&#1080;&#1083;&#1080;&#1097;&#1085;&#1099;&#1081;%20&#1082;&#1086;&#1085;&#1090;&#1088;&#1086;&#1083;&#1100;\&#8470;%2028-151&#1056;%20&#1086;&#1090;%2025.12.2023%20&#1040;&#1050;&#1058;&#1059;&#1040;&#1051;&#1068;.%20&#1088;&#1077;&#1076;&#1072;&#1082;&#1094;&#1080;&#1103;.docx"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Glava\Desktop\&#1052;&#1059;&#1053;,%20&#1050;&#1054;&#1053;&#1058;&#1056;&#1054;&#1051;&#1068;\&#1078;&#1080;&#1083;&#1080;&#1097;&#1085;&#1099;&#1081;%20&#1082;&#1086;&#1085;&#1090;&#1088;&#1086;&#1083;&#1100;\&#8470;%2028-151&#1056;%20&#1086;&#1090;%2025.12.2023%20&#1040;&#1050;&#1058;&#1059;&#1040;&#1051;&#1068;.%20&#1088;&#1077;&#1076;&#1072;&#1082;&#1094;&#1080;&#1103;.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rajon.ru" TargetMode="External"/><Relationship Id="rId14" Type="http://schemas.openxmlformats.org/officeDocument/2006/relationships/hyperlink" Target="file:///C:\Users\Glava\Desktop\&#1052;&#1059;&#1053;,%20&#1050;&#1054;&#1053;&#1058;&#1056;&#1054;&#1051;&#1068;\&#1078;&#1080;&#1083;&#1080;&#1097;&#1085;&#1099;&#1081;%20&#1082;&#1086;&#1085;&#1090;&#1088;&#1086;&#1083;&#1100;\&#8470;%2028-151&#1056;%20&#1086;&#1090;%2025.12.2023%20&#1040;&#1050;&#1058;&#1059;&#1040;&#1051;&#1068;.%20&#1088;&#1077;&#1076;&#1072;&#108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9714</Words>
  <Characters>55371</Characters>
  <Application>Microsoft Office Word</Application>
  <DocSecurity>0</DocSecurity>
  <Lines>461</Lines>
  <Paragraphs>129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 решению Горного сельского Совета депутатов</vt:lpstr>
      <vt:lpstr>от 08.02. 2022 № 14-73Р</vt:lpstr>
      <vt:lpstr>5. Оценка результативности и эффективности деятельности администрации при осущес</vt:lpstr>
    </vt:vector>
  </TitlesOfParts>
  <Company/>
  <LinksUpToDate>false</LinksUpToDate>
  <CharactersWithSpaces>64956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2024-04-27T01:39:00Z</dcterms:created>
  <dcterms:modified xsi:type="dcterms:W3CDTF">2024-04-27T02:03:00Z</dcterms:modified>
</cp:coreProperties>
</file>