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15" w:rsidRPr="0005072F" w:rsidRDefault="00FB5F15" w:rsidP="00CD002B">
      <w:pPr>
        <w:spacing w:after="0" w:line="240" w:lineRule="auto"/>
        <w:ind w:firstLine="709"/>
        <w:jc w:val="center"/>
        <w:rPr>
          <w:rFonts w:ascii="Times New Roman" w:eastAsia="Times New Roman" w:hAnsi="Times New Roman" w:cs="Times New Roman"/>
          <w:b/>
          <w:bCs/>
          <w:sz w:val="28"/>
          <w:szCs w:val="28"/>
          <w:lang w:eastAsia="ru-RU"/>
        </w:rPr>
      </w:pPr>
      <w:r w:rsidRPr="0005072F">
        <w:rPr>
          <w:rFonts w:ascii="Times New Roman" w:eastAsia="Times New Roman" w:hAnsi="Times New Roman" w:cs="Times New Roman"/>
          <w:b/>
          <w:noProof/>
          <w:sz w:val="28"/>
          <w:szCs w:val="28"/>
          <w:lang w:eastAsia="ru-RU"/>
        </w:rPr>
        <w:drawing>
          <wp:inline distT="0" distB="0" distL="0" distR="0" wp14:anchorId="6905F5B1" wp14:editId="24AF6C75">
            <wp:extent cx="1036955" cy="969010"/>
            <wp:effectExtent l="0" t="0" r="0" b="254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969010"/>
                    </a:xfrm>
                    <a:prstGeom prst="rect">
                      <a:avLst/>
                    </a:prstGeom>
                    <a:noFill/>
                    <a:ln>
                      <a:noFill/>
                    </a:ln>
                  </pic:spPr>
                </pic:pic>
              </a:graphicData>
            </a:graphic>
          </wp:inline>
        </w:drawing>
      </w:r>
    </w:p>
    <w:p w:rsidR="00FB5F15" w:rsidRPr="0005072F" w:rsidRDefault="00FB5F15" w:rsidP="00CD002B">
      <w:pPr>
        <w:spacing w:after="0" w:line="240" w:lineRule="auto"/>
        <w:ind w:firstLine="709"/>
        <w:rPr>
          <w:rFonts w:ascii="Times New Roman" w:eastAsia="Times New Roman" w:hAnsi="Times New Roman" w:cs="Times New Roman"/>
          <w:b/>
          <w:bCs/>
          <w:sz w:val="28"/>
          <w:szCs w:val="28"/>
          <w:lang w:eastAsia="ru-RU"/>
        </w:rPr>
      </w:pP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КРАСНОЯРСКИЙ КРАЙ</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АЧИНСКИЙ   РАЙОН</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ГОРНЫЙ СЕЛЬСКИЙ СОВЕТ ДЕПУТАТОВ</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proofErr w:type="gramStart"/>
      <w:r w:rsidRPr="0005072F">
        <w:rPr>
          <w:rFonts w:ascii="Times New Roman" w:eastAsia="Times New Roman" w:hAnsi="Times New Roman" w:cs="Times New Roman"/>
          <w:b/>
          <w:sz w:val="28"/>
          <w:szCs w:val="28"/>
          <w:lang w:eastAsia="ru-RU"/>
        </w:rPr>
        <w:t>Р</w:t>
      </w:r>
      <w:proofErr w:type="gramEnd"/>
      <w:r w:rsidRPr="0005072F">
        <w:rPr>
          <w:rFonts w:ascii="Times New Roman" w:eastAsia="Times New Roman" w:hAnsi="Times New Roman" w:cs="Times New Roman"/>
          <w:b/>
          <w:sz w:val="28"/>
          <w:szCs w:val="28"/>
          <w:lang w:eastAsia="ru-RU"/>
        </w:rPr>
        <w:t xml:space="preserve"> Е Ш Е Н И Е</w:t>
      </w:r>
      <w:r w:rsidR="0005072F">
        <w:rPr>
          <w:rFonts w:ascii="Times New Roman" w:eastAsia="Times New Roman" w:hAnsi="Times New Roman" w:cs="Times New Roman"/>
          <w:b/>
          <w:sz w:val="28"/>
          <w:szCs w:val="28"/>
          <w:lang w:eastAsia="ru-RU"/>
        </w:rPr>
        <w:t xml:space="preserve"> (проект)</w:t>
      </w:r>
    </w:p>
    <w:p w:rsidR="00FB5F15" w:rsidRPr="0005072F" w:rsidRDefault="00FB5F15" w:rsidP="00CD002B">
      <w:pPr>
        <w:spacing w:after="0" w:line="240" w:lineRule="auto"/>
        <w:ind w:firstLine="709"/>
        <w:jc w:val="center"/>
        <w:rPr>
          <w:rFonts w:ascii="Times New Roman" w:eastAsia="Times New Roman" w:hAnsi="Times New Roman" w:cs="Times New Roman"/>
          <w:b/>
          <w:bCs/>
          <w:sz w:val="28"/>
          <w:szCs w:val="28"/>
          <w:lang w:eastAsia="ru-RU"/>
        </w:rPr>
      </w:pPr>
    </w:p>
    <w:p w:rsidR="00FB5F15" w:rsidRPr="0005072F" w:rsidRDefault="0005072F" w:rsidP="00CD002B">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2024</w:t>
      </w:r>
      <w:r w:rsidR="00FB5F15" w:rsidRPr="0005072F">
        <w:rPr>
          <w:rFonts w:ascii="Times New Roman" w:eastAsia="Times New Roman" w:hAnsi="Times New Roman" w:cs="Times New Roman"/>
          <w:b/>
          <w:sz w:val="28"/>
          <w:szCs w:val="28"/>
          <w:lang w:eastAsia="ru-RU"/>
        </w:rPr>
        <w:t xml:space="preserve"> .</w:t>
      </w:r>
      <w:r w:rsidR="00FB5F15" w:rsidRPr="0005072F">
        <w:rPr>
          <w:rFonts w:ascii="Times New Roman" w:eastAsia="Times New Roman" w:hAnsi="Times New Roman" w:cs="Times New Roman"/>
          <w:b/>
          <w:sz w:val="28"/>
          <w:szCs w:val="28"/>
          <w:lang w:eastAsia="ru-RU"/>
        </w:rPr>
        <w:tab/>
      </w:r>
      <w:r w:rsidR="00FB5F15" w:rsidRPr="0005072F">
        <w:rPr>
          <w:rFonts w:ascii="Times New Roman" w:eastAsia="Times New Roman" w:hAnsi="Times New Roman" w:cs="Times New Roman"/>
          <w:b/>
          <w:sz w:val="28"/>
          <w:szCs w:val="28"/>
          <w:lang w:eastAsia="ru-RU"/>
        </w:rPr>
        <w:tab/>
        <w:t xml:space="preserve">                  </w:t>
      </w:r>
      <w:proofErr w:type="spellStart"/>
      <w:r w:rsidR="00FB5F15" w:rsidRPr="0005072F">
        <w:rPr>
          <w:rFonts w:ascii="Times New Roman" w:eastAsia="Times New Roman" w:hAnsi="Times New Roman" w:cs="Times New Roman"/>
          <w:b/>
          <w:sz w:val="28"/>
          <w:szCs w:val="28"/>
          <w:lang w:eastAsia="ru-RU"/>
        </w:rPr>
        <w:t>п</w:t>
      </w:r>
      <w:proofErr w:type="gramStart"/>
      <w:r w:rsidR="00FB5F15" w:rsidRPr="0005072F">
        <w:rPr>
          <w:rFonts w:ascii="Times New Roman" w:eastAsia="Times New Roman" w:hAnsi="Times New Roman" w:cs="Times New Roman"/>
          <w:b/>
          <w:sz w:val="28"/>
          <w:szCs w:val="28"/>
          <w:lang w:eastAsia="ru-RU"/>
        </w:rPr>
        <w:t>.Г</w:t>
      </w:r>
      <w:proofErr w:type="gramEnd"/>
      <w:r w:rsidR="00FB5F15" w:rsidRPr="0005072F">
        <w:rPr>
          <w:rFonts w:ascii="Times New Roman" w:eastAsia="Times New Roman" w:hAnsi="Times New Roman" w:cs="Times New Roman"/>
          <w:b/>
          <w:sz w:val="28"/>
          <w:szCs w:val="28"/>
          <w:lang w:eastAsia="ru-RU"/>
        </w:rPr>
        <w:t>орный</w:t>
      </w:r>
      <w:proofErr w:type="spellEnd"/>
      <w:r w:rsidR="00FB5F15" w:rsidRPr="0005072F">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000Р</w:t>
      </w:r>
    </w:p>
    <w:p w:rsidR="00FB5F15" w:rsidRPr="0005072F" w:rsidRDefault="00FB5F15" w:rsidP="00CD002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FB5F15" w:rsidRPr="0005072F" w:rsidRDefault="00FB5F15"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b/>
          <w:bCs/>
          <w:color w:val="000000"/>
          <w:sz w:val="28"/>
          <w:szCs w:val="28"/>
          <w:lang w:eastAsia="ru-RU"/>
        </w:rPr>
        <w:t xml:space="preserve"> О внесении изменений в решение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FB5F15" w:rsidRPr="0005072F" w:rsidRDefault="00FB5F15" w:rsidP="00CD002B">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05072F" w:rsidRPr="0005072F" w:rsidRDefault="0005072F" w:rsidP="000507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5072F">
        <w:rPr>
          <w:rFonts w:ascii="Times New Roman" w:eastAsia="Times New Roman" w:hAnsi="Times New Roman" w:cs="Times New Roman"/>
          <w:color w:val="000000"/>
          <w:sz w:val="28"/>
          <w:szCs w:val="28"/>
          <w:lang w:eastAsia="ru-RU"/>
        </w:rPr>
        <w:t xml:space="preserve">В соответствии с Федеральным законом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 статьями 20, 24 Устава Горного сельсовета Ачинского района Красноярского края, Горный сельский Совет депутатов </w:t>
      </w:r>
      <w:r w:rsidRPr="0005072F">
        <w:rPr>
          <w:rFonts w:ascii="Times New Roman" w:eastAsia="Times New Roman" w:hAnsi="Times New Roman" w:cs="Times New Roman"/>
          <w:b/>
          <w:color w:val="000000"/>
          <w:sz w:val="28"/>
          <w:szCs w:val="28"/>
          <w:lang w:eastAsia="ru-RU"/>
        </w:rPr>
        <w:t>РЕШИЛ:</w:t>
      </w:r>
    </w:p>
    <w:p w:rsidR="00FB5F15" w:rsidRPr="0005072F" w:rsidRDefault="00FB5F15" w:rsidP="00CD002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25E50" w:rsidRPr="0005072F" w:rsidRDefault="00E25E50" w:rsidP="00CD002B">
      <w:pPr>
        <w:spacing w:after="0" w:line="240" w:lineRule="auto"/>
        <w:ind w:firstLine="709"/>
        <w:rPr>
          <w:rFonts w:ascii="Times New Roman" w:eastAsia="Times New Roman" w:hAnsi="Times New Roman" w:cs="Times New Roman"/>
          <w:iCs/>
          <w:color w:val="000000"/>
          <w:sz w:val="28"/>
          <w:szCs w:val="28"/>
          <w:lang w:eastAsia="ru-RU"/>
        </w:rPr>
      </w:pPr>
      <w:r w:rsidRPr="0005072F">
        <w:rPr>
          <w:rFonts w:ascii="Times New Roman" w:eastAsia="Times New Roman" w:hAnsi="Times New Roman" w:cs="Times New Roman"/>
          <w:iCs/>
          <w:color w:val="000000"/>
          <w:sz w:val="28"/>
          <w:szCs w:val="28"/>
          <w:lang w:eastAsia="ru-RU"/>
        </w:rPr>
        <w:t>1.Внести  в Положение о муниципальном контроле в сфере  благоустройства,  утвержденного  Решением от 08.02.2022 № 14-74Р следующие изменения:</w:t>
      </w:r>
    </w:p>
    <w:p w:rsidR="0005072F" w:rsidRPr="001A41BC" w:rsidRDefault="0005072F" w:rsidP="0005072F">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    1.1 в абзаце третьем пункта 3.17 раздела 3</w:t>
      </w:r>
      <w:r w:rsidRPr="0005072F">
        <w:rPr>
          <w:rFonts w:ascii="Times New Roman" w:hAnsi="Times New Roman" w:cs="Times New Roman"/>
          <w:sz w:val="28"/>
          <w:szCs w:val="28"/>
        </w:rPr>
        <w:t xml:space="preserve"> </w:t>
      </w:r>
      <w:r w:rsidRPr="001A41BC">
        <w:rPr>
          <w:rFonts w:ascii="Times New Roman" w:hAnsi="Times New Roman" w:cs="Times New Roman"/>
          <w:sz w:val="28"/>
          <w:szCs w:val="28"/>
        </w:rPr>
        <w:t>раздела 3 цифры «2023» заменить цифрами «2025»</w:t>
      </w:r>
    </w:p>
    <w:p w:rsidR="00E25E50" w:rsidRPr="0005072F" w:rsidRDefault="00E25E50" w:rsidP="0005072F">
      <w:pPr>
        <w:spacing w:after="0" w:line="240" w:lineRule="auto"/>
        <w:ind w:right="-2"/>
        <w:jc w:val="both"/>
        <w:rPr>
          <w:rFonts w:ascii="Times New Roman" w:eastAsia="Times New Roman" w:hAnsi="Times New Roman" w:cs="Times New Roman"/>
          <w:bCs/>
          <w:sz w:val="28"/>
          <w:szCs w:val="28"/>
          <w:lang w:eastAsia="ru-RU"/>
        </w:rPr>
      </w:pPr>
      <w:r w:rsidRPr="0005072F">
        <w:rPr>
          <w:rFonts w:ascii="Times New Roman" w:eastAsia="Times New Roman" w:hAnsi="Times New Roman" w:cs="Times New Roman"/>
          <w:color w:val="000000"/>
          <w:position w:val="-1"/>
          <w:sz w:val="28"/>
          <w:szCs w:val="28"/>
          <w:lang w:eastAsia="ru-RU"/>
        </w:rPr>
        <w:t xml:space="preserve">   </w:t>
      </w:r>
      <w:r w:rsidRPr="0005072F">
        <w:rPr>
          <w:rFonts w:ascii="Times New Roman" w:eastAsia="Times New Roman" w:hAnsi="Times New Roman" w:cs="Times New Roman"/>
          <w:bCs/>
          <w:sz w:val="28"/>
          <w:szCs w:val="28"/>
          <w:lang w:eastAsia="ru-RU"/>
        </w:rPr>
        <w:t xml:space="preserve">2. </w:t>
      </w:r>
      <w:proofErr w:type="gramStart"/>
      <w:r w:rsidRPr="0005072F">
        <w:rPr>
          <w:rFonts w:ascii="Times New Roman" w:eastAsia="Times New Roman" w:hAnsi="Times New Roman" w:cs="Times New Roman"/>
          <w:bCs/>
          <w:sz w:val="28"/>
          <w:szCs w:val="28"/>
          <w:lang w:eastAsia="ru-RU"/>
        </w:rPr>
        <w:t>Контроль за</w:t>
      </w:r>
      <w:proofErr w:type="gramEnd"/>
      <w:r w:rsidRPr="0005072F">
        <w:rPr>
          <w:rFonts w:ascii="Times New Roman" w:eastAsia="Times New Roman" w:hAnsi="Times New Roman" w:cs="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E25E50" w:rsidRPr="0005072F" w:rsidRDefault="0005072F" w:rsidP="0005072F">
      <w:pPr>
        <w:spacing w:after="0" w:line="240" w:lineRule="auto"/>
        <w:ind w:left="-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25E50" w:rsidRPr="0005072F">
        <w:rPr>
          <w:rFonts w:ascii="Times New Roman" w:eastAsia="Times New Roman" w:hAnsi="Times New Roman" w:cs="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w:t>
      </w:r>
      <w:r>
        <w:rPr>
          <w:rFonts w:ascii="Times New Roman" w:eastAsia="Times New Roman" w:hAnsi="Times New Roman" w:cs="Times New Roman"/>
          <w:bCs/>
          <w:sz w:val="28"/>
          <w:szCs w:val="28"/>
          <w:lang w:eastAsia="ru-RU"/>
        </w:rPr>
        <w:t xml:space="preserve"> листе «Информационный вестник» </w:t>
      </w:r>
      <w:r w:rsidRPr="0005072F">
        <w:rPr>
          <w:rFonts w:ascii="Times New Roman" w:eastAsia="Times New Roman" w:hAnsi="Times New Roman" w:cs="Times New Roman"/>
          <w:bCs/>
          <w:sz w:val="28"/>
          <w:szCs w:val="28"/>
          <w:lang w:eastAsia="ru-RU"/>
        </w:rPr>
        <w:t>и подлежит размещению на официальном сайте Ачинского района</w:t>
      </w:r>
      <w:proofErr w:type="gramStart"/>
      <w:r w:rsidRPr="0005072F">
        <w:rPr>
          <w:rFonts w:ascii="Times New Roman" w:eastAsia="Times New Roman" w:hAnsi="Times New Roman" w:cs="Times New Roman"/>
          <w:bCs/>
          <w:sz w:val="28"/>
          <w:szCs w:val="28"/>
          <w:lang w:eastAsia="ru-RU"/>
        </w:rPr>
        <w:t>https</w:t>
      </w:r>
      <w:proofErr w:type="gramEnd"/>
      <w:r w:rsidRPr="0005072F">
        <w:rPr>
          <w:rFonts w:ascii="Times New Roman" w:eastAsia="Times New Roman" w:hAnsi="Times New Roman" w:cs="Times New Roman"/>
          <w:bCs/>
          <w:sz w:val="28"/>
          <w:szCs w:val="28"/>
          <w:lang w:eastAsia="ru-RU"/>
        </w:rPr>
        <w:t>://ach-raion.gosuslugi.ru/</w:t>
      </w:r>
      <w:r>
        <w:rPr>
          <w:rFonts w:ascii="Times New Roman" w:eastAsia="Times New Roman" w:hAnsi="Times New Roman" w:cs="Times New Roman"/>
          <w:bCs/>
          <w:sz w:val="28"/>
          <w:szCs w:val="28"/>
          <w:lang w:eastAsia="ru-RU"/>
        </w:rPr>
        <w:t xml:space="preserve"> в разделе горный сельсовет.</w:t>
      </w:r>
    </w:p>
    <w:p w:rsidR="00E25E50" w:rsidRPr="0005072F" w:rsidRDefault="00E25E50" w:rsidP="00CD002B">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p>
    <w:p w:rsidR="00E25E50" w:rsidRPr="0005072F" w:rsidRDefault="00E25E50" w:rsidP="0005072F">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Председатель                                                          Глава Горного сельсовета</w:t>
      </w:r>
    </w:p>
    <w:p w:rsidR="00E25E50" w:rsidRPr="0005072F" w:rsidRDefault="00E25E50" w:rsidP="0005072F">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Горного сельского Совета депутатов</w:t>
      </w:r>
    </w:p>
    <w:p w:rsidR="00E25E50" w:rsidRPr="0005072F" w:rsidRDefault="0005072F" w:rsidP="00CD002B">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 </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proofErr w:type="spellStart"/>
      <w:r w:rsidR="00E25E50" w:rsidRPr="0005072F">
        <w:rPr>
          <w:rFonts w:ascii="Times New Roman" w:eastAsia="Times New Roman" w:hAnsi="Times New Roman" w:cs="Times New Roman"/>
          <w:sz w:val="28"/>
          <w:szCs w:val="28"/>
          <w:lang w:eastAsia="ru-RU"/>
        </w:rPr>
        <w:t>А.Н.Подковырина</w:t>
      </w:r>
      <w:proofErr w:type="spellEnd"/>
      <w:r w:rsidR="00E25E50" w:rsidRPr="000507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5E50" w:rsidRPr="0005072F">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w:t>
      </w:r>
      <w:r w:rsidR="00E25E50" w:rsidRPr="0005072F">
        <w:rPr>
          <w:rFonts w:ascii="Times New Roman" w:eastAsia="Times New Roman" w:hAnsi="Times New Roman" w:cs="Times New Roman"/>
          <w:sz w:val="28"/>
          <w:szCs w:val="28"/>
          <w:lang w:eastAsia="ru-RU"/>
        </w:rPr>
        <w:t xml:space="preserve">  </w:t>
      </w:r>
      <w:proofErr w:type="spellStart"/>
      <w:r w:rsidR="00E25E50" w:rsidRPr="0005072F">
        <w:rPr>
          <w:rFonts w:ascii="Times New Roman" w:eastAsia="Times New Roman" w:hAnsi="Times New Roman" w:cs="Times New Roman"/>
          <w:sz w:val="28"/>
          <w:szCs w:val="28"/>
          <w:lang w:eastAsia="ru-RU"/>
        </w:rPr>
        <w:t>С.М.Мельниченко</w:t>
      </w:r>
      <w:proofErr w:type="spellEnd"/>
    </w:p>
    <w:p w:rsidR="00E25E50" w:rsidRPr="0005072F" w:rsidRDefault="00E25E50" w:rsidP="00CD002B">
      <w:pPr>
        <w:spacing w:after="0" w:line="240" w:lineRule="auto"/>
        <w:ind w:firstLine="709"/>
        <w:jc w:val="center"/>
        <w:rPr>
          <w:rFonts w:ascii="Times New Roman" w:eastAsia="Times New Roman" w:hAnsi="Times New Roman" w:cs="Times New Roman"/>
          <w:b/>
          <w:color w:val="000000"/>
          <w:sz w:val="28"/>
          <w:szCs w:val="28"/>
          <w:lang w:eastAsia="ru-RU"/>
        </w:rPr>
      </w:pPr>
    </w:p>
    <w:p w:rsidR="00FB5F15" w:rsidRPr="0005072F" w:rsidRDefault="00FB5F15" w:rsidP="00CD002B">
      <w:pPr>
        <w:spacing w:after="0" w:line="240" w:lineRule="auto"/>
        <w:ind w:firstLine="709"/>
        <w:rPr>
          <w:rFonts w:ascii="Times New Roman" w:eastAsia="Times New Roman" w:hAnsi="Times New Roman" w:cs="Times New Roman"/>
          <w:b/>
          <w:color w:val="000000"/>
          <w:sz w:val="28"/>
          <w:szCs w:val="28"/>
          <w:lang w:eastAsia="ru-RU"/>
        </w:rPr>
      </w:pPr>
      <w:r w:rsidRPr="0005072F">
        <w:rPr>
          <w:rFonts w:ascii="Times New Roman" w:eastAsia="Times New Roman" w:hAnsi="Times New Roman" w:cs="Times New Roman"/>
          <w:b/>
          <w:color w:val="000000"/>
          <w:sz w:val="28"/>
          <w:szCs w:val="28"/>
          <w:lang w:eastAsia="ru-RU"/>
        </w:rPr>
        <w:br w:type="page"/>
      </w:r>
    </w:p>
    <w:p w:rsidR="00E25E50" w:rsidRPr="0005072F" w:rsidRDefault="00E25E50" w:rsidP="00CD002B">
      <w:pPr>
        <w:spacing w:after="0" w:line="240" w:lineRule="auto"/>
        <w:ind w:firstLine="709"/>
        <w:jc w:val="center"/>
        <w:rPr>
          <w:rFonts w:ascii="Times New Roman" w:eastAsia="Times New Roman" w:hAnsi="Times New Roman" w:cs="Times New Roman"/>
          <w:color w:val="000000"/>
          <w:sz w:val="28"/>
          <w:szCs w:val="28"/>
          <w:lang w:eastAsia="ru-RU"/>
        </w:rPr>
      </w:pPr>
    </w:p>
    <w:p w:rsidR="00E25E50" w:rsidRPr="0005072F" w:rsidRDefault="00E25E50" w:rsidP="00CD002B">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ПРИЛОЖЕНИЕ</w:t>
      </w:r>
    </w:p>
    <w:p w:rsidR="00E25E50" w:rsidRPr="0005072F" w:rsidRDefault="00E25E50" w:rsidP="00CD002B">
      <w:pPr>
        <w:spacing w:after="0" w:line="240" w:lineRule="auto"/>
        <w:ind w:firstLine="709"/>
        <w:jc w:val="right"/>
        <w:rPr>
          <w:rFonts w:ascii="Times New Roman" w:eastAsia="Times New Roman" w:hAnsi="Times New Roman" w:cs="Times New Roman"/>
          <w:i/>
          <w:iCs/>
          <w:color w:val="000000"/>
          <w:sz w:val="28"/>
          <w:szCs w:val="28"/>
          <w:lang w:eastAsia="ru-RU"/>
        </w:rPr>
      </w:pPr>
      <w:r w:rsidRPr="0005072F">
        <w:rPr>
          <w:rFonts w:ascii="Times New Roman" w:eastAsia="Times New Roman" w:hAnsi="Times New Roman" w:cs="Times New Roman"/>
          <w:color w:val="000000"/>
          <w:sz w:val="28"/>
          <w:szCs w:val="28"/>
          <w:lang w:eastAsia="ru-RU"/>
        </w:rPr>
        <w:t>к решению Горного сельского Совета депутатов</w:t>
      </w:r>
    </w:p>
    <w:p w:rsidR="00E25E50" w:rsidRPr="0005072F" w:rsidRDefault="00E25E50" w:rsidP="00CD002B">
      <w:pPr>
        <w:spacing w:after="0" w:line="240" w:lineRule="auto"/>
        <w:ind w:firstLine="709"/>
        <w:jc w:val="right"/>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от 08.02. 2022 №14-74Р</w:t>
      </w:r>
    </w:p>
    <w:p w:rsidR="00E25E50" w:rsidRPr="0005072F" w:rsidRDefault="00E25E50" w:rsidP="00CD002B">
      <w:pPr>
        <w:spacing w:after="0" w:line="240" w:lineRule="auto"/>
        <w:ind w:firstLine="709"/>
        <w:jc w:val="right"/>
        <w:rPr>
          <w:rFonts w:ascii="Times New Roman" w:eastAsia="Times New Roman" w:hAnsi="Times New Roman" w:cs="Times New Roman"/>
          <w:color w:val="000000"/>
          <w:sz w:val="28"/>
          <w:szCs w:val="28"/>
          <w:lang w:eastAsia="ru-RU"/>
        </w:rPr>
      </w:pPr>
    </w:p>
    <w:p w:rsidR="00E25E50" w:rsidRPr="0005072F" w:rsidRDefault="00E25E50" w:rsidP="00CD002B">
      <w:pPr>
        <w:spacing w:after="0" w:line="240" w:lineRule="auto"/>
        <w:ind w:firstLine="709"/>
        <w:jc w:val="right"/>
        <w:rPr>
          <w:rFonts w:ascii="Times New Roman" w:eastAsia="Times New Roman" w:hAnsi="Times New Roman" w:cs="Times New Roman"/>
          <w:color w:val="000000"/>
          <w:sz w:val="28"/>
          <w:szCs w:val="28"/>
          <w:lang w:eastAsia="ru-RU"/>
        </w:rPr>
      </w:pPr>
    </w:p>
    <w:p w:rsidR="00E25E50" w:rsidRPr="0005072F" w:rsidRDefault="00E25E50" w:rsidP="0005072F">
      <w:pPr>
        <w:spacing w:after="0" w:line="240" w:lineRule="auto"/>
        <w:ind w:firstLine="709"/>
        <w:jc w:val="center"/>
        <w:rPr>
          <w:rFonts w:ascii="Times New Roman" w:eastAsia="Times New Roman" w:hAnsi="Times New Roman" w:cs="Times New Roman"/>
          <w:b/>
          <w:bCs/>
          <w:smallCaps/>
          <w:color w:val="000000"/>
          <w:sz w:val="28"/>
          <w:szCs w:val="28"/>
          <w:lang w:eastAsia="ru-RU"/>
        </w:rPr>
      </w:pPr>
      <w:r w:rsidRPr="0005072F">
        <w:rPr>
          <w:rFonts w:ascii="Times New Roman" w:eastAsia="Times New Roman" w:hAnsi="Times New Roman" w:cs="Times New Roman"/>
          <w:b/>
          <w:bCs/>
          <w:smallCaps/>
          <w:color w:val="000000"/>
          <w:sz w:val="28"/>
          <w:szCs w:val="28"/>
          <w:lang w:eastAsia="ru-RU"/>
        </w:rPr>
        <w:t>Положение</w:t>
      </w:r>
    </w:p>
    <w:p w:rsidR="00E25E50" w:rsidRPr="0005072F" w:rsidRDefault="00E25E50" w:rsidP="0005072F">
      <w:pPr>
        <w:spacing w:after="0" w:line="240" w:lineRule="auto"/>
        <w:ind w:firstLine="709"/>
        <w:jc w:val="both"/>
        <w:rPr>
          <w:rFonts w:ascii="Times New Roman" w:eastAsia="Times New Roman" w:hAnsi="Times New Roman" w:cs="Times New Roman"/>
          <w:b/>
          <w:i/>
          <w:iCs/>
          <w:smallCaps/>
          <w:color w:val="000000"/>
          <w:sz w:val="28"/>
          <w:szCs w:val="28"/>
          <w:lang w:eastAsia="ru-RU"/>
        </w:rPr>
      </w:pPr>
      <w:r w:rsidRPr="0005072F">
        <w:rPr>
          <w:rFonts w:ascii="Times New Roman" w:eastAsia="Times New Roman" w:hAnsi="Times New Roman" w:cs="Times New Roman"/>
          <w:b/>
          <w:bCs/>
          <w:smallCaps/>
          <w:color w:val="000000"/>
          <w:sz w:val="28"/>
          <w:szCs w:val="28"/>
          <w:lang w:eastAsia="ru-RU"/>
        </w:rPr>
        <w:t>о муниципальном контроле в сфере благоустройства на территории</w:t>
      </w:r>
      <w:r w:rsidRPr="0005072F">
        <w:rPr>
          <w:rFonts w:ascii="Times New Roman" w:eastAsia="Times New Roman" w:hAnsi="Times New Roman" w:cs="Times New Roman"/>
          <w:smallCaps/>
          <w:color w:val="000000"/>
          <w:sz w:val="28"/>
          <w:szCs w:val="28"/>
          <w:lang w:eastAsia="ru-RU"/>
        </w:rPr>
        <w:t xml:space="preserve"> </w:t>
      </w:r>
      <w:r w:rsidRPr="0005072F">
        <w:rPr>
          <w:rFonts w:ascii="Times New Roman" w:eastAsia="Times New Roman" w:hAnsi="Times New Roman" w:cs="Times New Roman"/>
          <w:b/>
          <w:smallCaps/>
          <w:color w:val="000000"/>
          <w:sz w:val="28"/>
          <w:szCs w:val="28"/>
          <w:lang w:eastAsia="ru-RU"/>
        </w:rPr>
        <w:t>Горного сельсовета  Ачинского района Красноярского края</w:t>
      </w:r>
    </w:p>
    <w:p w:rsidR="00E25E50" w:rsidRPr="0005072F" w:rsidRDefault="00E25E50" w:rsidP="0005072F">
      <w:pPr>
        <w:spacing w:after="0" w:line="240" w:lineRule="auto"/>
        <w:ind w:firstLine="709"/>
        <w:jc w:val="both"/>
        <w:rPr>
          <w:rFonts w:ascii="Times New Roman" w:eastAsia="Times New Roman" w:hAnsi="Times New Roman" w:cs="Times New Roman"/>
          <w:b/>
          <w:sz w:val="28"/>
          <w:szCs w:val="28"/>
          <w:lang w:eastAsia="ru-RU"/>
        </w:rPr>
      </w:pPr>
    </w:p>
    <w:p w:rsidR="00E25E50" w:rsidRPr="0005072F" w:rsidRDefault="00E25E50" w:rsidP="0005072F">
      <w:pPr>
        <w:spacing w:after="0" w:line="240" w:lineRule="auto"/>
        <w:jc w:val="both"/>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Актуальная редакция решение от 14.06.2023 № 24-136Р</w:t>
      </w:r>
      <w:r w:rsidR="0005072F">
        <w:rPr>
          <w:rFonts w:ascii="Times New Roman" w:eastAsia="Times New Roman" w:hAnsi="Times New Roman" w:cs="Times New Roman"/>
          <w:b/>
          <w:sz w:val="28"/>
          <w:szCs w:val="28"/>
          <w:lang w:eastAsia="ru-RU"/>
        </w:rPr>
        <w:t xml:space="preserve">; </w:t>
      </w:r>
      <w:proofErr w:type="gramStart"/>
      <w:r w:rsidR="0005072F">
        <w:rPr>
          <w:rFonts w:ascii="Times New Roman" w:eastAsia="Times New Roman" w:hAnsi="Times New Roman" w:cs="Times New Roman"/>
          <w:b/>
          <w:sz w:val="28"/>
          <w:szCs w:val="28"/>
          <w:lang w:eastAsia="ru-RU"/>
        </w:rPr>
        <w:t>от</w:t>
      </w:r>
      <w:proofErr w:type="gramEnd"/>
      <w:r w:rsidR="0005072F">
        <w:rPr>
          <w:rFonts w:ascii="Times New Roman" w:eastAsia="Times New Roman" w:hAnsi="Times New Roman" w:cs="Times New Roman"/>
          <w:b/>
          <w:sz w:val="28"/>
          <w:szCs w:val="28"/>
          <w:lang w:eastAsia="ru-RU"/>
        </w:rPr>
        <w:t xml:space="preserve"> ______№ ___</w:t>
      </w:r>
    </w:p>
    <w:p w:rsidR="00E25E50" w:rsidRPr="0005072F" w:rsidRDefault="00E25E50" w:rsidP="0005072F">
      <w:pPr>
        <w:spacing w:after="0" w:line="240" w:lineRule="auto"/>
        <w:ind w:firstLine="709"/>
        <w:jc w:val="both"/>
        <w:rPr>
          <w:rFonts w:ascii="Times New Roman" w:eastAsia="Times New Roman" w:hAnsi="Times New Roman" w:cs="Times New Roman"/>
          <w:b/>
          <w:sz w:val="28"/>
          <w:szCs w:val="28"/>
          <w:lang w:eastAsia="ru-RU"/>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Общие положения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Горного сельсовета Ачинского района Красноярского края (далее - контроль в сфере благоустройства, Горный сельсовет, сельсовет).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Горного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1.3. Контроль в сфере благоустройства осуществляется администрацией Горного сельсовета (далее - Администрация, контрольный орган).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1.4. Руководителем контрольного органа в сфере благоустройства, является Глава Горного сельсовета.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1.6. Администрация осуществляет </w:t>
      </w:r>
      <w:proofErr w:type="gramStart"/>
      <w:r w:rsidRPr="0005072F">
        <w:rPr>
          <w:rFonts w:ascii="Times New Roman" w:eastAsia="Times New Roman" w:hAnsi="Times New Roman" w:cs="Times New Roman"/>
          <w:sz w:val="28"/>
          <w:szCs w:val="28"/>
          <w:lang w:eastAsia="zh-CN"/>
        </w:rPr>
        <w:t>контроль за</w:t>
      </w:r>
      <w:proofErr w:type="gramEnd"/>
      <w:r w:rsidRPr="0005072F">
        <w:rPr>
          <w:rFonts w:ascii="Times New Roman" w:eastAsia="Times New Roman" w:hAnsi="Times New Roman" w:cs="Times New Roman"/>
          <w:sz w:val="28"/>
          <w:szCs w:val="28"/>
          <w:lang w:eastAsia="zh-CN"/>
        </w:rPr>
        <w:t xml:space="preserve"> соблюдением Правил благоустройства, включающих: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обязательные требования по содержанию элементов и объектов благоустройства, в том числе требования: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 xml:space="preserve">- о недопустимости </w:t>
      </w:r>
      <w:r w:rsidRPr="0005072F">
        <w:rPr>
          <w:rFonts w:ascii="Times New Roman" w:eastAsia="Calibri" w:hAnsi="Times New Roman" w:cs="Times New Roman"/>
          <w:sz w:val="28"/>
          <w:szCs w:val="28"/>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05072F">
        <w:rPr>
          <w:rFonts w:ascii="Times New Roman" w:eastAsia="Times New Roman" w:hAnsi="Times New Roman" w:cs="Times New Roman"/>
          <w:sz w:val="28"/>
          <w:szCs w:val="28"/>
          <w:lang w:eastAsia="zh-CN"/>
        </w:rPr>
        <w:t>, а также загрязнений при перевозке грузов или выезде со строительных</w:t>
      </w:r>
      <w:proofErr w:type="gramEnd"/>
      <w:r w:rsidRPr="0005072F">
        <w:rPr>
          <w:rFonts w:ascii="Times New Roman" w:eastAsia="Times New Roman" w:hAnsi="Times New Roman" w:cs="Times New Roman"/>
          <w:sz w:val="28"/>
          <w:szCs w:val="28"/>
          <w:lang w:eastAsia="zh-CN"/>
        </w:rPr>
        <w:t xml:space="preserve"> площадок (вследствие отсутствия тента или укрытия);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обязательные требования по уборке территории Горного сельсовета в зимний период, включая контроль проведения мероприятий по очистке от снега, наледи и сосулек кровель зданий, сооружений;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обязательные требования по уборке территории Горного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дополнительные обязательные требования пожарной безопасности в период действия особого противопожарного режима;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E25E50" w:rsidRPr="0005072F" w:rsidRDefault="00E25E50" w:rsidP="00CD00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72F">
        <w:rPr>
          <w:rFonts w:ascii="Times New Roman" w:eastAsia="Times New Roman" w:hAnsi="Times New Roman" w:cs="Times New Roman"/>
          <w:sz w:val="28"/>
          <w:szCs w:val="28"/>
          <w:lang w:eastAsia="ru-RU"/>
        </w:rPr>
        <w:t xml:space="preserve">        </w:t>
      </w:r>
      <w:proofErr w:type="gramStart"/>
      <w:r w:rsidRPr="0005072F">
        <w:rPr>
          <w:rFonts w:ascii="Times New Roman" w:eastAsia="Times New Roman" w:hAnsi="Times New Roman" w:cs="Times New Roman"/>
          <w:sz w:val="28"/>
          <w:szCs w:val="28"/>
          <w:lang w:eastAsia="ru-RU"/>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8) обязательные требования по складированию твердых коммунальных отходов;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Администрация осуществляет </w:t>
      </w:r>
      <w:proofErr w:type="gramStart"/>
      <w:r w:rsidRPr="0005072F">
        <w:rPr>
          <w:rFonts w:ascii="Times New Roman" w:eastAsia="Times New Roman" w:hAnsi="Times New Roman" w:cs="Times New Roman"/>
          <w:sz w:val="28"/>
          <w:szCs w:val="28"/>
          <w:lang w:eastAsia="zh-CN"/>
        </w:rPr>
        <w:t>контроль за</w:t>
      </w:r>
      <w:proofErr w:type="gramEnd"/>
      <w:r w:rsidRPr="0005072F">
        <w:rPr>
          <w:rFonts w:ascii="Times New Roman" w:eastAsia="Times New Roman" w:hAnsi="Times New Roman" w:cs="Times New Roman"/>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дворовые территории;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детские и спортивные площадки;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площадки для выгула животных;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парковки (парковочные места);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7) парки, скверы, иные зеленые зоны;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8) технические и санитарно-защитные зоны;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1.8. При осуществлении контроля в сфере благоустройства система оценки и управления рисками не применяется.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2. Профилактика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информирование;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обобщение правоприменительной практики;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объявление предостережений;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консультирование.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2.6. </w:t>
      </w:r>
      <w:proofErr w:type="gramStart"/>
      <w:r w:rsidRPr="0005072F">
        <w:rPr>
          <w:rFonts w:ascii="Times New Roman" w:eastAsia="Times New Roman" w:hAnsi="Times New Roman" w:cs="Times New Roman"/>
          <w:sz w:val="28"/>
          <w:szCs w:val="28"/>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r w:rsidRPr="0005072F">
        <w:rPr>
          <w:rFonts w:ascii="Times New Roman" w:eastAsia="Times New Roman" w:hAnsi="Times New Roman" w:cs="Times New Roman"/>
          <w:sz w:val="28"/>
          <w:szCs w:val="28"/>
          <w:u w:val="single"/>
          <w:lang w:eastAsia="ru-RU"/>
        </w:rPr>
        <w:t>https://ach-rajon.ru</w:t>
      </w:r>
      <w:r w:rsidRPr="0005072F">
        <w:rPr>
          <w:rFonts w:ascii="Times New Roman" w:eastAsia="Times New Roman" w:hAnsi="Times New Roman" w:cs="Times New Roman"/>
          <w:sz w:val="28"/>
          <w:szCs w:val="28"/>
          <w:lang w:eastAsia="zh-CN"/>
        </w:rPr>
        <w:t xml:space="preserve"> (далее официальный сайт)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Администрация также вправе информировать население Горного сельсовета на собраниях и конференциях граждан об обязательных требованиях, предъявляемых к объектам контроля.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2.8.</w:t>
      </w:r>
      <w:r w:rsidRPr="0005072F">
        <w:rPr>
          <w:rFonts w:ascii="Times New Roman" w:eastAsia="Times New Roman" w:hAnsi="Times New Roman" w:cs="Times New Roman"/>
          <w:sz w:val="28"/>
          <w:szCs w:val="28"/>
          <w:lang w:eastAsia="ru-RU"/>
        </w:rPr>
        <w:t xml:space="preserve"> </w:t>
      </w:r>
      <w:proofErr w:type="gramStart"/>
      <w:r w:rsidRPr="0005072F">
        <w:rPr>
          <w:rFonts w:ascii="Times New Roman" w:eastAsia="Times New Roman" w:hAnsi="Times New Roman" w:cs="Times New Roman"/>
          <w:sz w:val="28"/>
          <w:szCs w:val="28"/>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rsidRPr="0005072F">
        <w:rPr>
          <w:rFonts w:ascii="Times New Roman" w:eastAsia="Times New Roman" w:hAnsi="Times New Roman" w:cs="Times New Roman"/>
          <w:sz w:val="28"/>
          <w:szCs w:val="28"/>
          <w:lang w:eastAsia="ru-RU"/>
        </w:rPr>
        <w:t>.</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5072F">
        <w:rPr>
          <w:rFonts w:ascii="Times New Roman" w:eastAsia="Times New Roman" w:hAnsi="Times New Roman" w:cs="Times New Roman"/>
          <w:sz w:val="28"/>
          <w:szCs w:val="28"/>
          <w:lang w:eastAsia="ru-RU"/>
        </w:rPr>
        <w:t xml:space="preserve"> лицом сведений и документов.</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гражданина;</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идентификационный номер налогоплательщика юридического лица, индивидуального предпринимателя, гражданина;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дата и номер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способ получения ответа.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 удовлетворении возражения и отмене полностью или частично объявленного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 отказе в удовлетворении возражения.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Повторное направление возражения по тем же основаниям не допускается</w:t>
      </w:r>
      <w:proofErr w:type="gramStart"/>
      <w:r w:rsidRPr="0005072F">
        <w:rPr>
          <w:rFonts w:ascii="Times New Roman" w:eastAsia="Times New Roman" w:hAnsi="Times New Roman" w:cs="Times New Roman"/>
          <w:sz w:val="28"/>
          <w:szCs w:val="28"/>
          <w:lang w:eastAsia="ru-RU"/>
        </w:rPr>
        <w:t>.»</w:t>
      </w:r>
      <w:proofErr w:type="gramEnd"/>
    </w:p>
    <w:p w:rsidR="009267EB" w:rsidRPr="0005072F" w:rsidRDefault="00E25E50"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2.9.</w:t>
      </w:r>
      <w:r w:rsidR="009267EB" w:rsidRPr="0005072F">
        <w:rPr>
          <w:rFonts w:ascii="Times New Roman" w:eastAsia="Times New Roman" w:hAnsi="Times New Roman" w:cs="Times New Roman"/>
          <w:sz w:val="28"/>
          <w:szCs w:val="28"/>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в том числе письменное консультирование, осуществляется по следующим вопросам:</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организации и осуществления муниципального контроля;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порядка осуществления профилактических мероприятий, контрольных мероприятий, установленных настоящим Положением;</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содержания обязательных требований, соблюдение которых оценивается при проведении мероприятий по муниципальному контролю.</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за время консультирования предоставить ответ на поставленные вопросы невозможно;</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05072F">
        <w:rPr>
          <w:rFonts w:ascii="Times New Roman" w:eastAsia="Times New Roman" w:hAnsi="Times New Roman" w:cs="Times New Roman"/>
          <w:sz w:val="28"/>
          <w:szCs w:val="28"/>
          <w:lang w:eastAsia="ru-RU"/>
        </w:rPr>
        <w:t>.»</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2.10.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2.11.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2.12.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3. Осуществление контрольных мероприятий и контрольных действий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9267EB" w:rsidRPr="0005072F">
        <w:rPr>
          <w:rFonts w:ascii="Times New Roman" w:eastAsia="Times New Roman" w:hAnsi="Times New Roman" w:cs="Times New Roman"/>
          <w:sz w:val="28"/>
          <w:szCs w:val="28"/>
          <w:lang w:eastAsia="zh-CN"/>
        </w:rPr>
        <w:t>инструментального обследования).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w:t>
      </w:r>
      <w:r w:rsidR="009267EB" w:rsidRPr="0005072F">
        <w:rPr>
          <w:rFonts w:ascii="Times New Roman" w:eastAsia="Times New Roman" w:hAnsi="Times New Roman" w:cs="Times New Roman"/>
          <w:sz w:val="28"/>
          <w:szCs w:val="28"/>
          <w:lang w:eastAsia="zh-CN"/>
        </w:rPr>
        <w:t>дования, испытания, экспертизы).</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документарная проверка (посредством получения письменных объяснений, истре</w:t>
      </w:r>
      <w:r w:rsidR="009267EB" w:rsidRPr="0005072F">
        <w:rPr>
          <w:rFonts w:ascii="Times New Roman" w:eastAsia="Times New Roman" w:hAnsi="Times New Roman" w:cs="Times New Roman"/>
          <w:sz w:val="28"/>
          <w:szCs w:val="28"/>
          <w:lang w:eastAsia="zh-CN"/>
        </w:rPr>
        <w:t>бования документов, экспертизы).</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5072F">
        <w:rPr>
          <w:rFonts w:ascii="Times New Roman" w:eastAsia="Times New Roman" w:hAnsi="Times New Roman" w:cs="Times New Roman"/>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5072F">
        <w:rPr>
          <w:rFonts w:ascii="Times New Roman" w:eastAsia="Times New Roman" w:hAnsi="Times New Roman" w:cs="Times New Roman"/>
          <w:sz w:val="28"/>
          <w:szCs w:val="28"/>
          <w:lang w:eastAsia="ru-RU"/>
        </w:rPr>
        <w:t>результатах</w:t>
      </w:r>
      <w:proofErr w:type="gramEnd"/>
      <w:r w:rsidRPr="0005072F">
        <w:rPr>
          <w:rFonts w:ascii="Times New Roman" w:eastAsia="Times New Roman" w:hAnsi="Times New Roman" w:cs="Times New Roman"/>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5072F">
        <w:rPr>
          <w:rFonts w:ascii="Times New Roman" w:eastAsia="Times New Roman" w:hAnsi="Times New Roman" w:cs="Times New Roman"/>
          <w:sz w:val="28"/>
          <w:szCs w:val="28"/>
          <w:lang w:eastAsia="ru-RU"/>
        </w:rPr>
        <w:t xml:space="preserve"> пояснения. </w:t>
      </w:r>
      <w:proofErr w:type="gramStart"/>
      <w:r w:rsidRPr="0005072F">
        <w:rPr>
          <w:rFonts w:ascii="Times New Roman" w:eastAsia="Times New Roman" w:hAnsi="Times New Roman" w:cs="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5072F">
        <w:rPr>
          <w:rFonts w:ascii="Times New Roman" w:eastAsia="Times New Roman" w:hAnsi="Times New Roman" w:cs="Times New Roman"/>
          <w:sz w:val="28"/>
          <w:szCs w:val="28"/>
          <w:lang w:eastAsia="ru-RU"/>
        </w:rPr>
        <w:t>истребуются</w:t>
      </w:r>
      <w:proofErr w:type="spellEnd"/>
      <w:r w:rsidRPr="0005072F">
        <w:rPr>
          <w:rFonts w:ascii="Times New Roman" w:eastAsia="Times New Roman" w:hAnsi="Times New Roman" w:cs="Times New Roman"/>
          <w:sz w:val="28"/>
          <w:szCs w:val="28"/>
          <w:lang w:eastAsia="ru-RU"/>
        </w:rPr>
        <w:t>.</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05072F">
        <w:rPr>
          <w:rFonts w:ascii="Times New Roman" w:eastAsia="Times New Roman" w:hAnsi="Times New Roman" w:cs="Times New Roman"/>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5072F">
        <w:rPr>
          <w:rFonts w:ascii="Times New Roman" w:eastAsia="Times New Roman" w:hAnsi="Times New Roman" w:cs="Times New Roman"/>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Акт документарной проверки направляется контролируемому лицу в порядке, установленном статьей 21 Федерального закона №248-ФЗ.</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w:t>
      </w:r>
      <w:r w:rsidR="009267EB" w:rsidRPr="0005072F">
        <w:rPr>
          <w:rFonts w:ascii="Times New Roman" w:eastAsia="Times New Roman" w:hAnsi="Times New Roman" w:cs="Times New Roman"/>
          <w:sz w:val="28"/>
          <w:szCs w:val="28"/>
          <w:lang w:eastAsia="zh-CN"/>
        </w:rPr>
        <w:t>дования, испытания, экспертизы).</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b/>
          <w:sz w:val="28"/>
          <w:szCs w:val="28"/>
          <w:lang w:eastAsia="ru-RU"/>
        </w:rPr>
        <w:t>Выездная проверка</w:t>
      </w:r>
      <w:r w:rsidRPr="0005072F">
        <w:rPr>
          <w:rFonts w:ascii="Times New Roman" w:eastAsia="Times New Roman" w:hAnsi="Times New Roman" w:cs="Times New Roman"/>
          <w:sz w:val="28"/>
          <w:szCs w:val="28"/>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Выездная проверка проводится в случае, если не представляется возможным:</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8"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5072F">
          <w:rPr>
            <w:rFonts w:ascii="Times New Roman" w:eastAsia="Times New Roman" w:hAnsi="Times New Roman" w:cs="Times New Roman"/>
            <w:sz w:val="28"/>
            <w:szCs w:val="28"/>
            <w:lang w:eastAsia="ru-RU"/>
          </w:rPr>
          <w:t>абзаце втором</w:t>
        </w:r>
      </w:hyperlink>
      <w:r w:rsidRPr="0005072F">
        <w:rPr>
          <w:rFonts w:ascii="Times New Roman" w:eastAsia="Times New Roman" w:hAnsi="Times New Roman" w:cs="Times New Roman"/>
          <w:sz w:val="28"/>
          <w:szCs w:val="28"/>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5072F">
        <w:rPr>
          <w:rFonts w:ascii="Times New Roman" w:eastAsia="Times New Roman" w:hAnsi="Times New Roman" w:cs="Times New Roman"/>
          <w:sz w:val="28"/>
          <w:szCs w:val="28"/>
          <w:lang w:eastAsia="ru-RU"/>
        </w:rPr>
        <w:t>позднее</w:t>
      </w:r>
      <w:proofErr w:type="gramEnd"/>
      <w:r w:rsidRPr="0005072F">
        <w:rPr>
          <w:rFonts w:ascii="Times New Roman" w:eastAsia="Times New Roman" w:hAnsi="Times New Roman" w:cs="Times New Roman"/>
          <w:sz w:val="28"/>
          <w:szCs w:val="28"/>
          <w:lang w:eastAsia="ru-RU"/>
        </w:rPr>
        <w:t xml:space="preserve"> чем за двадцать четыре часа до ее начала в порядке, предусмотренном </w:t>
      </w:r>
      <w:hyperlink r:id="rId9"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5072F">
          <w:rPr>
            <w:rFonts w:ascii="Times New Roman" w:eastAsia="Times New Roman" w:hAnsi="Times New Roman" w:cs="Times New Roman"/>
            <w:sz w:val="28"/>
            <w:szCs w:val="28"/>
            <w:lang w:eastAsia="ru-RU"/>
          </w:rPr>
          <w:t>пунктом 2.6</w:t>
        </w:r>
      </w:hyperlink>
      <w:r w:rsidRPr="0005072F">
        <w:rPr>
          <w:rFonts w:ascii="Times New Roman" w:eastAsia="Times New Roman" w:hAnsi="Times New Roman" w:cs="Times New Roman"/>
          <w:sz w:val="28"/>
          <w:szCs w:val="28"/>
          <w:lang w:eastAsia="ru-RU"/>
        </w:rPr>
        <w:t xml:space="preserve"> настоящего Положения. </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072F">
        <w:rPr>
          <w:rFonts w:ascii="Times New Roman" w:eastAsia="Times New Roman" w:hAnsi="Times New Roman" w:cs="Times New Roman"/>
          <w:sz w:val="28"/>
          <w:szCs w:val="28"/>
          <w:lang w:eastAsia="ru-RU"/>
        </w:rPr>
        <w:t>микропредприятия</w:t>
      </w:r>
      <w:proofErr w:type="spellEnd"/>
      <w:r w:rsidRPr="0005072F">
        <w:rPr>
          <w:rFonts w:ascii="Times New Roman" w:eastAsia="Times New Roman" w:hAnsi="Times New Roman" w:cs="Times New Roman"/>
          <w:sz w:val="28"/>
          <w:szCs w:val="28"/>
          <w:lang w:eastAsia="ru-RU"/>
        </w:rPr>
        <w:t>.</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5072F">
        <w:rPr>
          <w:rFonts w:ascii="Times New Roman" w:eastAsia="Times New Roman" w:hAnsi="Times New Roman" w:cs="Times New Roman"/>
          <w:sz w:val="28"/>
          <w:szCs w:val="28"/>
          <w:lang w:eastAsia="zh-CN"/>
        </w:rPr>
        <w:t xml:space="preserve"> в автоматическом режиме технических средств фиксации правонарушений, имеющих функции ф</w:t>
      </w:r>
      <w:r w:rsidR="009267EB" w:rsidRPr="0005072F">
        <w:rPr>
          <w:rFonts w:ascii="Times New Roman" w:eastAsia="Times New Roman" w:hAnsi="Times New Roman" w:cs="Times New Roman"/>
          <w:sz w:val="28"/>
          <w:szCs w:val="28"/>
          <w:lang w:eastAsia="zh-CN"/>
        </w:rPr>
        <w:t>ото- и киносъемки, видеозаписи).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б) решение об объявлении предостережения</w:t>
      </w:r>
      <w:proofErr w:type="gramStart"/>
      <w:r w:rsidRPr="0005072F">
        <w:rPr>
          <w:rFonts w:ascii="Times New Roman" w:eastAsia="Times New Roman" w:hAnsi="Times New Roman" w:cs="Times New Roman"/>
          <w:sz w:val="28"/>
          <w:szCs w:val="28"/>
          <w:lang w:eastAsia="ru-RU"/>
        </w:rPr>
        <w:t>.»</w:t>
      </w:r>
      <w:proofErr w:type="gramEnd"/>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проводится без информирования контролируемого лица.</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По результатам проведения выездного обследования не могут быть приняты решения, предусмотренные </w:t>
      </w:r>
      <w:hyperlink r:id="rId10"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sidRPr="0005072F">
          <w:rPr>
            <w:rFonts w:ascii="Times New Roman" w:eastAsia="Times New Roman" w:hAnsi="Times New Roman" w:cs="Times New Roman"/>
            <w:sz w:val="28"/>
            <w:szCs w:val="28"/>
            <w:lang w:eastAsia="ru-RU"/>
          </w:rPr>
          <w:t>подпунктами</w:t>
        </w:r>
      </w:hyperlink>
      <w:r w:rsidRPr="0005072F">
        <w:rPr>
          <w:rFonts w:ascii="Times New Roman" w:eastAsia="Times New Roman" w:hAnsi="Times New Roman" w:cs="Times New Roman"/>
          <w:sz w:val="28"/>
          <w:szCs w:val="28"/>
          <w:lang w:eastAsia="ru-RU"/>
        </w:rPr>
        <w:t xml:space="preserve"> 2, 3, </w:t>
      </w:r>
      <w:hyperlink r:id="rId11"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sidRPr="0005072F">
          <w:rPr>
            <w:rFonts w:ascii="Times New Roman" w:eastAsia="Times New Roman" w:hAnsi="Times New Roman" w:cs="Times New Roman"/>
            <w:sz w:val="28"/>
            <w:szCs w:val="28"/>
            <w:lang w:eastAsia="ru-RU"/>
          </w:rPr>
          <w:t>пункта 3.20</w:t>
        </w:r>
      </w:hyperlink>
      <w:r w:rsidRPr="0005072F">
        <w:rPr>
          <w:rFonts w:ascii="Times New Roman" w:eastAsia="Times New Roman" w:hAnsi="Times New Roman" w:cs="Times New Roman"/>
          <w:sz w:val="28"/>
          <w:szCs w:val="28"/>
          <w:lang w:eastAsia="ru-RU"/>
        </w:rPr>
        <w:t xml:space="preserve"> настоящего Положения.</w:t>
      </w:r>
    </w:p>
    <w:p w:rsidR="00834AB7"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Выездное обследование проводится в форме внепланового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3.3. Контрольные мероприятия, указанные в пункте 3.1 настоящего Положения, проводятся в форме внеплановых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E25E50"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3.4.</w:t>
      </w:r>
      <w:r w:rsidRPr="0005072F">
        <w:rPr>
          <w:rFonts w:ascii="Times New Roman" w:eastAsia="Times New Roman" w:hAnsi="Times New Roman" w:cs="Times New Roman"/>
          <w:sz w:val="28"/>
          <w:szCs w:val="28"/>
          <w:lang w:eastAsia="ru-RU"/>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3.5. </w:t>
      </w:r>
      <w:r w:rsidR="00EA786B" w:rsidRPr="0005072F">
        <w:rPr>
          <w:rFonts w:ascii="Times New Roman" w:eastAsia="Times New Roman" w:hAnsi="Times New Roman" w:cs="Times New Roman"/>
          <w:sz w:val="28"/>
          <w:szCs w:val="28"/>
          <w:lang w:eastAsia="zh-CN"/>
        </w:rPr>
        <w:t xml:space="preserve"> </w:t>
      </w:r>
      <w:proofErr w:type="gramStart"/>
      <w:r w:rsidR="00EA786B" w:rsidRPr="0005072F">
        <w:rPr>
          <w:rFonts w:ascii="Times New Roman" w:eastAsia="Times New Roman" w:hAnsi="Times New Roman" w:cs="Times New Roman"/>
          <w:sz w:val="28"/>
          <w:szCs w:val="28"/>
          <w:lang w:eastAsia="zh-CN"/>
        </w:rPr>
        <w:t>исключен</w:t>
      </w:r>
      <w:proofErr w:type="gramEnd"/>
      <w:r w:rsidR="00EA786B" w:rsidRPr="0005072F">
        <w:rPr>
          <w:rFonts w:ascii="Times New Roman" w:eastAsia="Times New Roman" w:hAnsi="Times New Roman" w:cs="Times New Roman"/>
          <w:sz w:val="28"/>
          <w:szCs w:val="28"/>
          <w:lang w:eastAsia="zh-CN"/>
        </w:rPr>
        <w:t xml:space="preserve"> решение от 14.06.2023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3.7. </w:t>
      </w:r>
      <w:proofErr w:type="gramStart"/>
      <w:r w:rsidRPr="0005072F">
        <w:rPr>
          <w:rFonts w:ascii="Times New Roman" w:eastAsia="Times New Roman" w:hAnsi="Times New Roman" w:cs="Times New Roman"/>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072F">
        <w:rPr>
          <w:rFonts w:ascii="Times New Roman" w:eastAsia="Times New Roman" w:hAnsi="Times New Roman" w:cs="Times New Roman"/>
          <w:sz w:val="28"/>
          <w:szCs w:val="28"/>
          <w:lang w:eastAsia="zh-CN"/>
        </w:rPr>
        <w:t xml:space="preserve"> осуществлять контроль в сфере благоустройства,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072F">
        <w:rPr>
          <w:rFonts w:ascii="Times New Roman" w:eastAsia="Times New Roman" w:hAnsi="Times New Roman" w:cs="Times New Roman"/>
          <w:sz w:val="28"/>
          <w:szCs w:val="28"/>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05072F">
        <w:rPr>
          <w:rFonts w:ascii="Times New Roman" w:eastAsia="Times New Roman" w:hAnsi="Times New Roman" w:cs="Times New Roman"/>
          <w:sz w:val="28"/>
          <w:szCs w:val="28"/>
          <w:lang w:eastAsia="zh-CN"/>
        </w:rPr>
        <w:t xml:space="preserve"> </w:t>
      </w:r>
      <w:proofErr w:type="gramStart"/>
      <w:r w:rsidRPr="0005072F">
        <w:rPr>
          <w:rFonts w:ascii="Times New Roman" w:eastAsia="Times New Roman" w:hAnsi="Times New Roman" w:cs="Times New Roman"/>
          <w:sz w:val="28"/>
          <w:szCs w:val="28"/>
          <w:lang w:eastAsia="zh-CN"/>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05072F">
        <w:rPr>
          <w:rFonts w:ascii="Times New Roman" w:eastAsia="Times New Roman" w:hAnsi="Times New Roman" w:cs="Times New Roman"/>
          <w:sz w:val="28"/>
          <w:szCs w:val="28"/>
          <w:lang w:eastAsia="zh-CN"/>
        </w:rP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3.11. </w:t>
      </w:r>
      <w:proofErr w:type="gramStart"/>
      <w:r w:rsidRPr="0005072F">
        <w:rPr>
          <w:rFonts w:ascii="Times New Roman" w:eastAsia="Times New Roman" w:hAnsi="Times New Roman" w:cs="Times New Roman"/>
          <w:sz w:val="28"/>
          <w:szCs w:val="28"/>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3.12. Срок проведения выездной проверки не может превышать 10 рабочих дней.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072F">
        <w:rPr>
          <w:rFonts w:ascii="Times New Roman" w:eastAsia="Times New Roman" w:hAnsi="Times New Roman" w:cs="Times New Roman"/>
          <w:sz w:val="28"/>
          <w:szCs w:val="28"/>
          <w:lang w:eastAsia="zh-CN"/>
        </w:rPr>
        <w:t>микропредприятия</w:t>
      </w:r>
      <w:proofErr w:type="spellEnd"/>
      <w:r w:rsidRPr="0005072F">
        <w:rPr>
          <w:rFonts w:ascii="Times New Roman" w:eastAsia="Times New Roman" w:hAnsi="Times New Roman" w:cs="Times New Roman"/>
          <w:sz w:val="28"/>
          <w:szCs w:val="28"/>
          <w:lang w:eastAsia="zh-CN"/>
        </w:rPr>
        <w:t>.</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786B" w:rsidRPr="0005072F" w:rsidRDefault="00E25E50"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 xml:space="preserve">3.13. </w:t>
      </w:r>
      <w:r w:rsidR="00EA786B" w:rsidRPr="0005072F">
        <w:rPr>
          <w:rFonts w:ascii="Times New Roman" w:eastAsia="Times New Roman" w:hAnsi="Times New Roman" w:cs="Times New Roman"/>
          <w:sz w:val="28"/>
          <w:szCs w:val="28"/>
          <w:lang w:eastAsia="ru-RU"/>
        </w:rPr>
        <w:t>При проведении контрольных мероприятий могут использоваться фотосъемка, аудио- и видеозапись.</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05072F">
        <w:rPr>
          <w:rFonts w:ascii="Times New Roman" w:eastAsia="Times New Roman" w:hAnsi="Times New Roman" w:cs="Times New Roman"/>
          <w:sz w:val="28"/>
          <w:szCs w:val="28"/>
          <w:lang w:eastAsia="ru-RU"/>
        </w:rPr>
        <w:t>.»</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3.14. </w:t>
      </w:r>
      <w:proofErr w:type="gramStart"/>
      <w:r w:rsidRPr="0005072F">
        <w:rPr>
          <w:rFonts w:ascii="Times New Roman" w:eastAsia="Times New Roman" w:hAnsi="Times New Roman" w:cs="Times New Roman"/>
          <w:sz w:val="28"/>
          <w:szCs w:val="28"/>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05072F">
        <w:rPr>
          <w:rFonts w:ascii="Times New Roman" w:eastAsia="Times New Roman" w:hAnsi="Times New Roman" w:cs="Times New Roman"/>
          <w:sz w:val="28"/>
          <w:szCs w:val="28"/>
          <w:lang w:eastAsia="zh-CN"/>
        </w:rPr>
        <w:t xml:space="preserve"> муниципальном </w:t>
      </w:r>
      <w:proofErr w:type="gramStart"/>
      <w:r w:rsidRPr="0005072F">
        <w:rPr>
          <w:rFonts w:ascii="Times New Roman" w:eastAsia="Times New Roman" w:hAnsi="Times New Roman" w:cs="Times New Roman"/>
          <w:sz w:val="28"/>
          <w:szCs w:val="28"/>
          <w:lang w:eastAsia="zh-CN"/>
        </w:rPr>
        <w:t>контроле</w:t>
      </w:r>
      <w:proofErr w:type="gramEnd"/>
      <w:r w:rsidRPr="0005072F">
        <w:rPr>
          <w:rFonts w:ascii="Times New Roman" w:eastAsia="Times New Roman" w:hAnsi="Times New Roman" w:cs="Times New Roman"/>
          <w:sz w:val="28"/>
          <w:szCs w:val="28"/>
          <w:lang w:eastAsia="zh-CN"/>
        </w:rPr>
        <w:t xml:space="preserve">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3.16. Информация о контрольных мероприятиях размещается в Едином реестре контрольных (надзорных)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3.17. </w:t>
      </w:r>
      <w:proofErr w:type="gramStart"/>
      <w:r w:rsidRPr="0005072F">
        <w:rPr>
          <w:rFonts w:ascii="Times New Roman" w:eastAsia="Times New Roman" w:hAnsi="Times New Roman" w:cs="Times New Roman"/>
          <w:sz w:val="28"/>
          <w:szCs w:val="28"/>
          <w:lang w:eastAsia="zh-CN"/>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5072F">
        <w:rPr>
          <w:rFonts w:ascii="Times New Roman" w:eastAsia="Times New Roman" w:hAnsi="Times New Roman" w:cs="Times New Roman"/>
          <w:sz w:val="28"/>
          <w:szCs w:val="28"/>
          <w:lang w:eastAsia="zh-CN"/>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05072F">
        <w:rPr>
          <w:rFonts w:ascii="Times New Roman" w:eastAsia="Times New Roman" w:hAnsi="Times New Roman" w:cs="Times New Roman"/>
          <w:sz w:val="28"/>
          <w:szCs w:val="28"/>
          <w:lang w:eastAsia="zh-CN"/>
        </w:rPr>
        <w:t xml:space="preserve"> </w:t>
      </w:r>
      <w:proofErr w:type="gramStart"/>
      <w:r w:rsidRPr="0005072F">
        <w:rPr>
          <w:rFonts w:ascii="Times New Roman" w:eastAsia="Times New Roman" w:hAnsi="Times New Roman" w:cs="Times New Roman"/>
          <w:sz w:val="28"/>
          <w:szCs w:val="28"/>
          <w:lang w:eastAsia="zh-CN"/>
        </w:rPr>
        <w:t>виде</w:t>
      </w:r>
      <w:proofErr w:type="gramEnd"/>
      <w:r w:rsidRPr="0005072F">
        <w:rPr>
          <w:rFonts w:ascii="Times New Roman" w:eastAsia="Times New Roman" w:hAnsi="Times New Roman" w:cs="Times New Roman"/>
          <w:sz w:val="28"/>
          <w:szCs w:val="28"/>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E25E50" w:rsidRPr="0005072F" w:rsidRDefault="0005072F"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До 31 декабря 2025</w:t>
      </w:r>
      <w:r w:rsidR="00E25E50" w:rsidRPr="0005072F">
        <w:rPr>
          <w:rFonts w:ascii="Times New Roman" w:eastAsia="Times New Roman" w:hAnsi="Times New Roman" w:cs="Times New Roman"/>
          <w:sz w:val="28"/>
          <w:szCs w:val="28"/>
          <w:lang w:eastAsia="zh-CN"/>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5072F">
        <w:rPr>
          <w:rFonts w:ascii="Times New Roman" w:eastAsia="Times New Roman" w:hAnsi="Times New Roman" w:cs="Times New Roman"/>
          <w:sz w:val="28"/>
          <w:szCs w:val="28"/>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рассмотрение таких правонарушений.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решений о проведении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актов контрольных мероприятий, предписаний об устранении выявленных нарушений;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4.3. Жалоба на решение Администрации, действия (бездействие) её должностных лиц рассматривается Главой 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5. Ключевые показатели контроля в сфере благоустройства и их целевые значения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5.2. Ключевые показатели вида контроля и их целевые значения, индикативные показатели для контроля в сфере благоустройства утверждаются Горным сельским Советом депутатов.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P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bookmarkStart w:id="0" w:name="_GoBack"/>
      <w:bookmarkEnd w:id="0"/>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Приложение № 1</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к Положению о муниципальном контроле</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сфере благоустройства на территории</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Исключено решение от 14.06.2023 №24-136Р</w:t>
      </w: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pacing w:line="240" w:lineRule="auto"/>
        <w:ind w:firstLine="709"/>
        <w:rPr>
          <w:rFonts w:ascii="Times New Roman" w:hAnsi="Times New Roman" w:cs="Times New Roman"/>
          <w:sz w:val="28"/>
          <w:szCs w:val="28"/>
        </w:rPr>
      </w:pPr>
    </w:p>
    <w:p w:rsidR="00327D8E" w:rsidRPr="0005072F" w:rsidRDefault="00327D8E" w:rsidP="00CD002B">
      <w:pPr>
        <w:spacing w:line="240" w:lineRule="auto"/>
        <w:ind w:firstLine="709"/>
        <w:rPr>
          <w:rFonts w:ascii="Times New Roman" w:hAnsi="Times New Roman" w:cs="Times New Roman"/>
          <w:sz w:val="28"/>
          <w:szCs w:val="28"/>
        </w:rPr>
      </w:pPr>
    </w:p>
    <w:sectPr w:rsidR="00327D8E" w:rsidRPr="0005072F" w:rsidSect="00CD00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36AB"/>
    <w:multiLevelType w:val="hybridMultilevel"/>
    <w:tmpl w:val="84A07500"/>
    <w:lvl w:ilvl="0" w:tplc="13AAA6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8A34DA"/>
    <w:multiLevelType w:val="hybridMultilevel"/>
    <w:tmpl w:val="BBCC0848"/>
    <w:lvl w:ilvl="0" w:tplc="598A92CA">
      <w:start w:val="1"/>
      <w:numFmt w:val="decimal"/>
      <w:lvlText w:val="%1."/>
      <w:lvlJc w:val="left"/>
      <w:pPr>
        <w:ind w:left="795" w:hanging="360"/>
      </w:pPr>
      <w:rPr>
        <w:rFonts w:hint="default"/>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7042639C"/>
    <w:multiLevelType w:val="multilevel"/>
    <w:tmpl w:val="0C36F98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15"/>
    <w:rsid w:val="0005072F"/>
    <w:rsid w:val="00327D8E"/>
    <w:rsid w:val="005A0187"/>
    <w:rsid w:val="005A7A02"/>
    <w:rsid w:val="00834AB7"/>
    <w:rsid w:val="009267EB"/>
    <w:rsid w:val="00994C1B"/>
    <w:rsid w:val="00A74459"/>
    <w:rsid w:val="00C128F9"/>
    <w:rsid w:val="00CD002B"/>
    <w:rsid w:val="00DC7C0D"/>
    <w:rsid w:val="00E25E50"/>
    <w:rsid w:val="00EA786B"/>
    <w:rsid w:val="00EE4D22"/>
    <w:rsid w:val="00FB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lava\AppData\Local\Temp\Tmp_view\&#1043;&#1054;&#1056;&#1053;&#1067;&#1049;%20&#1085;&#1072;%20&#1041;&#1050;%20&#1074;%20&#1087;&#1088;&#1086;&#1077;&#1082;&#109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lava\AppData\Local\Temp\Tmp_view\&#1043;&#1054;&#1056;&#1053;&#1067;&#1049;%20&#1085;&#1072;%20&#1041;&#1050;%20&#1074;%20&#1087;&#1088;&#1086;&#1077;&#1082;&#1090;.doc" TargetMode="External"/><Relationship Id="rId5" Type="http://schemas.openxmlformats.org/officeDocument/2006/relationships/settings" Target="settings.xml"/><Relationship Id="rId10" Type="http://schemas.openxmlformats.org/officeDocument/2006/relationships/hyperlink" Target="file:///C:\Users\Glava\AppData\Local\Temp\Tmp_view\&#1043;&#1054;&#1056;&#1053;&#1067;&#1049;%20&#1085;&#1072;%20&#1041;&#1050;%20&#1074;%20&#1087;&#1088;&#1086;&#1077;&#1082;&#1090;.doc" TargetMode="External"/><Relationship Id="rId4" Type="http://schemas.microsoft.com/office/2007/relationships/stylesWithEffects" Target="stylesWithEffects.xml"/><Relationship Id="rId9" Type="http://schemas.openxmlformats.org/officeDocument/2006/relationships/hyperlink" Target="file:///C:\Users\Glava\AppData\Local\Temp\Tmp_view\&#1043;&#1054;&#1056;&#1053;&#1067;&#1049;%20&#1085;&#1072;%20&#1041;&#1050;%20&#1074;%20&#1087;&#1088;&#1086;&#1077;&#1082;&#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90E3-E79E-494B-B719-3DF0BA48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7762</Words>
  <Characters>44249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2023-06-21T03:14:00Z</cp:lastPrinted>
  <dcterms:created xsi:type="dcterms:W3CDTF">2023-06-14T02:16:00Z</dcterms:created>
  <dcterms:modified xsi:type="dcterms:W3CDTF">2024-04-27T02:39:00Z</dcterms:modified>
</cp:coreProperties>
</file>