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F5" w:rsidRDefault="00BB46F5" w:rsidP="00BB46F5">
      <w:pPr>
        <w:tabs>
          <w:tab w:val="left" w:pos="9240"/>
        </w:tabs>
        <w:spacing w:after="0" w:line="240" w:lineRule="auto"/>
        <w:ind w:right="11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ACC513" wp14:editId="251141A5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textWrapping" w:clear="all"/>
      </w:r>
    </w:p>
    <w:p w:rsidR="00BB46F5" w:rsidRDefault="00BB46F5" w:rsidP="00BB46F5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 КРАЙ</w:t>
      </w:r>
    </w:p>
    <w:p w:rsidR="00BB46F5" w:rsidRDefault="00BB46F5" w:rsidP="00BB4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АЧИНСКИЙ РАЙОН</w:t>
      </w:r>
    </w:p>
    <w:p w:rsidR="00BB46F5" w:rsidRDefault="00BB46F5" w:rsidP="00BB4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ГОРНЫЙ СЕЛЬСКИЙ СОВЕТ ДЕПУТАТОВ</w:t>
      </w:r>
    </w:p>
    <w:p w:rsidR="00BB46F5" w:rsidRDefault="00BB46F5" w:rsidP="00BB4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6F5" w:rsidRDefault="00BB46F5" w:rsidP="00BB4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(проект)</w:t>
      </w:r>
    </w:p>
    <w:p w:rsidR="00BB46F5" w:rsidRDefault="00BB46F5" w:rsidP="00BB46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6F5" w:rsidRDefault="00BB46F5" w:rsidP="00BB46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2025                        </w:t>
      </w:r>
      <w:r w:rsidR="00965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п. ГОРНЫЙ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65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№000Р</w:t>
      </w:r>
    </w:p>
    <w:p w:rsidR="00BB46F5" w:rsidRDefault="00BB46F5" w:rsidP="00BB46F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B46F5" w:rsidRDefault="00BB46F5" w:rsidP="00BB46F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B46F5" w:rsidRDefault="00BB46F5" w:rsidP="00BB46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внесении изменений в Устав </w:t>
      </w:r>
    </w:p>
    <w:p w:rsidR="00BB46F5" w:rsidRDefault="00BB46F5" w:rsidP="00BB46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Горного сельсовета Ачинского района Красноярского края</w:t>
      </w:r>
    </w:p>
    <w:p w:rsidR="00BB46F5" w:rsidRDefault="00BB46F5" w:rsidP="00BB46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46F5" w:rsidRDefault="00BB46F5" w:rsidP="00D848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Красноярского края </w:t>
      </w:r>
      <w:r w:rsidR="00D84857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07.07.2016 № 10-4827 «О внесении изменений в статьи 5 и 8 Закона края «О гарантиях осуществления  полномочий лиц, замещающих муниципальные должности  в Красноярском крае» и Законом Красноярского края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9-3841 от 24.04.2025 «О внесении изменений  в статью 8 Закона края «О гарантиях осуществления  полномочий лиц, замещающих муниципальные должности  в Красноярском крае»,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руководствуясь статьями 20, 24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Устава Горного сельсовета Ачинского района Красноярского края, Горный сельский 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РЕШИЛ:</w:t>
      </w:r>
    </w:p>
    <w:p w:rsidR="00BB46F5" w:rsidRDefault="00BB46F5" w:rsidP="00BB46F5">
      <w:pPr>
        <w:pStyle w:val="a3"/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Внести в Устав Горного сельсовета Ачинского района Красноярского края следующие изменения:</w:t>
      </w:r>
    </w:p>
    <w:p w:rsidR="00BB46F5" w:rsidRDefault="00D84857" w:rsidP="00BB46F5">
      <w:pPr>
        <w:numPr>
          <w:ilvl w:val="1"/>
          <w:numId w:val="1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в статью 11.2</w:t>
      </w:r>
      <w:r w:rsidR="00BB46F5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p w:rsidR="00BB46F5" w:rsidRDefault="00BB46F5" w:rsidP="00BB4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-  в пункте 1  слова «</w:t>
      </w:r>
      <w:r w:rsidR="00D84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пенсии, досрочно назначенной в соответствии</w:t>
      </w:r>
      <w:r w:rsidR="00D84857">
        <w:rPr>
          <w:rFonts w:ascii="Times New Roman" w:hAnsi="Times New Roman"/>
          <w:sz w:val="24"/>
          <w:szCs w:val="24"/>
        </w:rPr>
        <w:t xml:space="preserve"> с Законом Российской Федерации» заменить словами «</w:t>
      </w:r>
      <w:r>
        <w:rPr>
          <w:rFonts w:ascii="Times New Roman" w:hAnsi="Times New Roman"/>
          <w:sz w:val="24"/>
          <w:szCs w:val="24"/>
        </w:rPr>
        <w:t>досрочно назначенной в соо</w:t>
      </w:r>
      <w:r w:rsidR="00D84857">
        <w:rPr>
          <w:rFonts w:ascii="Times New Roman" w:hAnsi="Times New Roman"/>
          <w:sz w:val="24"/>
          <w:szCs w:val="24"/>
        </w:rPr>
        <w:t>тветствии с Федеральным законом»</w:t>
      </w:r>
      <w:r>
        <w:rPr>
          <w:rFonts w:ascii="Times New Roman" w:hAnsi="Times New Roman"/>
          <w:sz w:val="24"/>
          <w:szCs w:val="24"/>
        </w:rPr>
        <w:t>;</w:t>
      </w:r>
    </w:p>
    <w:p w:rsidR="00BB46F5" w:rsidRDefault="00BB46F5" w:rsidP="00BB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дополнить  пунктом 1.2 следующего содержания:</w:t>
      </w:r>
    </w:p>
    <w:p w:rsidR="00BB46F5" w:rsidRDefault="00BB46F5" w:rsidP="000D52F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«1.2. 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BB46F5" w:rsidRDefault="00BB46F5" w:rsidP="000D5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- пункт 2 изложить  в следующей редакции:</w:t>
      </w:r>
    </w:p>
    <w:p w:rsidR="00BB46F5" w:rsidRDefault="00BB46F5" w:rsidP="000D52F9">
      <w:pPr>
        <w:spacing w:after="0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Пенсия за выслугу лет, выплачиваемая за счет средств местного бюджета, может быть установлена в таком размере, чтобы сумма страховой пенсии по старости (инвалидности),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фиксированной выплаты к страховой пенсии, повышений фиксированной выплаты к страховой пенсии, установленных в соответствии с Федеральным законом "О страховых пенсиях", пенсии по государственному пенсионному обеспечению и пенсии за выслугу лет составляла не более 45 процентов двукратного месячного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денежного вознаграждения   с учетом  коэффициента, предусмотренного пунктом 5 статьи 8 Закона края,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наличии срока исполнения полномочий по муниципальной должности пять лет.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Размер пенсии за выслугу лет увеличивается на пять процентов двукратного месячного денежного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учетом коэффициента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предусмотренного пунктом 5 статьи 8 Закона края.</w:t>
      </w:r>
    </w:p>
    <w:p w:rsidR="00BB46F5" w:rsidRDefault="00BB46F5" w:rsidP="00BB46F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-  в пункте 6</w:t>
      </w:r>
      <w:r>
        <w:rPr>
          <w:rFonts w:ascii="Times New Roman" w:hAnsi="Times New Roman"/>
          <w:sz w:val="24"/>
          <w:szCs w:val="24"/>
          <w:lang w:eastAsia="ru-RU"/>
        </w:rPr>
        <w:t xml:space="preserve">  слова "исходя из денежного вознаграждения" заменить словами "исходя из двукратного месячного денежного вознаграждения".</w:t>
      </w:r>
    </w:p>
    <w:p w:rsidR="00D84857" w:rsidRDefault="00D71C14" w:rsidP="00BB46F5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71C14">
        <w:rPr>
          <w:rFonts w:ascii="Times New Roman" w:hAnsi="Times New Roman"/>
          <w:b/>
          <w:sz w:val="24"/>
          <w:szCs w:val="24"/>
          <w:lang w:eastAsia="ru-RU"/>
        </w:rPr>
        <w:t xml:space="preserve">1.2 </w:t>
      </w:r>
      <w:r>
        <w:rPr>
          <w:rFonts w:ascii="Times New Roman" w:hAnsi="Times New Roman"/>
          <w:b/>
          <w:sz w:val="24"/>
          <w:szCs w:val="24"/>
          <w:lang w:eastAsia="ru-RU"/>
        </w:rPr>
        <w:t>Главу 3 Устава дополнить статьей 11.3 следующего содержания:</w:t>
      </w:r>
    </w:p>
    <w:p w:rsidR="00D71C14" w:rsidRDefault="00D71C14" w:rsidP="00D71C1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«Статья 11.3. Ежегодный оплачиваемый отпуск лиц замещающих муниципальные должности на постоянной основе.</w:t>
      </w:r>
    </w:p>
    <w:p w:rsidR="00D71C14" w:rsidRPr="00D71C14" w:rsidRDefault="00D71C14" w:rsidP="00D71C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1C14">
        <w:rPr>
          <w:rFonts w:ascii="Times New Roman" w:hAnsi="Times New Roman"/>
          <w:sz w:val="24"/>
          <w:szCs w:val="24"/>
          <w:lang w:eastAsia="ru-RU"/>
        </w:rPr>
        <w:t xml:space="preserve">   1.</w:t>
      </w:r>
      <w:r w:rsidRPr="00D71C14">
        <w:rPr>
          <w:rFonts w:ascii="Times New Roman" w:hAnsi="Times New Roman"/>
          <w:sz w:val="24"/>
          <w:szCs w:val="24"/>
          <w:lang w:eastAsia="zh-CN"/>
        </w:rPr>
        <w:t xml:space="preserve"> Лицо, замещающее муниципальную должность на постоянной основе, имеет право на ежегодный оплачиваемый отпуск продолжительностью, установленную пунктом 1.4 статьи 11.1  настоящего Устава,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71C14">
        <w:rPr>
          <w:rFonts w:ascii="Times New Roman" w:hAnsi="Times New Roman"/>
          <w:sz w:val="24"/>
          <w:szCs w:val="24"/>
          <w:lang w:eastAsia="zh-CN"/>
        </w:rPr>
        <w:t>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</w:p>
    <w:p w:rsidR="00D71C14" w:rsidRPr="00D71C14" w:rsidRDefault="00D71C14" w:rsidP="00D71C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1C14">
        <w:rPr>
          <w:rFonts w:ascii="Times New Roman" w:hAnsi="Times New Roman"/>
          <w:sz w:val="24"/>
          <w:szCs w:val="24"/>
          <w:lang w:eastAsia="zh-CN"/>
        </w:rPr>
        <w:t>2. 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 календарных дней.</w:t>
      </w:r>
    </w:p>
    <w:p w:rsidR="00D71C14" w:rsidRPr="00D71C14" w:rsidRDefault="00D71C14" w:rsidP="00D71C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1C14">
        <w:rPr>
          <w:rFonts w:ascii="Times New Roman" w:hAnsi="Times New Roman"/>
          <w:sz w:val="24"/>
          <w:szCs w:val="24"/>
          <w:lang w:eastAsia="zh-CN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D71C14" w:rsidRDefault="00D71C14" w:rsidP="00D71C1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C14">
        <w:rPr>
          <w:rFonts w:ascii="Times New Roman" w:hAnsi="Times New Roman"/>
          <w:sz w:val="24"/>
          <w:szCs w:val="24"/>
          <w:lang w:eastAsia="zh-CN"/>
        </w:rPr>
        <w:t>3.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proofErr w:type="gramStart"/>
      <w:r w:rsidRPr="00D71C14">
        <w:rPr>
          <w:rFonts w:ascii="Times New Roman" w:hAnsi="Times New Roman"/>
          <w:sz w:val="24"/>
          <w:szCs w:val="24"/>
          <w:lang w:eastAsia="zh-CN"/>
        </w:rPr>
        <w:t>.</w:t>
      </w:r>
      <w:r w:rsidRPr="00D71C1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D71C14" w:rsidRPr="00D71C14" w:rsidRDefault="00D71C14" w:rsidP="00D71C1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12F6D" w:rsidRDefault="00912F6D" w:rsidP="00912F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D71C14">
        <w:rPr>
          <w:rFonts w:ascii="Times New Roman" w:hAnsi="Times New Roman"/>
          <w:b/>
          <w:sz w:val="24"/>
          <w:szCs w:val="24"/>
          <w:lang w:eastAsia="ru-RU"/>
        </w:rPr>
        <w:t>1.3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2F6D">
        <w:rPr>
          <w:rFonts w:ascii="Times New Roman" w:hAnsi="Times New Roman"/>
          <w:b/>
          <w:sz w:val="24"/>
          <w:szCs w:val="24"/>
          <w:lang w:eastAsia="ru-RU"/>
        </w:rPr>
        <w:t xml:space="preserve"> статью 64</w:t>
      </w:r>
      <w:r>
        <w:rPr>
          <w:rFonts w:ascii="Times New Roman" w:hAnsi="Times New Roman"/>
          <w:sz w:val="24"/>
          <w:szCs w:val="24"/>
          <w:lang w:eastAsia="ru-RU"/>
        </w:rPr>
        <w:t xml:space="preserve">  дополнить пунктом 8 следующего содержания:</w:t>
      </w:r>
    </w:p>
    <w:p w:rsidR="00912F6D" w:rsidRPr="00912F6D" w:rsidRDefault="00912F6D" w:rsidP="00912F6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«8</w:t>
      </w:r>
      <w:r w:rsidRPr="00912F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912F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Перерасчет пенсий за выслугу лет, назначенных до вступления в силу Закона Красноярского края от 24.04.2025 № 9-3841 «О внесении изменений в статью 8 Закона края «О гарантиях осуществления полномочий лиц, замещающих муниципальные должности в Красноярском крае», производится в соответствии с решением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Горн</w:t>
      </w:r>
      <w:r w:rsidRPr="00912F6D">
        <w:rPr>
          <w:rFonts w:ascii="Times New Roman" w:eastAsia="Times New Roman" w:hAnsi="Times New Roman"/>
          <w:bCs/>
          <w:sz w:val="24"/>
          <w:szCs w:val="24"/>
          <w:lang w:eastAsia="ru-RU"/>
        </w:rPr>
        <w:t>ого сельского Совета депутатов</w:t>
      </w:r>
      <w:r w:rsidRPr="00912F6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912F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вступления в силу решения от 00.06.2025 № 00-00Р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 О внесении </w:t>
      </w:r>
      <w:r w:rsidRPr="00912F6D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изменений в Устав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Горного сельсовета Ачинского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Красноярского края</w:t>
      </w:r>
      <w:proofErr w:type="gramStart"/>
      <w:r w:rsidRPr="00912F6D">
        <w:rPr>
          <w:rFonts w:ascii="Times New Roman" w:eastAsia="Times New Roman" w:hAnsi="Times New Roman"/>
          <w:bCs/>
          <w:sz w:val="24"/>
          <w:szCs w:val="24"/>
          <w:lang w:eastAsia="ru-RU"/>
        </w:rPr>
        <w:t>.".</w:t>
      </w:r>
      <w:proofErr w:type="gramEnd"/>
    </w:p>
    <w:p w:rsidR="00BB46F5" w:rsidRDefault="00BB46F5" w:rsidP="00BB46F5">
      <w:pPr>
        <w:rPr>
          <w:rFonts w:ascii="Times New Roman" w:hAnsi="Times New Roman"/>
          <w:sz w:val="24"/>
          <w:szCs w:val="24"/>
          <w:lang w:eastAsia="ru-RU"/>
        </w:rPr>
      </w:pPr>
    </w:p>
    <w:p w:rsidR="00BB46F5" w:rsidRDefault="00912F6D" w:rsidP="00BB46F5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B46F5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gramStart"/>
      <w:r w:rsidR="00BB46F5">
        <w:rPr>
          <w:rFonts w:ascii="Times New Roman" w:eastAsia="Times New Roman" w:hAnsi="Times New Roman"/>
          <w:sz w:val="24"/>
          <w:szCs w:val="24"/>
          <w:lang w:eastAsia="ru-RU"/>
        </w:rPr>
        <w:t>Поручить Главе сельсовета направить</w:t>
      </w:r>
      <w:proofErr w:type="gramEnd"/>
      <w:r w:rsidR="00BB46F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BB46F5" w:rsidRDefault="00912F6D" w:rsidP="00BB46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B46F5">
        <w:rPr>
          <w:rFonts w:ascii="Times New Roman" w:eastAsia="Times New Roman" w:hAnsi="Times New Roman"/>
          <w:sz w:val="24"/>
          <w:szCs w:val="24"/>
          <w:lang w:eastAsia="ru-RU"/>
        </w:rPr>
        <w:t xml:space="preserve">. Настоящее решение о внесении изменений и дополнений в Устав Горного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="00BB46F5">
        <w:rPr>
          <w:rFonts w:ascii="Times New Roman" w:eastAsia="Times New Roman" w:hAnsi="Times New Roman"/>
          <w:sz w:val="24"/>
          <w:szCs w:val="24"/>
          <w:lang w:eastAsia="ru-RU"/>
        </w:rPr>
        <w:t>срок, установленный федеральным законодательством и вступает</w:t>
      </w:r>
      <w:proofErr w:type="gramEnd"/>
      <w:r w:rsidR="00BB46F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силу в день, следующий за днем официального опубликования.</w:t>
      </w:r>
    </w:p>
    <w:p w:rsidR="00BB46F5" w:rsidRDefault="00BB46F5" w:rsidP="00BB46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Горного сельсовета обязан опубликовать зарегистрированное Решение о внесении изменений и дополнений в Устав Горного сельсовета Ачинского района Красноярского края, в течение семи дней со дня его поступления из Управления Министерства юстиции Российской Федерации по Красноярскому краю.</w:t>
      </w:r>
    </w:p>
    <w:p w:rsidR="00BB46F5" w:rsidRDefault="00BB46F5" w:rsidP="00BB46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B46F5" w:rsidRDefault="00BB46F5" w:rsidP="00BB46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46F5" w:rsidRDefault="00BB46F5" w:rsidP="00BB46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Горного                                                               Глава Горного сельсовета</w:t>
      </w:r>
    </w:p>
    <w:p w:rsidR="00BB46F5" w:rsidRDefault="00BB46F5" w:rsidP="00BB46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Совета депутатов                               </w:t>
      </w:r>
    </w:p>
    <w:p w:rsidR="00BB46F5" w:rsidRDefault="00BB46F5" w:rsidP="00BB46F5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_____________А.Н. Подковырина                                                   ___________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И.В.Креков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zh-CN"/>
        </w:rPr>
        <w:t xml:space="preserve"> </w:t>
      </w:r>
    </w:p>
    <w:p w:rsidR="00BB46F5" w:rsidRDefault="00BB46F5" w:rsidP="00BB46F5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</w:p>
    <w:p w:rsidR="00BB46F5" w:rsidRDefault="00BB46F5" w:rsidP="00BB46F5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</w:p>
    <w:p w:rsidR="00BB46F5" w:rsidRDefault="00BB46F5" w:rsidP="00BB46F5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</w:p>
    <w:p w:rsidR="000A1DB9" w:rsidRDefault="000A1DB9"/>
    <w:sectPr w:rsidR="000A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2E" w:rsidRDefault="00C3072E" w:rsidP="00D71C14">
      <w:pPr>
        <w:spacing w:after="0" w:line="240" w:lineRule="auto"/>
      </w:pPr>
      <w:r>
        <w:separator/>
      </w:r>
    </w:p>
  </w:endnote>
  <w:endnote w:type="continuationSeparator" w:id="0">
    <w:p w:rsidR="00C3072E" w:rsidRDefault="00C3072E" w:rsidP="00D7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2E" w:rsidRDefault="00C3072E" w:rsidP="00D71C14">
      <w:pPr>
        <w:spacing w:after="0" w:line="240" w:lineRule="auto"/>
      </w:pPr>
      <w:r>
        <w:separator/>
      </w:r>
    </w:p>
  </w:footnote>
  <w:footnote w:type="continuationSeparator" w:id="0">
    <w:p w:rsidR="00C3072E" w:rsidRDefault="00C3072E" w:rsidP="00D7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A86"/>
    <w:multiLevelType w:val="multilevel"/>
    <w:tmpl w:val="6BD4257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"/>
      <w:lvlJc w:val="left"/>
      <w:pPr>
        <w:ind w:left="1230" w:hanging="525"/>
      </w:pPr>
    </w:lvl>
    <w:lvl w:ilvl="2">
      <w:start w:val="1"/>
      <w:numFmt w:val="decimal"/>
      <w:isLgl/>
      <w:lvlText w:val="%1.%2.%3"/>
      <w:lvlJc w:val="left"/>
      <w:pPr>
        <w:ind w:left="1995" w:hanging="720"/>
      </w:pPr>
    </w:lvl>
    <w:lvl w:ilvl="3">
      <w:start w:val="1"/>
      <w:numFmt w:val="decimal"/>
      <w:isLgl/>
      <w:lvlText w:val="%1.%2.%3.%4"/>
      <w:lvlJc w:val="left"/>
      <w:pPr>
        <w:ind w:left="2925" w:hanging="1080"/>
      </w:pPr>
    </w:lvl>
    <w:lvl w:ilvl="4">
      <w:start w:val="1"/>
      <w:numFmt w:val="decimal"/>
      <w:isLgl/>
      <w:lvlText w:val="%1.%2.%3.%4.%5"/>
      <w:lvlJc w:val="left"/>
      <w:pPr>
        <w:ind w:left="3495" w:hanging="1080"/>
      </w:pPr>
    </w:lvl>
    <w:lvl w:ilvl="5">
      <w:start w:val="1"/>
      <w:numFmt w:val="decimal"/>
      <w:isLgl/>
      <w:lvlText w:val="%1.%2.%3.%4.%5.%6"/>
      <w:lvlJc w:val="left"/>
      <w:pPr>
        <w:ind w:left="4425" w:hanging="1440"/>
      </w:pPr>
    </w:lvl>
    <w:lvl w:ilvl="6">
      <w:start w:val="1"/>
      <w:numFmt w:val="decimal"/>
      <w:isLgl/>
      <w:lvlText w:val="%1.%2.%3.%4.%5.%6.%7"/>
      <w:lvlJc w:val="left"/>
      <w:pPr>
        <w:ind w:left="4995" w:hanging="1440"/>
      </w:pPr>
    </w:lvl>
    <w:lvl w:ilvl="7">
      <w:start w:val="1"/>
      <w:numFmt w:val="decimal"/>
      <w:isLgl/>
      <w:lvlText w:val="%1.%2.%3.%4.%5.%6.%7.%8"/>
      <w:lvlJc w:val="left"/>
      <w:pPr>
        <w:ind w:left="5925" w:hanging="1800"/>
      </w:pPr>
    </w:lvl>
    <w:lvl w:ilvl="8">
      <w:start w:val="1"/>
      <w:numFmt w:val="decimal"/>
      <w:isLgl/>
      <w:lvlText w:val="%1.%2.%3.%4.%5.%6.%7.%8.%9"/>
      <w:lvlJc w:val="left"/>
      <w:pPr>
        <w:ind w:left="685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5"/>
    <w:rsid w:val="000A1DB9"/>
    <w:rsid w:val="000D52F9"/>
    <w:rsid w:val="001E2E27"/>
    <w:rsid w:val="003B0CE9"/>
    <w:rsid w:val="00912F6D"/>
    <w:rsid w:val="009653D3"/>
    <w:rsid w:val="00BB46F5"/>
    <w:rsid w:val="00C3072E"/>
    <w:rsid w:val="00D71C14"/>
    <w:rsid w:val="00D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F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71C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1C14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D71C14"/>
    <w:rPr>
      <w:vertAlign w:val="superscript"/>
    </w:rPr>
  </w:style>
  <w:style w:type="paragraph" w:customStyle="1" w:styleId="ConsPlusNormal">
    <w:name w:val="ConsPlusNormal"/>
    <w:rsid w:val="00D71C14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6F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71C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1C14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D71C14"/>
    <w:rPr>
      <w:vertAlign w:val="superscript"/>
    </w:rPr>
  </w:style>
  <w:style w:type="paragraph" w:customStyle="1" w:styleId="ConsPlusNormal">
    <w:name w:val="ConsPlusNormal"/>
    <w:rsid w:val="00D71C14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2025-06-16T01:41:00Z</dcterms:created>
  <dcterms:modified xsi:type="dcterms:W3CDTF">2025-06-25T03:17:00Z</dcterms:modified>
</cp:coreProperties>
</file>