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AC" w:rsidRDefault="00641AAC" w:rsidP="00641AAC">
      <w:pPr>
        <w:tabs>
          <w:tab w:val="left" w:pos="4500"/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BFC44C" wp14:editId="17DA79D8">
            <wp:extent cx="7112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AC" w:rsidRDefault="00641AAC" w:rsidP="00641AA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Горный  сельский Совет депутатов</w:t>
      </w:r>
    </w:p>
    <w:p w:rsidR="00641AAC" w:rsidRDefault="00641AAC" w:rsidP="00641AA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 района</w:t>
      </w:r>
    </w:p>
    <w:p w:rsidR="00641AAC" w:rsidRDefault="00641AAC" w:rsidP="00641AA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641AAC" w:rsidRDefault="00641AAC" w:rsidP="00641AAC">
      <w:pPr>
        <w:keepNext/>
        <w:tabs>
          <w:tab w:val="left" w:pos="45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AAC" w:rsidRDefault="00641AAC" w:rsidP="00641AAC">
      <w:pPr>
        <w:keepNext/>
        <w:tabs>
          <w:tab w:val="left" w:pos="45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Е Ш Е Н И Е (ПРОЕКТ)</w:t>
      </w:r>
    </w:p>
    <w:p w:rsidR="00641AAC" w:rsidRDefault="00641AAC" w:rsidP="00641A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AAC" w:rsidRDefault="00641AAC" w:rsidP="00641A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2025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№000Р</w:t>
      </w:r>
    </w:p>
    <w:p w:rsidR="00641AAC" w:rsidRDefault="00641AAC" w:rsidP="00641A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641AAC" w:rsidRDefault="00641AAC" w:rsidP="00641A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641AAC" w:rsidRDefault="00641AAC" w:rsidP="00641AAC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6D4AD8" w:rsidRP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  <w:r w:rsidRPr="00641AAC">
        <w:rPr>
          <w:rFonts w:ascii="Times New Roman" w:hAnsi="Times New Roman"/>
          <w:b/>
          <w:sz w:val="24"/>
          <w:szCs w:val="24"/>
        </w:rPr>
        <w:t xml:space="preserve">О рассмотрении представления Ачинского </w:t>
      </w:r>
    </w:p>
    <w:p w:rsidR="00641AAC" w:rsidRP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  <w:r w:rsidRPr="00641AAC">
        <w:rPr>
          <w:rFonts w:ascii="Times New Roman" w:hAnsi="Times New Roman"/>
          <w:b/>
          <w:sz w:val="24"/>
          <w:szCs w:val="24"/>
        </w:rPr>
        <w:t>Городского прокурора об устранении нарушений</w:t>
      </w:r>
    </w:p>
    <w:p w:rsid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  <w:r w:rsidRPr="00641AAC">
        <w:rPr>
          <w:rFonts w:ascii="Times New Roman" w:hAnsi="Times New Roman"/>
          <w:b/>
          <w:sz w:val="24"/>
          <w:szCs w:val="24"/>
        </w:rPr>
        <w:t xml:space="preserve"> законодательства о противодействии коррупции</w:t>
      </w:r>
    </w:p>
    <w:p w:rsid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руководствуясь статьями 20,24 Устава Горного сельсовета Ачинского района Красноярского края, Горный сельский Совет депутатов  </w:t>
      </w:r>
      <w:r w:rsidRPr="00641AAC">
        <w:rPr>
          <w:rFonts w:ascii="Times New Roman" w:hAnsi="Times New Roman"/>
          <w:b/>
          <w:sz w:val="24"/>
          <w:szCs w:val="24"/>
        </w:rPr>
        <w:t>РЕШИЛ:</w:t>
      </w:r>
    </w:p>
    <w:p w:rsidR="00641AAC" w:rsidRDefault="00641AAC" w:rsidP="00641AAC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41AAC">
        <w:rPr>
          <w:rFonts w:ascii="Times New Roman" w:hAnsi="Times New Roman"/>
          <w:sz w:val="24"/>
          <w:szCs w:val="24"/>
        </w:rPr>
        <w:t xml:space="preserve">Рассмотреть представление  Ачинского городского прокурора от 28.12.2024 № 7-01-2024 об </w:t>
      </w:r>
      <w:r w:rsidRPr="00641AAC">
        <w:rPr>
          <w:rFonts w:ascii="Times New Roman" w:hAnsi="Times New Roman"/>
          <w:sz w:val="24"/>
          <w:szCs w:val="24"/>
        </w:rPr>
        <w:t>устранении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AAC">
        <w:rPr>
          <w:rFonts w:ascii="Times New Roman" w:hAnsi="Times New Roman"/>
          <w:sz w:val="24"/>
          <w:szCs w:val="24"/>
        </w:rPr>
        <w:t xml:space="preserve"> законодательства о противодействии коррупции</w:t>
      </w:r>
      <w:r>
        <w:rPr>
          <w:rFonts w:ascii="Times New Roman" w:hAnsi="Times New Roman"/>
          <w:sz w:val="24"/>
          <w:szCs w:val="24"/>
        </w:rPr>
        <w:t>.</w:t>
      </w:r>
    </w:p>
    <w:p w:rsidR="00DC5228" w:rsidRDefault="00641AAC" w:rsidP="00641AAC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доводы, изложенные в представлении  Ачинского городского прокурора  от 28.12.2024 № 7-01-2024, подготовить  к рассмотрению на заседании  ближайшей сессии Горного сельского Совета депутатов шестого созыва проект решения  о применении  к депутату </w:t>
      </w:r>
      <w:r w:rsidR="00DC5228">
        <w:rPr>
          <w:rFonts w:ascii="Times New Roman" w:hAnsi="Times New Roman"/>
          <w:sz w:val="24"/>
          <w:szCs w:val="24"/>
        </w:rPr>
        <w:t xml:space="preserve">Шейнмаер Виктору Александровичу  мер </w:t>
      </w:r>
      <w:proofErr w:type="spellStart"/>
      <w:r w:rsidR="00DC5228">
        <w:rPr>
          <w:rFonts w:ascii="Times New Roman" w:hAnsi="Times New Roman"/>
          <w:sz w:val="24"/>
          <w:szCs w:val="24"/>
        </w:rPr>
        <w:t>ответственностии</w:t>
      </w:r>
      <w:proofErr w:type="spellEnd"/>
      <w:r w:rsidR="00DC5228">
        <w:rPr>
          <w:rFonts w:ascii="Times New Roman" w:hAnsi="Times New Roman"/>
          <w:sz w:val="24"/>
          <w:szCs w:val="24"/>
        </w:rPr>
        <w:t xml:space="preserve">  с соблюдением требований  Порядка принятия решения о применении к депутату</w:t>
      </w:r>
      <w:proofErr w:type="gramStart"/>
      <w:r w:rsidR="00DC522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C5228">
        <w:rPr>
          <w:rFonts w:ascii="Times New Roman" w:hAnsi="Times New Roman"/>
          <w:sz w:val="24"/>
          <w:szCs w:val="24"/>
        </w:rPr>
        <w:t xml:space="preserve"> выборному должностному лицу местного самоуправления  мер ответственности, предусмотренных  частью 7.3-1 статьи 40 Федерального закона  от 06.10.2003 № 131-ФЗ «Об общих принципах организации местного самоуправления  в Российской Федерации», утвержденного решением Горного сельского Совета депутатов от 08.07.2020 № 42-182Р.</w:t>
      </w:r>
    </w:p>
    <w:p w:rsidR="00641AAC" w:rsidRPr="00641AAC" w:rsidRDefault="00DC5228" w:rsidP="00641AAC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вступает в силу в день подписания. </w:t>
      </w:r>
    </w:p>
    <w:p w:rsidR="00641AAC" w:rsidRPr="00641AAC" w:rsidRDefault="00641AAC" w:rsidP="00641AAC">
      <w:pPr>
        <w:pStyle w:val="a5"/>
        <w:spacing w:after="0"/>
        <w:ind w:left="540"/>
        <w:rPr>
          <w:rFonts w:ascii="Times New Roman" w:hAnsi="Times New Roman"/>
          <w:sz w:val="24"/>
          <w:szCs w:val="24"/>
        </w:rPr>
      </w:pPr>
    </w:p>
    <w:p w:rsidR="00500F6F" w:rsidRDefault="00500F6F" w:rsidP="00641AAC">
      <w:pPr>
        <w:pStyle w:val="a5"/>
        <w:spacing w:after="0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641AAC" w:rsidRPr="00641AAC" w:rsidRDefault="00500F6F" w:rsidP="00641AAC">
      <w:pPr>
        <w:pStyle w:val="a5"/>
        <w:spacing w:after="0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Горного сельского Совета депутатов                                 А.Н.Подковырина</w:t>
      </w:r>
      <w:bookmarkStart w:id="0" w:name="_GoBack"/>
      <w:bookmarkEnd w:id="0"/>
    </w:p>
    <w:sectPr w:rsidR="00641AAC" w:rsidRPr="0064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AC"/>
    <w:rsid w:val="00500F6F"/>
    <w:rsid w:val="00641AAC"/>
    <w:rsid w:val="006D4AD8"/>
    <w:rsid w:val="00D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A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A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30A0-C8F9-4FE5-965D-CE601539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 Е Ш Е Н И Е (ПРОЕКТ)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2025-01-21T04:56:00Z</dcterms:created>
  <dcterms:modified xsi:type="dcterms:W3CDTF">2025-01-21T05:17:00Z</dcterms:modified>
</cp:coreProperties>
</file>