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82" w:rsidRDefault="00667F82" w:rsidP="00667F82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A39BE4" wp14:editId="15A07563">
            <wp:extent cx="647700" cy="8763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82" w:rsidRDefault="00667F82" w:rsidP="00667F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 РАЙОН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СЕЛЬСКИЙ СОВЕТ  ДЕПУТАТОВ</w:t>
      </w:r>
    </w:p>
    <w:p w:rsidR="008E5BAA" w:rsidRDefault="00667F82" w:rsidP="00F1715D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Е Ш Е Н И Е</w:t>
      </w:r>
    </w:p>
    <w:p w:rsidR="00667F82" w:rsidRDefault="00521C59" w:rsidP="008E5BAA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28.01.2025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  </w:t>
      </w:r>
      <w:proofErr w:type="spellStart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</w:t>
      </w:r>
      <w:proofErr w:type="gramStart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.Г</w:t>
      </w:r>
      <w:proofErr w:type="gramEnd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орный</w:t>
      </w:r>
      <w:proofErr w:type="spellEnd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  </w:t>
      </w:r>
      <w:r w:rsidR="001E30B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№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36-197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</w:t>
      </w:r>
    </w:p>
    <w:p w:rsidR="008E5BAA" w:rsidRPr="00CC652D" w:rsidRDefault="008E5BAA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 в решение  Горного сельского </w:t>
      </w: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Совета депутатов от 04.12.2015 № 5-23Р</w:t>
      </w: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«Об установлении и введении в действие </w:t>
      </w: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Земельного налога  на территории Горного сельсовета</w:t>
      </w: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Ачинского района, Красноярского края»</w:t>
      </w: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67F82" w:rsidRPr="00CC652D" w:rsidRDefault="00F44A66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 и признании утратившими силу  отдельных положений  законодательных актов </w:t>
      </w:r>
      <w:r w:rsidR="000517BB"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Федерации»  н</w:t>
      </w:r>
      <w:r w:rsidR="00667F82" w:rsidRPr="00CC652D">
        <w:rPr>
          <w:rFonts w:ascii="Times New Roman" w:eastAsia="Times New Roman" w:hAnsi="Times New Roman"/>
          <w:sz w:val="24"/>
          <w:szCs w:val="24"/>
          <w:lang w:eastAsia="ru-RU"/>
        </w:rPr>
        <w:t>а основании Федерального закона от 06.10.2003 № 131-ФЗ «Об общих принципах организации местного самоуправления в РФ»,</w:t>
      </w:r>
      <w:r w:rsidR="00DF09DA"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7F82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руководствуясь статьями 20, 24 Устава Горного сельсовета Ачинского района</w:t>
      </w:r>
      <w:r w:rsidR="00DF09DA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Красноярского края</w:t>
      </w:r>
      <w:r w:rsidR="00667F82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F09DA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принимая во внимание  письмо</w:t>
      </w:r>
      <w:proofErr w:type="gramEnd"/>
      <w:r w:rsidR="00DF09DA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Межрайонной ИФНС России №17 по Красноярскому краю</w:t>
      </w:r>
      <w:r w:rsidR="000517BB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14.11.2024 № 2.12-43/21619</w:t>
      </w:r>
      <w:r w:rsidR="00DF09DA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7F82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Горный сельский Совет депутатов </w:t>
      </w:r>
      <w:r w:rsidR="00667F82"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:rsidR="00667F82" w:rsidRPr="00CC652D" w:rsidRDefault="00667F82" w:rsidP="00CC652D">
      <w:pPr>
        <w:pStyle w:val="a6"/>
        <w:numPr>
          <w:ilvl w:val="0"/>
          <w:numId w:val="3"/>
        </w:numPr>
        <w:spacing w:after="0" w:line="240" w:lineRule="auto"/>
        <w:ind w:left="0"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>Внести в решение  от 04.12.2015 № 5-23Р «Об установлении и введении в действие Земельного налога  на территории Горного сельсовета  Ачинского района, Красноярского края следующие изменения:</w:t>
      </w:r>
    </w:p>
    <w:p w:rsidR="00CC652D" w:rsidRPr="00CC652D" w:rsidRDefault="00CC652D" w:rsidP="007B1F5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1.1 в пункте 2 строки 2 таблицы:</w:t>
      </w:r>
    </w:p>
    <w:p w:rsidR="003526FF" w:rsidRPr="00CC652D" w:rsidRDefault="00CC652D" w:rsidP="007B1F5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>- абзац 2</w:t>
      </w:r>
      <w:r w:rsidR="007B1F50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изложить </w:t>
      </w:r>
      <w:r w:rsidR="00B05A50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>в следующей редакции:</w:t>
      </w:r>
    </w:p>
    <w:p w:rsidR="00B05A50" w:rsidRPr="00CC652D" w:rsidRDefault="00CC652D" w:rsidP="00B05A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 </w:t>
      </w:r>
      <w:r w:rsidRPr="00CC652D">
        <w:rPr>
          <w:rFonts w:ascii="Times New Roman" w:hAnsi="Times New Roman"/>
          <w:sz w:val="24"/>
          <w:szCs w:val="24"/>
        </w:rPr>
        <w:t xml:space="preserve">- </w:t>
      </w:r>
      <w:r w:rsidR="007B1F50" w:rsidRPr="00CC652D">
        <w:rPr>
          <w:rFonts w:ascii="Times New Roman" w:hAnsi="Times New Roman"/>
          <w:sz w:val="24"/>
          <w:szCs w:val="24"/>
        </w:rPr>
        <w:t>занятых жилищным фондом и</w:t>
      </w:r>
      <w:r w:rsidR="002B675B" w:rsidRPr="00CC652D">
        <w:rPr>
          <w:rFonts w:ascii="Times New Roman" w:hAnsi="Times New Roman"/>
          <w:sz w:val="24"/>
          <w:szCs w:val="24"/>
        </w:rPr>
        <w:t xml:space="preserve"> </w:t>
      </w:r>
      <w:r w:rsidR="007B1F50" w:rsidRPr="00CC652D">
        <w:rPr>
          <w:rFonts w:ascii="Times New Roman" w:hAnsi="Times New Roman"/>
          <w:sz w:val="24"/>
          <w:szCs w:val="24"/>
        </w:rPr>
        <w:t>(или) объектами инженерной инфраструктуры жилищн</w:t>
      </w:r>
      <w:proofErr w:type="gramStart"/>
      <w:r w:rsidR="007B1F50" w:rsidRPr="00CC652D">
        <w:rPr>
          <w:rFonts w:ascii="Times New Roman" w:hAnsi="Times New Roman"/>
          <w:sz w:val="24"/>
          <w:szCs w:val="24"/>
        </w:rPr>
        <w:t>о-</w:t>
      </w:r>
      <w:proofErr w:type="gramEnd"/>
      <w:r w:rsidR="007B1F50" w:rsidRPr="00CC652D">
        <w:rPr>
          <w:rFonts w:ascii="Times New Roman" w:hAnsi="Times New Roman"/>
          <w:sz w:val="24"/>
          <w:szCs w:val="24"/>
        </w:rPr>
        <w:t xml:space="preserve"> коммунального комплекса (за исключением части земельного участка, приходящейся на объект недвижимого имущества, не относящийся к жилищному фонду и(или)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 земельных участков, 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Start"/>
      <w:r w:rsidR="007B1F50" w:rsidRPr="00CC652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B1F50" w:rsidRPr="00CC652D">
        <w:rPr>
          <w:rFonts w:ascii="Times New Roman" w:hAnsi="Times New Roman"/>
          <w:sz w:val="24"/>
          <w:szCs w:val="24"/>
        </w:rPr>
        <w:t xml:space="preserve"> кадастровая стоимость  каждого из которых превышает 300миллионов рублей).»;</w:t>
      </w:r>
    </w:p>
    <w:p w:rsidR="007B1F50" w:rsidRPr="00CC652D" w:rsidRDefault="00CC652D" w:rsidP="00B05A5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52D">
        <w:rPr>
          <w:rFonts w:ascii="Times New Roman" w:hAnsi="Times New Roman"/>
          <w:sz w:val="24"/>
          <w:szCs w:val="24"/>
        </w:rPr>
        <w:t xml:space="preserve">   - абзац 3</w:t>
      </w:r>
      <w:r w:rsidR="007B1F50" w:rsidRPr="00CC652D">
        <w:rPr>
          <w:rFonts w:ascii="Times New Roman" w:hAnsi="Times New Roman"/>
          <w:sz w:val="24"/>
          <w:szCs w:val="24"/>
        </w:rPr>
        <w:t xml:space="preserve">  дополнить словами «, за исключением  указанных в настоящем абзаце земельных участков</w:t>
      </w:r>
      <w:proofErr w:type="gramStart"/>
      <w:r w:rsidR="007B1F50" w:rsidRPr="00CC652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B1F50" w:rsidRPr="00CC652D">
        <w:rPr>
          <w:rFonts w:ascii="Times New Roman" w:hAnsi="Times New Roman"/>
          <w:sz w:val="24"/>
          <w:szCs w:val="24"/>
        </w:rPr>
        <w:t xml:space="preserve"> кадастровая стоимость</w:t>
      </w:r>
      <w:r w:rsidR="00F44A66" w:rsidRPr="00CC652D">
        <w:rPr>
          <w:rFonts w:ascii="Times New Roman" w:hAnsi="Times New Roman"/>
          <w:sz w:val="24"/>
          <w:szCs w:val="24"/>
        </w:rPr>
        <w:t xml:space="preserve"> каждого из </w:t>
      </w:r>
      <w:r w:rsidR="007B1F50" w:rsidRPr="00CC652D">
        <w:rPr>
          <w:rFonts w:ascii="Times New Roman" w:hAnsi="Times New Roman"/>
          <w:sz w:val="24"/>
          <w:szCs w:val="24"/>
        </w:rPr>
        <w:t xml:space="preserve"> которых</w:t>
      </w:r>
      <w:r w:rsidR="00F44A66" w:rsidRPr="00CC652D">
        <w:rPr>
          <w:rFonts w:ascii="Times New Roman" w:hAnsi="Times New Roman"/>
          <w:sz w:val="24"/>
          <w:szCs w:val="24"/>
        </w:rPr>
        <w:t xml:space="preserve"> превышает 300миллионов рублей»</w:t>
      </w:r>
      <w:r w:rsidR="000517BB" w:rsidRPr="00CC652D">
        <w:rPr>
          <w:rFonts w:ascii="Times New Roman" w:hAnsi="Times New Roman"/>
          <w:sz w:val="24"/>
          <w:szCs w:val="24"/>
        </w:rPr>
        <w:t>.</w:t>
      </w:r>
      <w:r w:rsidR="007B1F50" w:rsidRPr="00CC652D">
        <w:rPr>
          <w:rFonts w:ascii="Times New Roman" w:hAnsi="Times New Roman"/>
          <w:sz w:val="24"/>
          <w:szCs w:val="24"/>
        </w:rPr>
        <w:t xml:space="preserve"> </w:t>
      </w:r>
    </w:p>
    <w:p w:rsidR="00667F82" w:rsidRPr="00CC652D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  2. Контроль,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</w:t>
      </w:r>
    </w:p>
    <w:p w:rsidR="008E5BAA" w:rsidRPr="00CC652D" w:rsidRDefault="00667F82" w:rsidP="008E5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  3. Решение вступает в силу по истечении одного месяца со дня его официального опубликования в информационном листе «Информационный  вестник» и  подлежит </w:t>
      </w:r>
      <w:r w:rsidRPr="00CC65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размещению на официальном сайте в сети «Интернет» по адресу</w:t>
      </w:r>
      <w:r w:rsidR="008E5BAA"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https</w:t>
      </w:r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ach-ra</w:t>
      </w:r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</w:t>
      </w:r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on</w:t>
      </w:r>
      <w:proofErr w:type="spellEnd"/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ru</w:t>
      </w:r>
      <w:proofErr w:type="spellEnd"/>
      <w:r w:rsidR="008E5BAA" w:rsidRPr="00CC652D">
        <w:rPr>
          <w:rFonts w:ascii="Times New Roman" w:eastAsia="Times New Roman" w:hAnsi="Times New Roman"/>
          <w:sz w:val="24"/>
          <w:szCs w:val="24"/>
          <w:lang w:eastAsia="ru-RU"/>
        </w:rPr>
        <w:t>. в разделе Горный сельсовет.</w:t>
      </w:r>
    </w:p>
    <w:p w:rsidR="008E5BAA" w:rsidRPr="008E5BAA" w:rsidRDefault="008E5BAA" w:rsidP="008E5B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F82" w:rsidRDefault="00667F82" w:rsidP="00CC652D">
      <w:pPr>
        <w:spacing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</w:t>
      </w:r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Совета депутатов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>И.п</w:t>
      </w:r>
      <w:proofErr w:type="spellEnd"/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>Главы Горного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</w:t>
      </w:r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</w:t>
      </w:r>
      <w:proofErr w:type="spellStart"/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>Т.А.Боровцова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44A66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</w:t>
      </w: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bookmarkEnd w:id="0"/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4202D" w:rsidRDefault="0034202D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4202D" w:rsidRDefault="0034202D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4202D" w:rsidRDefault="0034202D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4202D" w:rsidRDefault="0034202D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4202D" w:rsidRDefault="0034202D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</w:p>
    <w:p w:rsidR="00667F82" w:rsidRDefault="00667F82" w:rsidP="00667F82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C41EAC" wp14:editId="49D97FCE">
            <wp:extent cx="647700" cy="8763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82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КРАСНОЯРСКИЙ  КРАЙ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АЧИНСКИЙ  РАЙОН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ГОРНЫЙ СЕЛЬСКИЙ СОВЕТ  ДЕПУТАТОВ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keepNext/>
        <w:spacing w:before="240" w:after="6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4.12. 2015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№ 5-23Р 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и введении в действие 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Земельного налога  на территории Горного сельсовета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 района, Красноярского края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Актуальная редакция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решения № 10-45Р от 15.06.2016; №18-82Р от 21.06.2017; №19-86Р от 07.07.2017;  № 26-113Р от 18.06.2018; № 37-165Р от 29.11.2019; № 23-117Р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14.04.2023;  № 24-127Р от14.06.2023; № 27-149Р от 24.11.2023</w:t>
      </w:r>
      <w:r w:rsidR="00006874">
        <w:rPr>
          <w:rFonts w:ascii="Times New Roman" w:eastAsia="Times New Roman" w:hAnsi="Times New Roman"/>
          <w:b/>
          <w:sz w:val="28"/>
          <w:szCs w:val="28"/>
          <w:lang w:eastAsia="ru-RU"/>
        </w:rPr>
        <w:t>; №33- 179Р от 22.10.2024</w:t>
      </w:r>
      <w:r w:rsidR="00F44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от </w:t>
      </w:r>
      <w:r w:rsidR="00521C59">
        <w:rPr>
          <w:rFonts w:ascii="Times New Roman" w:eastAsia="Times New Roman" w:hAnsi="Times New Roman"/>
          <w:b/>
          <w:sz w:val="28"/>
          <w:szCs w:val="28"/>
          <w:lang w:eastAsia="ru-RU"/>
        </w:rPr>
        <w:t>28.01.2025</w:t>
      </w:r>
      <w:r w:rsidR="00F44A66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521C59">
        <w:rPr>
          <w:rFonts w:ascii="Times New Roman" w:eastAsia="Times New Roman" w:hAnsi="Times New Roman"/>
          <w:b/>
          <w:sz w:val="28"/>
          <w:szCs w:val="28"/>
          <w:lang w:eastAsia="ru-RU"/>
        </w:rPr>
        <w:t>36-197Р.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ст. 14 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ст. 12 и  главой  31  Налогового кодекса Российской Федерации,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20,24 Устава Горного сельсовета Ачинского района, Горный сельский Совет депутатов РЕШИЛ:</w:t>
      </w:r>
    </w:p>
    <w:p w:rsidR="00667F82" w:rsidRDefault="00667F82" w:rsidP="00667F8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Установить и ввести в действие на территории Горного сельсовета земельный налог.</w:t>
      </w:r>
    </w:p>
    <w:p w:rsidR="00667F82" w:rsidRDefault="00667F82" w:rsidP="00667F82">
      <w:pPr>
        <w:spacing w:after="0" w:line="240" w:lineRule="auto"/>
        <w:ind w:left="18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2. Установить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ставки  земельного  налога, исчисляемые  от кадастровой  стоимости  земельного участка, признаваемого  объектом налогообложения: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6804"/>
        <w:gridCol w:w="1960"/>
      </w:tblGrid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B05A5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земель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Ставка % от кадастровой стоимости</w:t>
            </w:r>
          </w:p>
        </w:tc>
      </w:tr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B05A50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поселениях  и используемых  для  сельскохозяйственного  производства.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0,1%</w:t>
            </w:r>
          </w:p>
        </w:tc>
      </w:tr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B05A50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6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2" w:rsidRDefault="00667F82" w:rsidP="00F4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отношении земельных участков:</w:t>
            </w:r>
          </w:p>
          <w:p w:rsidR="00F44A66" w:rsidRDefault="00F44A6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- занятых жилищным фондом </w:t>
            </w:r>
            <w:proofErr w:type="gramStart"/>
            <w:r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>и(</w:t>
            </w:r>
            <w:proofErr w:type="gramEnd"/>
            <w:r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>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 земельных участков, 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Start"/>
            <w:r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,</w:t>
            </w:r>
            <w:proofErr w:type="gramEnd"/>
            <w:r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кадастровая стоимость  каждого из которых превышает 300миллионов рублей</w:t>
            </w:r>
          </w:p>
          <w:p w:rsidR="00F44A66" w:rsidRPr="00F44A66" w:rsidRDefault="00667F82" w:rsidP="00F44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r w:rsidR="00F44A66"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>, за исключением  указанных в настоящем абзаце земельных участков</w:t>
            </w:r>
            <w:proofErr w:type="gramStart"/>
            <w:r w:rsidR="00F44A66"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,</w:t>
            </w:r>
            <w:proofErr w:type="gramEnd"/>
            <w:r w:rsidR="00F44A66"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кадастровая стоимость каждого из  которых превышает 300миллионов рублей</w:t>
            </w:r>
          </w:p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0.3%</w:t>
            </w:r>
          </w:p>
        </w:tc>
      </w:tr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B05A50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6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 прочих земельных участков.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1,5 %</w:t>
            </w:r>
          </w:p>
        </w:tc>
      </w:tr>
    </w:tbl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 Установить следующие  сроки  и порядок уплаты налога  и авансовых  платежей  по налогу: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Налогоплательщиками – организациями налог уплачивается  по истечении  налогового периода  в срок не позднее  10 февраля  года, следующего   за истекшим  налоговым периодом;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Сумма налога, подлежащая уплате  в бюджет  по итогам  налогового периода, определяется как  разница  между суммой  налога,  исчисленной  в соответствии с пунктом 1 статьи 396  Налогового кодекса РФ, и  суммами подлежащих  уплате в течение  налогового периода  авансовых платежей  по налогу.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авансовые платежи  по налогу  уплачиваются  не позднее  последнего числа  месяца, следующего  за истекшим  отчетным  периодом (первый квартал, второй квартал, третий квартал), в размере  одной четвертой   произведения,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 базы  и налоговой ставки.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уплаты  авансовых платежей  освобождаются организации, у которых  годовая сумма    налога, исчисленная  исходя  из кадастровой  стоимости  земельных участков, признаваемых объектом  налогообложения  по состоянию   на 1 января года, являющегося налоговым периодом, составляет не более  100 000  рублей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ункт 2.1 утрачивает силу с 01.01.2021года)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37-165Р)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дополнительные льготы по земельному налогу следующим категориям налогоплательщиков:  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4.1. Освободить от уплаты  земельного налога  на территории Горного  сельсовета: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органы государственной  власти Красноярского края, органы местного самоуправления Ачинского района, органы местного самоуправления  Горного  сельсовета в отношении  земельных участков, используемых  ими для  непосредственного  выполнения  возложенных на них функций;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2) казенные учреждение, финансовое обеспечение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осуществляется за счет средств краевого или местного бюджетов;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«3) учреждения здравоохранения, образования, детского дошкольного образования, культуры, физической культуры и спорта и социальной защиты – в отношении земельных участков, непосредственно используемых такими 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самоуправления;»;</w:t>
      </w:r>
      <w:proofErr w:type="gramEnd"/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  Почетных граждан Ачинского района;</w:t>
      </w:r>
    </w:p>
    <w:p w:rsidR="00CD30A9" w:rsidRDefault="00CD30A9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proofErr w:type="gramStart"/>
      <w:r w:rsidRPr="00CD30A9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22.10.2024 №</w:t>
      </w:r>
      <w:r w:rsidR="00006874">
        <w:rPr>
          <w:rFonts w:ascii="Times New Roman" w:eastAsia="Times New Roman" w:hAnsi="Times New Roman"/>
          <w:b/>
          <w:sz w:val="28"/>
          <w:szCs w:val="28"/>
          <w:lang w:eastAsia="ru-RU"/>
        </w:rPr>
        <w:t>33-179Р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8)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принимающим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проведении специальной военной операции (далее – участники специальной военной операции), а также членов их семей;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граждане, призванные на военную службу по мобилизации в Вооружённые Силы Российской Федерации;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Членами семей участников специальной военной операции признаются: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  <w:proofErr w:type="gramEnd"/>
    </w:p>
    <w:p w:rsidR="00CD30A9" w:rsidRDefault="00667F82" w:rsidP="00CD30A9">
      <w:pPr>
        <w:spacing w:after="0" w:line="240" w:lineRule="auto"/>
        <w:ind w:firstLine="106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D30A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Налоговая льгота участникам специальной военной операции, а также членам их семей </w:t>
      </w:r>
      <w:proofErr w:type="gramStart"/>
      <w:r w:rsidRPr="00CD30A9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сроком на два года начиная</w:t>
      </w:r>
      <w:proofErr w:type="gramEnd"/>
      <w:r w:rsidRPr="00CD30A9">
        <w:rPr>
          <w:rFonts w:ascii="Times New Roman" w:eastAsia="Times New Roman" w:hAnsi="Times New Roman"/>
          <w:sz w:val="28"/>
          <w:szCs w:val="28"/>
          <w:lang w:eastAsia="ru-RU"/>
        </w:rPr>
        <w:t xml:space="preserve"> с 1 января 2022 года</w:t>
      </w:r>
      <w:r w:rsidR="00CD30A9" w:rsidRPr="00CD30A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и действует до момента окончания</w:t>
      </w:r>
      <w:r w:rsidR="0000687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специальной военной операции.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3526FF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F82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667F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gramStart"/>
      <w:r w:rsidR="00667F82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="00667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667F82" w:rsidRDefault="003526FF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67F82">
        <w:rPr>
          <w:rFonts w:ascii="Times New Roman" w:eastAsia="Times New Roman" w:hAnsi="Times New Roman"/>
          <w:sz w:val="28"/>
          <w:szCs w:val="28"/>
          <w:lang w:eastAsia="ru-RU"/>
        </w:rPr>
        <w:t>5. Для подтверждения права  на освобождение  от уплаты  земельного  налога, предоставления льгот  по уплате земельного налога  в соответствии с настоящим решением, налогоплательщики  подают  в налоговый орган  заявление  с приложением подтверждающих документов.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 Установить, что при возникновении права на льготу в течение календарного года перерасчет налога производится с 1 числа месяца, в котором возникло право на льготу.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7. Признать утратившими силу решения Горного сельского Совета депутатов: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18.11.2014 № 45-205Р «О земельном налоге на территории Горного сельсовета Ачинского района»;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25.03.2015 № 49-225Р «О внесении изменений в решение Горного сельского Совета  депутатов от 18.11.2014 № 45-205Р « О земельном налоге на территории Горного сельсовета Ачинского района»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8.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Иванов Э.В.)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9. Решение вступает в силу не ранее чем по истечении одного месяца со дня его официального опубликования в информационном листе « Информационный  вестник» и не ранее первого числа очередного налогового периода.</w:t>
      </w:r>
    </w:p>
    <w:p w:rsidR="00667F82" w:rsidRDefault="00667F82" w:rsidP="00667F8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Председатель сельского Совета депутатов                 Глава сельсовета</w:t>
      </w: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И.В.Пехтерев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67F82" w:rsidRDefault="00667F82" w:rsidP="00667F8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7F82" w:rsidRDefault="00667F82" w:rsidP="00667F8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67F82" w:rsidRDefault="00667F82" w:rsidP="00667F82">
      <w:pPr>
        <w:rPr>
          <w:rFonts w:ascii="Times New Roman" w:hAnsi="Times New Roman"/>
          <w:sz w:val="28"/>
          <w:szCs w:val="28"/>
        </w:rPr>
      </w:pPr>
    </w:p>
    <w:p w:rsidR="00F45A9B" w:rsidRDefault="00F45A9B"/>
    <w:sectPr w:rsidR="00F4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6B8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47C46E2"/>
    <w:multiLevelType w:val="hybridMultilevel"/>
    <w:tmpl w:val="39B65890"/>
    <w:lvl w:ilvl="0" w:tplc="26803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82"/>
    <w:rsid w:val="00006874"/>
    <w:rsid w:val="000517BB"/>
    <w:rsid w:val="001E30B2"/>
    <w:rsid w:val="00290EEA"/>
    <w:rsid w:val="002B675B"/>
    <w:rsid w:val="0034202D"/>
    <w:rsid w:val="003526FF"/>
    <w:rsid w:val="00455D71"/>
    <w:rsid w:val="004D3A10"/>
    <w:rsid w:val="00521C59"/>
    <w:rsid w:val="00667F82"/>
    <w:rsid w:val="007B1F50"/>
    <w:rsid w:val="008E5BAA"/>
    <w:rsid w:val="00A2428C"/>
    <w:rsid w:val="00A50AEF"/>
    <w:rsid w:val="00B05A50"/>
    <w:rsid w:val="00CC652D"/>
    <w:rsid w:val="00CD30A9"/>
    <w:rsid w:val="00DF09DA"/>
    <w:rsid w:val="00F1715D"/>
    <w:rsid w:val="00F44A66"/>
    <w:rsid w:val="00F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8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6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8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6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АЧИНСКИЙ  РАЙОН</vt:lpstr>
      <vt:lpstr>ГОРНЫЙ СЕЛЬСКИЙ СОВЕТ  ДЕПУТАТОВ</vt:lpstr>
      <vt:lpstr>    Р Е Ш Е Н И Е</vt:lpstr>
      <vt:lpstr>    28.01.2025		   	      п.Горный		             №36-197Р</vt:lpstr>
      <vt:lpstr>АЧИНСКИЙ  РАЙОН</vt:lpstr>
      <vt:lpstr>ГОРНЫЙ СЕЛЬСКИЙ СОВЕТ  ДЕПУТАТОВ</vt:lpstr>
      <vt:lpstr>    Р Е Ш Е Н И Е</vt:lpstr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2025-01-29T04:01:00Z</cp:lastPrinted>
  <dcterms:created xsi:type="dcterms:W3CDTF">2024-03-15T07:00:00Z</dcterms:created>
  <dcterms:modified xsi:type="dcterms:W3CDTF">2025-01-29T04:01:00Z</dcterms:modified>
</cp:coreProperties>
</file>