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57" w:rsidRPr="00BA6AFE" w:rsidRDefault="006B1357" w:rsidP="00BA6AFE">
      <w:pPr>
        <w:ind w:firstLine="709"/>
        <w:jc w:val="both"/>
        <w:outlineLvl w:val="0"/>
        <w:rPr>
          <w:rFonts w:ascii="Arial" w:hAnsi="Arial" w:cs="Arial"/>
          <w:snapToGrid w:val="0"/>
        </w:rPr>
      </w:pPr>
      <w:r w:rsidRPr="00BA6AFE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4280970" wp14:editId="2EFEDE63">
            <wp:simplePos x="0" y="0"/>
            <wp:positionH relativeFrom="column">
              <wp:posOffset>2788920</wp:posOffset>
            </wp:positionH>
            <wp:positionV relativeFrom="paragraph">
              <wp:posOffset>-10160</wp:posOffset>
            </wp:positionV>
            <wp:extent cx="676275" cy="838200"/>
            <wp:effectExtent l="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57" w:rsidRPr="00BA6AFE" w:rsidRDefault="006B1357" w:rsidP="00BA6AFE">
      <w:pPr>
        <w:ind w:firstLine="709"/>
        <w:jc w:val="both"/>
        <w:outlineLvl w:val="0"/>
        <w:rPr>
          <w:rFonts w:ascii="Arial" w:hAnsi="Arial" w:cs="Arial"/>
          <w:snapToGrid w:val="0"/>
        </w:rPr>
      </w:pPr>
    </w:p>
    <w:p w:rsidR="006B1357" w:rsidRPr="00BA6AFE" w:rsidRDefault="006B1357" w:rsidP="00BA6AFE">
      <w:pPr>
        <w:ind w:firstLine="709"/>
        <w:jc w:val="both"/>
        <w:outlineLvl w:val="0"/>
        <w:rPr>
          <w:rFonts w:ascii="Arial" w:hAnsi="Arial" w:cs="Arial"/>
          <w:snapToGrid w:val="0"/>
        </w:rPr>
      </w:pPr>
    </w:p>
    <w:p w:rsidR="006B1357" w:rsidRPr="00BA6AFE" w:rsidRDefault="006B1357" w:rsidP="00BA6AFE">
      <w:pPr>
        <w:ind w:firstLine="709"/>
        <w:jc w:val="both"/>
        <w:outlineLvl w:val="0"/>
        <w:rPr>
          <w:rFonts w:ascii="Arial" w:hAnsi="Arial" w:cs="Arial"/>
          <w:snapToGrid w:val="0"/>
        </w:rPr>
      </w:pPr>
    </w:p>
    <w:p w:rsidR="006B1357" w:rsidRPr="00BA6AFE" w:rsidRDefault="006B1357" w:rsidP="00BA6AFE">
      <w:pPr>
        <w:ind w:firstLine="709"/>
        <w:jc w:val="both"/>
        <w:outlineLvl w:val="0"/>
        <w:rPr>
          <w:rFonts w:ascii="Arial" w:hAnsi="Arial" w:cs="Arial"/>
          <w:snapToGrid w:val="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6B1357" w:rsidRPr="00BA6AFE" w:rsidTr="00C3091A">
        <w:tc>
          <w:tcPr>
            <w:tcW w:w="9648" w:type="dxa"/>
          </w:tcPr>
          <w:p w:rsidR="006B1357" w:rsidRPr="00BA6AFE" w:rsidRDefault="006B1357" w:rsidP="00BA6AFE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6B1357" w:rsidRPr="00BA6AFE" w:rsidRDefault="006B1357" w:rsidP="00BA6AFE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A6AFE">
              <w:rPr>
                <w:rFonts w:ascii="Arial" w:hAnsi="Arial" w:cs="Arial"/>
                <w:b/>
              </w:rPr>
              <w:t>КРАСНОЯРСКИЙ  КРАЙ</w:t>
            </w:r>
          </w:p>
          <w:p w:rsidR="006B1357" w:rsidRPr="00BA6AFE" w:rsidRDefault="006B1357" w:rsidP="00BA6AFE">
            <w:pPr>
              <w:ind w:firstLine="709"/>
              <w:jc w:val="center"/>
              <w:rPr>
                <w:rFonts w:ascii="Arial" w:hAnsi="Arial" w:cs="Arial"/>
              </w:rPr>
            </w:pPr>
            <w:r w:rsidRPr="00BA6AFE">
              <w:rPr>
                <w:rFonts w:ascii="Arial" w:hAnsi="Arial" w:cs="Arial"/>
                <w:b/>
              </w:rPr>
              <w:t>АЧИНСКИЙ РАЙОН</w:t>
            </w:r>
          </w:p>
          <w:p w:rsidR="006B1357" w:rsidRPr="00BA6AFE" w:rsidRDefault="006B1357" w:rsidP="00BA6AFE">
            <w:pPr>
              <w:pStyle w:val="1"/>
              <w:ind w:firstLine="709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BA6AFE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ГОРНЫЙ СЕЛЬСКИЙ СОВЕТ  ДЕПУТАТОВ</w:t>
            </w:r>
          </w:p>
          <w:p w:rsidR="006B1357" w:rsidRPr="00BA6AFE" w:rsidRDefault="006B1357" w:rsidP="00BA6AFE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6B1357" w:rsidRPr="00BA6AFE" w:rsidRDefault="006B1357" w:rsidP="00BA6AFE">
            <w:pPr>
              <w:pStyle w:val="2"/>
              <w:ind w:firstLine="709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gramStart"/>
            <w:r w:rsidRPr="00BA6AFE"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proofErr w:type="gramEnd"/>
            <w:r w:rsidRPr="00BA6AF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Е Ш Е Н ИЕ </w:t>
            </w:r>
          </w:p>
        </w:tc>
      </w:tr>
    </w:tbl>
    <w:p w:rsidR="006B1357" w:rsidRPr="00BA6AFE" w:rsidRDefault="006B1357" w:rsidP="00BA6AFE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6B1357" w:rsidRPr="00BA6AFE" w:rsidTr="00C3091A">
        <w:tc>
          <w:tcPr>
            <w:tcW w:w="3204" w:type="dxa"/>
            <w:hideMark/>
          </w:tcPr>
          <w:p w:rsidR="006B1357" w:rsidRPr="00BA6AFE" w:rsidRDefault="001A5E84" w:rsidP="00BA6AF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BA6AFE">
              <w:rPr>
                <w:rFonts w:ascii="Arial" w:hAnsi="Arial" w:cs="Arial"/>
                <w:b/>
              </w:rPr>
              <w:t xml:space="preserve">   14.06.</w:t>
            </w:r>
            <w:r w:rsidR="006B1357" w:rsidRPr="00BA6AFE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4166" w:type="dxa"/>
            <w:hideMark/>
          </w:tcPr>
          <w:p w:rsidR="006B1357" w:rsidRPr="00BA6AFE" w:rsidRDefault="006B1357" w:rsidP="00BA6AF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BA6AFE">
              <w:rPr>
                <w:rFonts w:ascii="Arial" w:hAnsi="Arial" w:cs="Arial"/>
                <w:b/>
              </w:rPr>
              <w:t xml:space="preserve">          </w:t>
            </w:r>
            <w:proofErr w:type="spellStart"/>
            <w:r w:rsidRPr="00BA6AFE">
              <w:rPr>
                <w:rFonts w:ascii="Arial" w:hAnsi="Arial" w:cs="Arial"/>
                <w:b/>
              </w:rPr>
              <w:t>п</w:t>
            </w:r>
            <w:proofErr w:type="gramStart"/>
            <w:r w:rsidRPr="00BA6AFE">
              <w:rPr>
                <w:rFonts w:ascii="Arial" w:hAnsi="Arial" w:cs="Arial"/>
                <w:b/>
              </w:rPr>
              <w:t>.Г</w:t>
            </w:r>
            <w:proofErr w:type="gramEnd"/>
            <w:r w:rsidRPr="00BA6AFE">
              <w:rPr>
                <w:rFonts w:ascii="Arial" w:hAnsi="Arial" w:cs="Arial"/>
                <w:b/>
              </w:rPr>
              <w:t>орный</w:t>
            </w:r>
            <w:proofErr w:type="spellEnd"/>
            <w:r w:rsidR="001A5E84" w:rsidRPr="00BA6AFE">
              <w:rPr>
                <w:rFonts w:ascii="Arial" w:hAnsi="Arial" w:cs="Arial"/>
                <w:b/>
              </w:rPr>
              <w:t xml:space="preserve">                                                   </w:t>
            </w:r>
          </w:p>
        </w:tc>
        <w:tc>
          <w:tcPr>
            <w:tcW w:w="2278" w:type="dxa"/>
            <w:hideMark/>
          </w:tcPr>
          <w:p w:rsidR="006B1357" w:rsidRPr="00BA6AFE" w:rsidRDefault="006B1357" w:rsidP="00BA6AF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BA6AFE">
              <w:rPr>
                <w:rFonts w:ascii="Arial" w:hAnsi="Arial" w:cs="Arial"/>
                <w:b/>
              </w:rPr>
              <w:t xml:space="preserve"> №</w:t>
            </w:r>
            <w:r w:rsidR="001A5E84" w:rsidRPr="00BA6AFE">
              <w:rPr>
                <w:rFonts w:ascii="Arial" w:hAnsi="Arial" w:cs="Arial"/>
                <w:b/>
              </w:rPr>
              <w:t>24-133Р</w:t>
            </w:r>
          </w:p>
        </w:tc>
      </w:tr>
    </w:tbl>
    <w:p w:rsidR="006B1357" w:rsidRPr="00BA6AFE" w:rsidRDefault="006B1357" w:rsidP="00BA6AFE">
      <w:pPr>
        <w:ind w:firstLine="709"/>
        <w:jc w:val="both"/>
        <w:rPr>
          <w:rFonts w:ascii="Arial" w:hAnsi="Arial" w:cs="Arial"/>
        </w:rPr>
      </w:pPr>
    </w:p>
    <w:p w:rsidR="006B1357" w:rsidRPr="00BA6AFE" w:rsidRDefault="006B1357" w:rsidP="00BA6AFE">
      <w:pPr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283"/>
        <w:gridCol w:w="4536"/>
      </w:tblGrid>
      <w:tr w:rsidR="006B1357" w:rsidRPr="00BA6AFE" w:rsidTr="00C3091A">
        <w:tc>
          <w:tcPr>
            <w:tcW w:w="5283" w:type="dxa"/>
            <w:hideMark/>
          </w:tcPr>
          <w:p w:rsidR="006B1357" w:rsidRPr="00BA6AFE" w:rsidRDefault="006B1357" w:rsidP="00BA6AFE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BA6AFE">
              <w:rPr>
                <w:rFonts w:ascii="Arial" w:hAnsi="Arial" w:cs="Arial"/>
                <w:b/>
                <w:bCs/>
              </w:rPr>
              <w:t xml:space="preserve"> О внесении изменений  в решение Горного  сельского Совета депутатов от 25.09.2012 №24-113Р «Об утверждении Порядка проведения антикоррупционной экспертизы нормативных правовых актов и проектов нормативных правовых актов Горного сельского Совета депутатов»</w:t>
            </w:r>
          </w:p>
        </w:tc>
        <w:tc>
          <w:tcPr>
            <w:tcW w:w="4536" w:type="dxa"/>
            <w:shd w:val="clear" w:color="auto" w:fill="auto"/>
          </w:tcPr>
          <w:p w:rsidR="006B1357" w:rsidRPr="00BA6AFE" w:rsidRDefault="006B1357" w:rsidP="00BA6AFE">
            <w:pPr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6B1357" w:rsidRPr="00BA6AFE" w:rsidRDefault="006B1357" w:rsidP="00BA6AFE">
            <w:pPr>
              <w:ind w:left="708" w:firstLine="70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B1357" w:rsidRPr="00BA6AFE" w:rsidRDefault="006B1357" w:rsidP="00BA6AFE">
      <w:pPr>
        <w:ind w:firstLine="709"/>
        <w:jc w:val="both"/>
        <w:rPr>
          <w:rFonts w:ascii="Arial" w:hAnsi="Arial" w:cs="Arial"/>
        </w:rPr>
      </w:pPr>
    </w:p>
    <w:p w:rsidR="006B1357" w:rsidRPr="00BA6AFE" w:rsidRDefault="006B1357" w:rsidP="00BA6AFE">
      <w:pPr>
        <w:ind w:firstLine="709"/>
        <w:jc w:val="both"/>
        <w:outlineLvl w:val="0"/>
        <w:rPr>
          <w:rFonts w:ascii="Arial" w:hAnsi="Arial" w:cs="Arial"/>
          <w:snapToGrid w:val="0"/>
        </w:rPr>
      </w:pPr>
    </w:p>
    <w:p w:rsidR="006B1357" w:rsidRPr="00BA6AFE" w:rsidRDefault="006B1357" w:rsidP="00BA6AFE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A6AFE">
        <w:rPr>
          <w:rFonts w:ascii="Arial" w:hAnsi="Arial" w:cs="Arial"/>
          <w:color w:val="000000"/>
        </w:rPr>
        <w:t xml:space="preserve">В соответствии с Федеральным законом от 06.10.2003 № 131-ФЗ </w:t>
      </w:r>
      <w:r w:rsidRPr="00BA6AFE">
        <w:rPr>
          <w:rFonts w:ascii="Arial" w:hAnsi="Arial" w:cs="Arial"/>
          <w:color w:val="000000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BA6AFE">
        <w:rPr>
          <w:rFonts w:ascii="Arial" w:hAnsi="Arial" w:cs="Arial"/>
          <w:color w:val="000000"/>
        </w:rPr>
        <w:br/>
        <w:t xml:space="preserve"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и на основании статями 20,24 Устава Горного сельсовета </w:t>
      </w:r>
      <w:proofErr w:type="spellStart"/>
      <w:r w:rsidRPr="00BA6AFE">
        <w:rPr>
          <w:rFonts w:ascii="Arial" w:hAnsi="Arial" w:cs="Arial"/>
          <w:color w:val="000000"/>
        </w:rPr>
        <w:t>Ачинского</w:t>
      </w:r>
      <w:proofErr w:type="spellEnd"/>
      <w:r w:rsidRPr="00BA6AFE">
        <w:rPr>
          <w:rFonts w:ascii="Arial" w:hAnsi="Arial" w:cs="Arial"/>
          <w:color w:val="000000"/>
        </w:rPr>
        <w:t xml:space="preserve"> района Красноярского края, Горный</w:t>
      </w:r>
      <w:proofErr w:type="gramEnd"/>
      <w:r w:rsidRPr="00BA6AFE">
        <w:rPr>
          <w:rFonts w:ascii="Arial" w:hAnsi="Arial" w:cs="Arial"/>
          <w:color w:val="000000"/>
        </w:rPr>
        <w:t xml:space="preserve"> сельский Совет депутатов  </w:t>
      </w:r>
    </w:p>
    <w:p w:rsidR="006B1357" w:rsidRPr="00BA6AFE" w:rsidRDefault="006B1357" w:rsidP="00BA6AFE">
      <w:pPr>
        <w:ind w:firstLine="709"/>
        <w:rPr>
          <w:rFonts w:ascii="Arial" w:hAnsi="Arial" w:cs="Arial"/>
          <w:b/>
          <w:color w:val="000000"/>
        </w:rPr>
      </w:pPr>
      <w:r w:rsidRPr="00BA6AFE">
        <w:rPr>
          <w:rFonts w:ascii="Arial" w:hAnsi="Arial" w:cs="Arial"/>
          <w:b/>
          <w:color w:val="000000"/>
        </w:rPr>
        <w:t>РЕШИЛ:</w:t>
      </w:r>
    </w:p>
    <w:p w:rsidR="006B1357" w:rsidRPr="00BA6AFE" w:rsidRDefault="006B1357" w:rsidP="00BA6AFE">
      <w:pPr>
        <w:ind w:firstLine="709"/>
        <w:jc w:val="center"/>
        <w:rPr>
          <w:rFonts w:ascii="Arial" w:hAnsi="Arial" w:cs="Arial"/>
          <w:color w:val="000000"/>
        </w:rPr>
      </w:pPr>
    </w:p>
    <w:p w:rsidR="006B1357" w:rsidRPr="00BA6AFE" w:rsidRDefault="006B1357" w:rsidP="00BA6AFE">
      <w:pPr>
        <w:ind w:firstLine="709"/>
        <w:jc w:val="both"/>
        <w:rPr>
          <w:rFonts w:ascii="Arial" w:hAnsi="Arial" w:cs="Arial"/>
          <w:color w:val="000000"/>
        </w:rPr>
      </w:pPr>
      <w:r w:rsidRPr="00BA6AFE">
        <w:rPr>
          <w:rFonts w:ascii="Arial" w:hAnsi="Arial" w:cs="Arial"/>
          <w:color w:val="000000"/>
        </w:rPr>
        <w:t>1. Внести в приложение к решению Горного сельского Совета депутатов от 25.09.2012 № 24-113Р  «Об утверждении Порядка проведения антикоррупционной экспертизы нормативных правовых актов и проектов нормативных правовых актов  Горного сельского Совета депутатов, следующие изменения:</w:t>
      </w:r>
    </w:p>
    <w:p w:rsidR="006B1357" w:rsidRPr="00BA6AFE" w:rsidRDefault="006B1357" w:rsidP="00BA6AFE">
      <w:pPr>
        <w:ind w:firstLine="709"/>
        <w:jc w:val="both"/>
        <w:rPr>
          <w:rFonts w:ascii="Arial" w:hAnsi="Arial" w:cs="Arial"/>
          <w:color w:val="000000"/>
        </w:rPr>
      </w:pPr>
      <w:r w:rsidRPr="00BA6AFE">
        <w:rPr>
          <w:rFonts w:ascii="Arial" w:hAnsi="Arial" w:cs="Arial"/>
          <w:color w:val="000000"/>
        </w:rPr>
        <w:t>Подпункт 5 пункта 3.1.1 части 3 Порядка изложить в следующей редакции:</w:t>
      </w:r>
    </w:p>
    <w:p w:rsidR="006B1357" w:rsidRPr="00BA6AFE" w:rsidRDefault="006B1357" w:rsidP="00BA6AFE">
      <w:pPr>
        <w:ind w:firstLine="709"/>
        <w:jc w:val="both"/>
        <w:rPr>
          <w:rFonts w:ascii="Arial" w:hAnsi="Arial" w:cs="Arial"/>
          <w:color w:val="000000"/>
        </w:rPr>
      </w:pPr>
      <w:r w:rsidRPr="00BA6AFE">
        <w:rPr>
          <w:rFonts w:ascii="Arial" w:hAnsi="Arial" w:cs="Arial"/>
          <w:color w:val="000000"/>
        </w:rPr>
        <w:t>- « 5) иностранными агентами</w:t>
      </w:r>
      <w:proofErr w:type="gramStart"/>
      <w:r w:rsidRPr="00BA6AFE">
        <w:rPr>
          <w:rFonts w:ascii="Arial" w:hAnsi="Arial" w:cs="Arial"/>
          <w:color w:val="000000"/>
        </w:rPr>
        <w:t>.»</w:t>
      </w:r>
      <w:proofErr w:type="gramEnd"/>
    </w:p>
    <w:p w:rsidR="006B1357" w:rsidRPr="00BA6AFE" w:rsidRDefault="006B1357" w:rsidP="00BA6AFE">
      <w:pPr>
        <w:ind w:firstLine="709"/>
        <w:jc w:val="both"/>
        <w:outlineLvl w:val="0"/>
        <w:rPr>
          <w:rFonts w:ascii="Arial" w:hAnsi="Arial" w:cs="Arial"/>
          <w:snapToGrid w:val="0"/>
        </w:rPr>
      </w:pPr>
    </w:p>
    <w:p w:rsidR="00322E9A" w:rsidRPr="00BA6AFE" w:rsidRDefault="00322E9A" w:rsidP="00BA6AFE">
      <w:pPr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2.</w:t>
      </w:r>
      <w:r w:rsidRPr="00BA6AFE">
        <w:rPr>
          <w:rFonts w:ascii="Arial" w:hAnsi="Arial" w:cs="Arial"/>
          <w:color w:val="000000"/>
        </w:rPr>
        <w:t xml:space="preserve"> </w:t>
      </w:r>
      <w:r w:rsidRPr="00BA6AFE">
        <w:rPr>
          <w:rFonts w:ascii="Arial" w:hAnsi="Arial" w:cs="Arial"/>
        </w:rPr>
        <w:t xml:space="preserve">Настоящее Решение  вступает в силу в день, следующий за днем его официального опубликования в информационном листе «Информационный вестник», подлежит размещению на официальном сайте </w:t>
      </w:r>
      <w:proofErr w:type="spellStart"/>
      <w:r w:rsidRPr="00BA6AFE">
        <w:rPr>
          <w:rFonts w:ascii="Arial" w:hAnsi="Arial" w:cs="Arial"/>
        </w:rPr>
        <w:t>Ачинского</w:t>
      </w:r>
      <w:proofErr w:type="spellEnd"/>
      <w:r w:rsidRPr="00BA6AFE">
        <w:rPr>
          <w:rFonts w:ascii="Arial" w:hAnsi="Arial" w:cs="Arial"/>
        </w:rPr>
        <w:t xml:space="preserve"> района: </w:t>
      </w:r>
      <w:hyperlink r:id="rId8" w:history="1">
        <w:r w:rsidRPr="00BA6AFE">
          <w:rPr>
            <w:rFonts w:ascii="Arial" w:hAnsi="Arial" w:cs="Arial"/>
            <w:color w:val="0000FF" w:themeColor="hyperlink"/>
            <w:u w:val="single"/>
          </w:rPr>
          <w:t>http://www.ach-rajon.ru</w:t>
        </w:r>
      </w:hyperlink>
      <w:r w:rsidRPr="00BA6AFE">
        <w:rPr>
          <w:rFonts w:ascii="Arial" w:hAnsi="Arial" w:cs="Arial"/>
        </w:rPr>
        <w:t>. в разделе Горный сельсовет.</w:t>
      </w:r>
    </w:p>
    <w:p w:rsidR="00322E9A" w:rsidRPr="00BA6AFE" w:rsidRDefault="00322E9A" w:rsidP="00BA6AFE">
      <w:pPr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  <w:color w:val="000000"/>
        </w:rPr>
        <w:t>3.</w:t>
      </w:r>
      <w:r w:rsidRPr="00BA6AFE">
        <w:rPr>
          <w:rFonts w:ascii="Arial" w:hAnsi="Arial" w:cs="Arial"/>
        </w:rPr>
        <w:t xml:space="preserve"> </w:t>
      </w:r>
      <w:proofErr w:type="gramStart"/>
      <w:r w:rsidRPr="00BA6AFE">
        <w:rPr>
          <w:rFonts w:ascii="Arial" w:hAnsi="Arial" w:cs="Arial"/>
        </w:rPr>
        <w:t>Контроль за</w:t>
      </w:r>
      <w:proofErr w:type="gramEnd"/>
      <w:r w:rsidRPr="00BA6AFE">
        <w:rPr>
          <w:rFonts w:ascii="Arial" w:hAnsi="Arial" w:cs="Arial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</w:t>
      </w:r>
      <w:proofErr w:type="spellStart"/>
      <w:r w:rsidRPr="00BA6AFE">
        <w:rPr>
          <w:rFonts w:ascii="Arial" w:hAnsi="Arial" w:cs="Arial"/>
        </w:rPr>
        <w:t>Шейнмаер</w:t>
      </w:r>
      <w:proofErr w:type="spellEnd"/>
      <w:r w:rsidRPr="00BA6AFE">
        <w:rPr>
          <w:rFonts w:ascii="Arial" w:hAnsi="Arial" w:cs="Arial"/>
        </w:rPr>
        <w:t xml:space="preserve"> В.А.)</w:t>
      </w:r>
    </w:p>
    <w:p w:rsidR="00322E9A" w:rsidRPr="00BA6AFE" w:rsidRDefault="00322E9A" w:rsidP="00BA6AFE">
      <w:pPr>
        <w:ind w:firstLine="709"/>
        <w:jc w:val="both"/>
        <w:rPr>
          <w:rFonts w:ascii="Arial" w:hAnsi="Arial" w:cs="Arial"/>
        </w:rPr>
      </w:pPr>
    </w:p>
    <w:p w:rsidR="00322E9A" w:rsidRPr="00BA6AFE" w:rsidRDefault="00322E9A" w:rsidP="00BA6AFE">
      <w:pPr>
        <w:tabs>
          <w:tab w:val="left" w:pos="9214"/>
        </w:tabs>
        <w:ind w:right="-6" w:firstLine="709"/>
        <w:rPr>
          <w:rFonts w:ascii="Arial" w:hAnsi="Arial" w:cs="Arial"/>
        </w:rPr>
      </w:pPr>
      <w:r w:rsidRPr="00BA6AFE">
        <w:rPr>
          <w:rFonts w:ascii="Arial" w:hAnsi="Arial" w:cs="Arial"/>
        </w:rPr>
        <w:t>Председатель  Совета депутатов                             Глава сельсовета</w:t>
      </w:r>
    </w:p>
    <w:p w:rsidR="00322E9A" w:rsidRPr="00BA6AFE" w:rsidRDefault="00322E9A" w:rsidP="00BA6AFE">
      <w:pPr>
        <w:tabs>
          <w:tab w:val="left" w:pos="9214"/>
        </w:tabs>
        <w:ind w:right="-6" w:firstLine="709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                </w:t>
      </w:r>
      <w:proofErr w:type="spellStart"/>
      <w:r w:rsidRPr="00BA6AFE">
        <w:rPr>
          <w:rFonts w:ascii="Arial" w:hAnsi="Arial" w:cs="Arial"/>
        </w:rPr>
        <w:t>А.Н.Подковырина</w:t>
      </w:r>
      <w:proofErr w:type="spellEnd"/>
      <w:r w:rsidRPr="00BA6AFE">
        <w:rPr>
          <w:rFonts w:ascii="Arial" w:hAnsi="Arial" w:cs="Arial"/>
        </w:rPr>
        <w:t xml:space="preserve">                                           </w:t>
      </w:r>
      <w:proofErr w:type="spellStart"/>
      <w:r w:rsidRPr="00BA6AFE">
        <w:rPr>
          <w:rFonts w:ascii="Arial" w:hAnsi="Arial" w:cs="Arial"/>
        </w:rPr>
        <w:t>С.М.Мельниченко</w:t>
      </w:r>
      <w:proofErr w:type="spellEnd"/>
    </w:p>
    <w:p w:rsidR="0028625E" w:rsidRPr="00BA6AFE" w:rsidRDefault="00BA6AF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</w:t>
      </w:r>
      <w:r w:rsidR="0028625E" w:rsidRPr="00BA6AFE">
        <w:rPr>
          <w:rFonts w:ascii="Arial" w:hAnsi="Arial" w:cs="Arial"/>
        </w:rPr>
        <w:t>иложение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к решению </w:t>
      </w:r>
      <w:proofErr w:type="spellStart"/>
      <w:r w:rsidRPr="00BA6AFE">
        <w:rPr>
          <w:rFonts w:ascii="Arial" w:hAnsi="Arial" w:cs="Arial"/>
        </w:rPr>
        <w:t>Ачинского</w:t>
      </w:r>
      <w:proofErr w:type="spellEnd"/>
      <w:r w:rsidRPr="00BA6AFE">
        <w:rPr>
          <w:rFonts w:ascii="Arial" w:hAnsi="Arial" w:cs="Arial"/>
        </w:rPr>
        <w:t xml:space="preserve"> 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>районного Совета депутатов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>от  25.09.2012  № 24-113Р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bookmarkStart w:id="0" w:name="Par32"/>
      <w:bookmarkEnd w:id="0"/>
      <w:r w:rsidRPr="00BA6AFE">
        <w:rPr>
          <w:rFonts w:ascii="Arial" w:hAnsi="Arial" w:cs="Arial"/>
          <w:b/>
          <w:bCs/>
        </w:rPr>
        <w:t>ПОРЯДОК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BA6AFE">
        <w:rPr>
          <w:rFonts w:ascii="Arial" w:hAnsi="Arial" w:cs="Arial"/>
          <w:b/>
          <w:bCs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BA6AFE">
        <w:rPr>
          <w:rFonts w:ascii="Arial" w:hAnsi="Arial" w:cs="Arial"/>
          <w:b/>
          <w:bCs/>
        </w:rPr>
        <w:t>Горного сельского Совета депутатов</w:t>
      </w:r>
    </w:p>
    <w:p w:rsidR="00322E9A" w:rsidRPr="00BA6AFE" w:rsidRDefault="00322E9A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28625E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A6AFE">
        <w:rPr>
          <w:rFonts w:ascii="Arial" w:hAnsi="Arial" w:cs="Arial"/>
          <w:b/>
        </w:rPr>
        <w:t>Актуальная редакция от</w:t>
      </w:r>
      <w:r w:rsidR="003F14F7" w:rsidRPr="00BA6AFE">
        <w:rPr>
          <w:rFonts w:ascii="Arial" w:hAnsi="Arial" w:cs="Arial"/>
          <w:b/>
        </w:rPr>
        <w:t xml:space="preserve"> 31.01.2019 </w:t>
      </w:r>
      <w:r w:rsidRPr="00BA6AFE">
        <w:rPr>
          <w:rFonts w:ascii="Arial" w:hAnsi="Arial" w:cs="Arial"/>
          <w:b/>
        </w:rPr>
        <w:t>№</w:t>
      </w:r>
      <w:r w:rsidR="003F14F7" w:rsidRPr="00BA6AFE">
        <w:rPr>
          <w:rFonts w:ascii="Arial" w:hAnsi="Arial" w:cs="Arial"/>
          <w:b/>
        </w:rPr>
        <w:t>31-136Р</w:t>
      </w:r>
      <w:r w:rsidR="00322E9A" w:rsidRPr="00BA6AFE">
        <w:rPr>
          <w:rFonts w:ascii="Arial" w:hAnsi="Arial" w:cs="Arial"/>
          <w:b/>
        </w:rPr>
        <w:t xml:space="preserve">; от </w:t>
      </w:r>
      <w:r w:rsidR="001A5E84" w:rsidRPr="00BA6AFE">
        <w:rPr>
          <w:rFonts w:ascii="Arial" w:hAnsi="Arial" w:cs="Arial"/>
          <w:b/>
        </w:rPr>
        <w:t>14.06.</w:t>
      </w:r>
      <w:r w:rsidR="00322E9A" w:rsidRPr="00BA6AFE">
        <w:rPr>
          <w:rFonts w:ascii="Arial" w:hAnsi="Arial" w:cs="Arial"/>
          <w:b/>
        </w:rPr>
        <w:t>2023 №</w:t>
      </w:r>
      <w:r w:rsidR="001A5E84" w:rsidRPr="00BA6AFE">
        <w:rPr>
          <w:rFonts w:ascii="Arial" w:hAnsi="Arial" w:cs="Arial"/>
          <w:b/>
        </w:rPr>
        <w:t>24-133</w:t>
      </w:r>
      <w:r w:rsidR="00322E9A" w:rsidRPr="00BA6AFE">
        <w:rPr>
          <w:rFonts w:ascii="Arial" w:hAnsi="Arial" w:cs="Arial"/>
          <w:b/>
        </w:rPr>
        <w:t>Р</w:t>
      </w: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A6AFE">
        <w:rPr>
          <w:rFonts w:ascii="Arial" w:hAnsi="Arial" w:cs="Arial"/>
        </w:rPr>
        <w:t xml:space="preserve">Настоящий Порядок разработан в соответствии с </w:t>
      </w:r>
      <w:hyperlink r:id="rId9" w:history="1">
        <w:r w:rsidRPr="00BA6AFE">
          <w:rPr>
            <w:rFonts w:ascii="Arial" w:hAnsi="Arial" w:cs="Arial"/>
          </w:rPr>
          <w:t>Конституцией</w:t>
        </w:r>
      </w:hyperlink>
      <w:r w:rsidRPr="00BA6AFE">
        <w:rPr>
          <w:rFonts w:ascii="Arial" w:hAnsi="Arial" w:cs="Arial"/>
        </w:rPr>
        <w:t xml:space="preserve"> Российской Федерации, Федеральным </w:t>
      </w:r>
      <w:hyperlink r:id="rId10" w:history="1">
        <w:r w:rsidRPr="00BA6AFE">
          <w:rPr>
            <w:rFonts w:ascii="Arial" w:hAnsi="Arial" w:cs="Arial"/>
          </w:rPr>
          <w:t>законом</w:t>
        </w:r>
      </w:hyperlink>
      <w:r w:rsidRPr="00BA6AFE">
        <w:rPr>
          <w:rFonts w:ascii="Arial" w:hAnsi="Arial" w:cs="Arial"/>
        </w:rPr>
        <w:t xml:space="preserve"> от 25.12.2008 № 273-ФЗ «О противодействии коррупции», Федеральным </w:t>
      </w:r>
      <w:hyperlink r:id="rId11" w:history="1">
        <w:r w:rsidRPr="00BA6AFE">
          <w:rPr>
            <w:rFonts w:ascii="Arial" w:hAnsi="Arial" w:cs="Arial"/>
          </w:rPr>
          <w:t>законом</w:t>
        </w:r>
      </w:hyperlink>
      <w:r w:rsidRPr="00BA6AFE">
        <w:rPr>
          <w:rFonts w:ascii="Arial" w:hAnsi="Arial" w:cs="Arial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12" w:history="1">
        <w:r w:rsidRPr="00BA6AFE">
          <w:rPr>
            <w:rFonts w:ascii="Arial" w:hAnsi="Arial" w:cs="Arial"/>
          </w:rPr>
          <w:t>Постановлением</w:t>
        </w:r>
      </w:hyperlink>
      <w:r w:rsidRPr="00BA6AFE">
        <w:rPr>
          <w:rFonts w:ascii="Arial" w:hAnsi="Arial" w:cs="Arial"/>
        </w:rPr>
        <w:t xml:space="preserve"> Правительства РФ от 26.02.2010 № 96 «Об антикоррупционной экспертизе нормативных правовых актов и проектов нормативных правовых актов», </w:t>
      </w:r>
      <w:hyperlink r:id="rId13" w:history="1">
        <w:r w:rsidRPr="00BA6AFE">
          <w:rPr>
            <w:rFonts w:ascii="Arial" w:hAnsi="Arial" w:cs="Arial"/>
          </w:rPr>
          <w:t>Законом</w:t>
        </w:r>
      </w:hyperlink>
      <w:r w:rsidRPr="00BA6AFE">
        <w:rPr>
          <w:rFonts w:ascii="Arial" w:hAnsi="Arial" w:cs="Arial"/>
        </w:rPr>
        <w:t xml:space="preserve"> Красноярского края от 07.07.2009 № 8-3610 «О противодействии коррупции в</w:t>
      </w:r>
      <w:proofErr w:type="gramEnd"/>
      <w:r w:rsidRPr="00BA6AFE">
        <w:rPr>
          <w:rFonts w:ascii="Arial" w:hAnsi="Arial" w:cs="Arial"/>
        </w:rPr>
        <w:t xml:space="preserve"> Красноярском </w:t>
      </w:r>
      <w:proofErr w:type="gramStart"/>
      <w:r w:rsidRPr="00BA6AFE">
        <w:rPr>
          <w:rFonts w:ascii="Arial" w:hAnsi="Arial" w:cs="Arial"/>
        </w:rPr>
        <w:t>крае</w:t>
      </w:r>
      <w:proofErr w:type="gramEnd"/>
      <w:r w:rsidRPr="00BA6AFE">
        <w:rPr>
          <w:rFonts w:ascii="Arial" w:hAnsi="Arial" w:cs="Arial"/>
        </w:rPr>
        <w:t>» и иными нормативными правовыми актами Российской Федерации, Красноярского края.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A6AFE">
        <w:rPr>
          <w:rFonts w:ascii="Arial" w:hAnsi="Arial" w:cs="Arial"/>
        </w:rPr>
        <w:t>1. ОБЩИЕ ПОЛОЖЕНИЯ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1.1. Настоящий Порядок определяет процедуру проведения антикоррупционной экспертизы нормативных правовых актов (далее - правовые акты) и проектов нормативных правовых актов (далее - проекты правовых актов) Горного сельского Совета депутатов в целях выявления в них </w:t>
      </w:r>
      <w:proofErr w:type="spellStart"/>
      <w:r w:rsidRPr="00BA6AFE">
        <w:rPr>
          <w:rFonts w:ascii="Arial" w:hAnsi="Arial" w:cs="Arial"/>
        </w:rPr>
        <w:t>коррупциогенных</w:t>
      </w:r>
      <w:proofErr w:type="spellEnd"/>
      <w:r w:rsidRPr="00BA6AFE">
        <w:rPr>
          <w:rFonts w:ascii="Arial" w:hAnsi="Arial" w:cs="Arial"/>
        </w:rPr>
        <w:t xml:space="preserve"> факторов и их последующего устранения.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2) оценка нормативного правового акта</w:t>
      </w:r>
      <w:r w:rsidR="00EA7F8A" w:rsidRPr="00BA6AFE">
        <w:rPr>
          <w:rFonts w:ascii="Arial" w:hAnsi="Arial" w:cs="Arial"/>
        </w:rPr>
        <w:t xml:space="preserve"> (проектов нормативных правовых актов)</w:t>
      </w:r>
      <w:r w:rsidRPr="00BA6AFE">
        <w:rPr>
          <w:rFonts w:ascii="Arial" w:hAnsi="Arial" w:cs="Arial"/>
        </w:rPr>
        <w:t xml:space="preserve"> во взаимосвязи с другими нормативными правовыми актами;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3) обоснованность, объективность и </w:t>
      </w:r>
      <w:proofErr w:type="spellStart"/>
      <w:r w:rsidRPr="00BA6AFE">
        <w:rPr>
          <w:rFonts w:ascii="Arial" w:hAnsi="Arial" w:cs="Arial"/>
        </w:rPr>
        <w:t>проверяемость</w:t>
      </w:r>
      <w:proofErr w:type="spellEnd"/>
      <w:r w:rsidRPr="00BA6AFE">
        <w:rPr>
          <w:rFonts w:ascii="Arial" w:hAnsi="Arial" w:cs="Arial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5) сотрудничество Горного сельского  Совета депутатов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1.3. </w:t>
      </w:r>
      <w:proofErr w:type="gramStart"/>
      <w:r w:rsidRPr="00BA6AFE">
        <w:rPr>
          <w:rFonts w:ascii="Arial" w:hAnsi="Arial" w:cs="Arial"/>
        </w:rPr>
        <w:t xml:space="preserve">Антикоррупционная экспертиза правовых актов и проектов правовых актов Горного сельского Совета депутатов проводится специалистом администрации сельсовета на договорной основе,  безвозмездно  согласно </w:t>
      </w:r>
      <w:hyperlink r:id="rId14" w:history="1">
        <w:r w:rsidRPr="00BA6AFE">
          <w:rPr>
            <w:rFonts w:ascii="Arial" w:hAnsi="Arial" w:cs="Arial"/>
          </w:rPr>
          <w:t>методике</w:t>
        </w:r>
      </w:hyperlink>
      <w:r w:rsidRPr="00BA6AFE">
        <w:rPr>
          <w:rFonts w:ascii="Arial" w:hAnsi="Arial" w:cs="Arial"/>
        </w:rPr>
        <w:t xml:space="preserve">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A6AFE">
        <w:rPr>
          <w:rFonts w:ascii="Arial" w:hAnsi="Arial" w:cs="Arial"/>
        </w:rPr>
        <w:lastRenderedPageBreak/>
        <w:t>2. ПОРЯДОК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A6AFE">
        <w:rPr>
          <w:rFonts w:ascii="Arial" w:hAnsi="Arial" w:cs="Arial"/>
        </w:rPr>
        <w:t>ПРОВЕДЕНИЯ АНТИКОРРУПЦИОННОЙ ЭКСПЕРТИЗЫ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A6AFE">
        <w:rPr>
          <w:rFonts w:ascii="Arial" w:hAnsi="Arial" w:cs="Arial"/>
        </w:rPr>
        <w:t>НОРМАТИВНЫХ ПРАВОВЫХ АКТОВ И ПРОЕКТОВ НОРМАТИВНЫХ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A6AFE">
        <w:rPr>
          <w:rFonts w:ascii="Arial" w:hAnsi="Arial" w:cs="Arial"/>
        </w:rPr>
        <w:t>ПРАВОВЫХ АКТОВ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2.1. Антикоррупционная экспертиза правовых актов и проектов правовых актов Горного сельского Совета депутатов проводится при проведении их правовой экспертизы и мониторинге их применения.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2.3. Срок проведения антикоррупционной экспертизы: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правовых актов - пять рабочих дней со дня поручения Главы сельсовета  о проведении экспертизы;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проектов правовых актов - семь рабочих дней со дня поступления проекта правового акта на </w:t>
      </w:r>
      <w:proofErr w:type="gramStart"/>
      <w:r w:rsidRPr="00BA6AFE">
        <w:rPr>
          <w:rFonts w:ascii="Arial" w:hAnsi="Arial" w:cs="Arial"/>
        </w:rPr>
        <w:t>антикоррупционная</w:t>
      </w:r>
      <w:proofErr w:type="gramEnd"/>
      <w:r w:rsidRPr="00BA6AFE">
        <w:rPr>
          <w:rFonts w:ascii="Arial" w:hAnsi="Arial" w:cs="Arial"/>
        </w:rPr>
        <w:t xml:space="preserve"> экспертизу.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2.4. По результатам антикоррупционной экспертизы правовых актов и проектов правовых актов Горного сельского Совета депутатов составляется </w:t>
      </w:r>
      <w:hyperlink r:id="rId15" w:anchor="Par87#Par87" w:history="1">
        <w:r w:rsidRPr="00BA6AFE">
          <w:rPr>
            <w:rFonts w:ascii="Arial" w:hAnsi="Arial" w:cs="Arial"/>
          </w:rPr>
          <w:t>заключение</w:t>
        </w:r>
      </w:hyperlink>
      <w:r w:rsidRPr="00BA6AFE">
        <w:rPr>
          <w:rFonts w:ascii="Arial" w:hAnsi="Arial" w:cs="Arial"/>
        </w:rPr>
        <w:t xml:space="preserve"> согласно приложению № 1 к настоящему Порядку, в котором указываются: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- выявленные </w:t>
      </w:r>
      <w:proofErr w:type="spellStart"/>
      <w:r w:rsidRPr="00BA6AFE">
        <w:rPr>
          <w:rFonts w:ascii="Arial" w:hAnsi="Arial" w:cs="Arial"/>
        </w:rPr>
        <w:t>коррупциогенные</w:t>
      </w:r>
      <w:proofErr w:type="spellEnd"/>
      <w:r w:rsidRPr="00BA6AFE">
        <w:rPr>
          <w:rFonts w:ascii="Arial" w:hAnsi="Arial" w:cs="Arial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- предложения по устранению </w:t>
      </w:r>
      <w:proofErr w:type="spellStart"/>
      <w:r w:rsidRPr="00BA6AFE">
        <w:rPr>
          <w:rFonts w:ascii="Arial" w:hAnsi="Arial" w:cs="Arial"/>
        </w:rPr>
        <w:t>коррупциогенных</w:t>
      </w:r>
      <w:proofErr w:type="spellEnd"/>
      <w:r w:rsidRPr="00BA6AFE">
        <w:rPr>
          <w:rFonts w:ascii="Arial" w:hAnsi="Arial" w:cs="Arial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BA6AFE">
        <w:rPr>
          <w:rFonts w:ascii="Arial" w:hAnsi="Arial" w:cs="Arial"/>
        </w:rPr>
        <w:t>коррупциогенных</w:t>
      </w:r>
      <w:proofErr w:type="spellEnd"/>
      <w:r w:rsidRPr="00BA6AFE">
        <w:rPr>
          <w:rFonts w:ascii="Arial" w:hAnsi="Arial" w:cs="Arial"/>
        </w:rPr>
        <w:t xml:space="preserve"> факторов.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BA6AFE">
        <w:rPr>
          <w:rFonts w:ascii="Arial" w:hAnsi="Arial" w:cs="Arial"/>
        </w:rPr>
        <w:t>коррупциогенные</w:t>
      </w:r>
      <w:proofErr w:type="spellEnd"/>
      <w:r w:rsidRPr="00BA6AFE">
        <w:rPr>
          <w:rFonts w:ascii="Arial" w:hAnsi="Arial" w:cs="Arial"/>
        </w:rPr>
        <w:t xml:space="preserve"> факторы не выявлены, соответствующий вывод отражается в указанном заключении.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Заключения подлежат обязательной регистрации в </w:t>
      </w:r>
      <w:hyperlink r:id="rId16" w:anchor="Par169#Par169" w:history="1">
        <w:r w:rsidRPr="00BA6AFE">
          <w:rPr>
            <w:rFonts w:ascii="Arial" w:hAnsi="Arial" w:cs="Arial"/>
          </w:rPr>
          <w:t>журнале</w:t>
        </w:r>
      </w:hyperlink>
      <w:r w:rsidRPr="00BA6AFE">
        <w:rPr>
          <w:rFonts w:ascii="Arial" w:hAnsi="Arial" w:cs="Arial"/>
        </w:rPr>
        <w:t xml:space="preserve"> регистрации заключений нормативных правовых актов, проектов нормативных правовых актов по форме согласно приложению № 2 к настоящему Порядку.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2.5. Заключение носит рекомендательный характер и подлежит обязательному рассмотрению субъектом правотворческой инициативы.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2.6. Проекты правовых актов, содержащие </w:t>
      </w:r>
      <w:proofErr w:type="spellStart"/>
      <w:r w:rsidRPr="00BA6AFE">
        <w:rPr>
          <w:rFonts w:ascii="Arial" w:hAnsi="Arial" w:cs="Arial"/>
        </w:rPr>
        <w:t>коррупциогенные</w:t>
      </w:r>
      <w:proofErr w:type="spellEnd"/>
      <w:r w:rsidRPr="00BA6AFE">
        <w:rPr>
          <w:rFonts w:ascii="Arial" w:hAnsi="Arial" w:cs="Arial"/>
        </w:rPr>
        <w:t xml:space="preserve"> факторы, подлежат доработке и повторной антикоррупционной экспертизе.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BA6AFE">
        <w:rPr>
          <w:rFonts w:ascii="Arial" w:hAnsi="Arial" w:cs="Arial"/>
        </w:rPr>
        <w:t>коррупциогенных</w:t>
      </w:r>
      <w:proofErr w:type="spellEnd"/>
      <w:r w:rsidRPr="00BA6AFE">
        <w:rPr>
          <w:rFonts w:ascii="Arial" w:hAnsi="Arial" w:cs="Arial"/>
        </w:rPr>
        <w:t xml:space="preserve"> факторов, разрешаются на заседании постоянной комиссии Горного сельского  Совета депутатов, к компетенции которой относится рассмотрение правовых актов и проектов правовых актов, с обязательным участием представителей субъекта правотворческой инициативы.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Разногласия оформляются в письменном виде в течение трех рабочих дней со дня получения заключения по результатам экспертизы.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2.8. В случае согласия с разногласиями председатель постоянной комиссии по согласованию с членами комиссии в течение двух рабочих дней с момента получения разногласия делает на заключении надпись о том, что в результате урегулирования возникших </w:t>
      </w:r>
      <w:proofErr w:type="gramStart"/>
      <w:r w:rsidRPr="00BA6AFE">
        <w:rPr>
          <w:rFonts w:ascii="Arial" w:hAnsi="Arial" w:cs="Arial"/>
        </w:rPr>
        <w:t>разногласий</w:t>
      </w:r>
      <w:proofErr w:type="gramEnd"/>
      <w:r w:rsidRPr="00BA6AFE">
        <w:rPr>
          <w:rFonts w:ascii="Arial" w:hAnsi="Arial" w:cs="Arial"/>
        </w:rPr>
        <w:t xml:space="preserve"> выявленные </w:t>
      </w:r>
      <w:proofErr w:type="spellStart"/>
      <w:r w:rsidRPr="00BA6AFE">
        <w:rPr>
          <w:rFonts w:ascii="Arial" w:hAnsi="Arial" w:cs="Arial"/>
        </w:rPr>
        <w:t>коррупциогенные</w:t>
      </w:r>
      <w:proofErr w:type="spellEnd"/>
      <w:r w:rsidRPr="00BA6AFE">
        <w:rPr>
          <w:rFonts w:ascii="Arial" w:hAnsi="Arial" w:cs="Arial"/>
        </w:rPr>
        <w:t xml:space="preserve"> факторы таковыми не являются полностью или в соответствующей части.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В случае если разногласия при рассмотрении проекта нормативного правового акта не урегулированы, они выносятся на рассмотрение Совета депутатов.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A6AFE">
        <w:rPr>
          <w:rFonts w:ascii="Arial" w:hAnsi="Arial" w:cs="Arial"/>
        </w:rPr>
        <w:t>3. НЕЗАВИСИМАЯ АНТИКОРРУПЦИОННАЯ ЭКСПЕРТИЗА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A6AFE">
        <w:rPr>
          <w:rFonts w:ascii="Arial" w:hAnsi="Arial" w:cs="Arial"/>
        </w:rPr>
        <w:t>ПРАВОВЫХ АКТОВ И ПРОЕКТОВ ПРАВОВЫХ АКТОВ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3.1. </w:t>
      </w:r>
      <w:proofErr w:type="gramStart"/>
      <w:r w:rsidRPr="00BA6AFE">
        <w:rPr>
          <w:rFonts w:ascii="Arial" w:hAnsi="Arial" w:cs="Arial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7" w:history="1">
        <w:r w:rsidRPr="00BA6AFE">
          <w:rPr>
            <w:rFonts w:ascii="Arial" w:hAnsi="Arial" w:cs="Arial"/>
          </w:rPr>
          <w:t>методикой</w:t>
        </w:r>
      </w:hyperlink>
      <w:r w:rsidRPr="00BA6AFE">
        <w:rPr>
          <w:rFonts w:ascii="Arial" w:hAnsi="Arial" w:cs="Arial"/>
        </w:rPr>
        <w:t xml:space="preserve"> в порядке, установленном </w:t>
      </w:r>
      <w:hyperlink r:id="rId18" w:history="1">
        <w:r w:rsidRPr="00BA6AFE">
          <w:rPr>
            <w:rFonts w:ascii="Arial" w:hAnsi="Arial" w:cs="Arial"/>
          </w:rPr>
          <w:t>Правилами</w:t>
        </w:r>
      </w:hyperlink>
      <w:r w:rsidRPr="00BA6AFE">
        <w:rPr>
          <w:rFonts w:ascii="Arial" w:hAnsi="Arial" w:cs="Arial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EA7F8A" w:rsidRPr="00BA6AFE" w:rsidRDefault="00EA7F8A" w:rsidP="00BA6A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A7F8A" w:rsidRPr="00BA6AFE" w:rsidRDefault="00EA7F8A" w:rsidP="00BA6A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1) гражданами, имеющими неснятую или непогашенную судимость;</w:t>
      </w:r>
    </w:p>
    <w:p w:rsidR="00EA7F8A" w:rsidRPr="00BA6AFE" w:rsidRDefault="00EA7F8A" w:rsidP="00BA6A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2) гражданами</w:t>
      </w:r>
      <w:proofErr w:type="gramStart"/>
      <w:r w:rsidRPr="00BA6AFE">
        <w:rPr>
          <w:rFonts w:ascii="Arial" w:hAnsi="Arial" w:cs="Arial"/>
        </w:rPr>
        <w:t xml:space="preserve"> ,</w:t>
      </w:r>
      <w:proofErr w:type="gramEnd"/>
      <w:r w:rsidRPr="00BA6AFE">
        <w:rPr>
          <w:rFonts w:ascii="Arial" w:hAnsi="Arial" w:cs="Arial"/>
        </w:rPr>
        <w:t xml:space="preserve"> сведения о применении к которым взыскания в виде увольнения(освобождения от должности)в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A7F8A" w:rsidRPr="00BA6AFE" w:rsidRDefault="00EA7F8A" w:rsidP="00BA6A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EA7F8A" w:rsidRPr="00BA6AFE" w:rsidRDefault="00EA7F8A" w:rsidP="00BA6A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4) международными и иностранными организациями;</w:t>
      </w:r>
    </w:p>
    <w:p w:rsidR="00EA7F8A" w:rsidRPr="00BA6AFE" w:rsidRDefault="00EA7F8A" w:rsidP="00BA6A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_GoBack"/>
      <w:r w:rsidRPr="00BA6AFE">
        <w:rPr>
          <w:rFonts w:ascii="Arial" w:hAnsi="Arial" w:cs="Arial"/>
          <w:highlight w:val="yellow"/>
        </w:rPr>
        <w:t xml:space="preserve">5) </w:t>
      </w:r>
      <w:r w:rsidR="00615805" w:rsidRPr="00BA6AFE">
        <w:rPr>
          <w:rFonts w:ascii="Arial" w:hAnsi="Arial" w:cs="Arial"/>
          <w:highlight w:val="yellow"/>
        </w:rPr>
        <w:t xml:space="preserve">иностранными </w:t>
      </w:r>
      <w:r w:rsidR="003F14F7" w:rsidRPr="00BA6AFE">
        <w:rPr>
          <w:rFonts w:ascii="Arial" w:hAnsi="Arial" w:cs="Arial"/>
          <w:highlight w:val="yellow"/>
        </w:rPr>
        <w:t xml:space="preserve"> агента</w:t>
      </w:r>
      <w:r w:rsidR="00615805" w:rsidRPr="00BA6AFE">
        <w:rPr>
          <w:rFonts w:ascii="Arial" w:hAnsi="Arial" w:cs="Arial"/>
          <w:highlight w:val="yellow"/>
        </w:rPr>
        <w:t>ми</w:t>
      </w:r>
      <w:r w:rsidR="003F14F7" w:rsidRPr="00BA6AFE">
        <w:rPr>
          <w:rFonts w:ascii="Arial" w:hAnsi="Arial" w:cs="Arial"/>
          <w:highlight w:val="yellow"/>
        </w:rPr>
        <w:t>.</w:t>
      </w:r>
      <w:r w:rsidRPr="00BA6AFE">
        <w:rPr>
          <w:rFonts w:ascii="Arial" w:hAnsi="Arial" w:cs="Arial"/>
        </w:rPr>
        <w:t xml:space="preserve"> </w:t>
      </w:r>
    </w:p>
    <w:bookmarkEnd w:id="1"/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3.2. </w:t>
      </w:r>
      <w:proofErr w:type="gramStart"/>
      <w:r w:rsidRPr="00BA6AFE">
        <w:rPr>
          <w:rFonts w:ascii="Arial" w:hAnsi="Arial" w:cs="Arial"/>
        </w:rPr>
        <w:t xml:space="preserve">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19" w:history="1">
        <w:r w:rsidRPr="00BA6AFE">
          <w:rPr>
            <w:rFonts w:ascii="Arial" w:hAnsi="Arial" w:cs="Arial"/>
          </w:rPr>
          <w:t>Правилами</w:t>
        </w:r>
      </w:hyperlink>
      <w:r w:rsidRPr="00BA6AFE">
        <w:rPr>
          <w:rFonts w:ascii="Arial" w:hAnsi="Arial" w:cs="Arial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Горный сельский  Совет депутатов по почте, в виде электронного документа по электронной почте или иным способом.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3.3.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Горным сельским Советом депутатов,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7F8A" w:rsidRPr="00BA6AFE" w:rsidRDefault="00EA7F8A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>Приложение № 1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  <w:t xml:space="preserve">к Порядку проведения </w:t>
      </w:r>
      <w:proofErr w:type="gramStart"/>
      <w:r w:rsidRPr="00BA6AFE">
        <w:rPr>
          <w:rFonts w:ascii="Arial" w:hAnsi="Arial" w:cs="Arial"/>
        </w:rPr>
        <w:t>антикоррупционной</w:t>
      </w:r>
      <w:proofErr w:type="gramEnd"/>
      <w:r w:rsidRPr="00BA6AFE">
        <w:rPr>
          <w:rFonts w:ascii="Arial" w:hAnsi="Arial" w:cs="Arial"/>
        </w:rPr>
        <w:t xml:space="preserve"> 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  <w:t xml:space="preserve">экспертизы нормативных правовых актов и 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  <w:t xml:space="preserve">   проектов нормативных правовых актов 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>Горного сельского Совета депутатов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left="540" w:firstLine="709"/>
        <w:jc w:val="right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bookmarkStart w:id="2" w:name="Par87"/>
      <w:bookmarkEnd w:id="2"/>
      <w:r w:rsidRPr="00BA6AFE">
        <w:rPr>
          <w:rFonts w:ascii="Arial" w:hAnsi="Arial" w:cs="Arial"/>
        </w:rPr>
        <w:t xml:space="preserve">                          </w:t>
      </w:r>
      <w:r w:rsidR="0066288B" w:rsidRPr="00BA6AFE">
        <w:rPr>
          <w:rFonts w:ascii="Arial" w:hAnsi="Arial" w:cs="Arial"/>
        </w:rPr>
        <w:t xml:space="preserve">           </w:t>
      </w:r>
      <w:r w:rsidRPr="00BA6AFE">
        <w:rPr>
          <w:rFonts w:ascii="Arial" w:hAnsi="Arial" w:cs="Arial"/>
        </w:rPr>
        <w:t xml:space="preserve">      </w:t>
      </w:r>
      <w:r w:rsidRPr="00BA6AFE">
        <w:rPr>
          <w:rFonts w:ascii="Arial" w:hAnsi="Arial" w:cs="Arial"/>
          <w:b/>
        </w:rPr>
        <w:t>ЗАКЛЮЧЕНИЕ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A6AFE">
        <w:rPr>
          <w:rFonts w:ascii="Arial" w:hAnsi="Arial" w:cs="Arial"/>
          <w:b/>
        </w:rPr>
        <w:t xml:space="preserve">          по результатам проведения антикоррупционной экспертизы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        </w:t>
      </w:r>
      <w:proofErr w:type="gramStart"/>
      <w:r w:rsidRPr="00BA6AFE">
        <w:rPr>
          <w:rFonts w:ascii="Arial" w:hAnsi="Arial" w:cs="Arial"/>
        </w:rPr>
        <w:t>(реквизиты нормативного правового акта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         (проекта нормативного правового акта)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A6AFE">
        <w:rPr>
          <w:rFonts w:ascii="Arial" w:hAnsi="Arial" w:cs="Arial"/>
        </w:rPr>
        <w:t>(указать   уполномоченное   лицо,   которое   проводило   антикоррупционную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экспертизу  нормативного  правового акта или проекта нормативного правового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акта представительного органа муниципального образования)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A6AFE">
        <w:rPr>
          <w:rFonts w:ascii="Arial" w:hAnsi="Arial" w:cs="Arial"/>
        </w:rPr>
        <w:t xml:space="preserve">в соответствии с </w:t>
      </w:r>
      <w:hyperlink r:id="rId20" w:history="1">
        <w:r w:rsidRPr="00BA6AFE">
          <w:rPr>
            <w:rFonts w:ascii="Arial" w:hAnsi="Arial" w:cs="Arial"/>
          </w:rPr>
          <w:t>частями 3</w:t>
        </w:r>
      </w:hyperlink>
      <w:r w:rsidRPr="00BA6AFE">
        <w:rPr>
          <w:rFonts w:ascii="Arial" w:hAnsi="Arial" w:cs="Arial"/>
        </w:rPr>
        <w:t xml:space="preserve"> и </w:t>
      </w:r>
      <w:hyperlink r:id="rId21" w:history="1">
        <w:r w:rsidRPr="00BA6AFE">
          <w:rPr>
            <w:rFonts w:ascii="Arial" w:hAnsi="Arial" w:cs="Arial"/>
          </w:rPr>
          <w:t>4 статьи 3</w:t>
        </w:r>
      </w:hyperlink>
      <w:r w:rsidRPr="00BA6AFE">
        <w:rPr>
          <w:rFonts w:ascii="Arial" w:hAnsi="Arial" w:cs="Arial"/>
        </w:rPr>
        <w:t xml:space="preserve"> Федерального закона от 17.07.2009 № 172-ФЗ «Об антикоррупционной экспертизе нормативных правовых актов и проектов  нормативных  правовых актов», </w:t>
      </w:r>
      <w:hyperlink r:id="rId22" w:history="1">
        <w:r w:rsidRPr="00BA6AFE">
          <w:rPr>
            <w:rFonts w:ascii="Arial" w:hAnsi="Arial" w:cs="Arial"/>
          </w:rPr>
          <w:t>статьей 6</w:t>
        </w:r>
      </w:hyperlink>
      <w:r w:rsidRPr="00BA6AFE">
        <w:rPr>
          <w:rFonts w:ascii="Arial" w:hAnsi="Arial" w:cs="Arial"/>
        </w:rPr>
        <w:t xml:space="preserve"> Федерального закона от 25.12.2008 № 273-ФЗ «О противодействии коррупции» и </w:t>
      </w:r>
      <w:hyperlink r:id="rId23" w:history="1">
        <w:r w:rsidRPr="00BA6AFE">
          <w:rPr>
            <w:rFonts w:ascii="Arial" w:hAnsi="Arial" w:cs="Arial"/>
          </w:rPr>
          <w:t>пунктом</w:t>
        </w:r>
        <w:r w:rsidRPr="00BA6AFE">
          <w:rPr>
            <w:rFonts w:ascii="Arial" w:hAnsi="Arial" w:cs="Arial"/>
            <w:color w:val="0000FF"/>
          </w:rPr>
          <w:t xml:space="preserve"> </w:t>
        </w:r>
        <w:r w:rsidRPr="00BA6AFE">
          <w:rPr>
            <w:rFonts w:ascii="Arial" w:hAnsi="Arial" w:cs="Arial"/>
          </w:rPr>
          <w:t>2</w:t>
        </w:r>
      </w:hyperlink>
      <w:r w:rsidRPr="00BA6AFE">
        <w:rPr>
          <w:rFonts w:ascii="Arial" w:hAnsi="Arial" w:cs="Arial"/>
        </w:rPr>
        <w:t xml:space="preserve"> Правил проведения антикоррупционной  экспертизы нормативных правовых актов и проектов нормативных правовых актов, утвержденных Постановлением Правительства  Российской  Федерации  от 26.02.2010 № 96, проведена антикоррупционная</w:t>
      </w:r>
      <w:proofErr w:type="gramEnd"/>
      <w:r w:rsidRPr="00BA6AFE">
        <w:rPr>
          <w:rFonts w:ascii="Arial" w:hAnsi="Arial" w:cs="Arial"/>
        </w:rPr>
        <w:t xml:space="preserve"> экспертиза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  </w:t>
      </w:r>
      <w:proofErr w:type="gramStart"/>
      <w:r w:rsidRPr="00BA6AFE">
        <w:rPr>
          <w:rFonts w:ascii="Arial" w:hAnsi="Arial" w:cs="Arial"/>
        </w:rPr>
        <w:t>(указать реквизиты нормативного правового акта или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         проекта нормативного правового акта)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в целях выявления в нем </w:t>
      </w:r>
      <w:proofErr w:type="spellStart"/>
      <w:r w:rsidRPr="00BA6AFE">
        <w:rPr>
          <w:rFonts w:ascii="Arial" w:hAnsi="Arial" w:cs="Arial"/>
        </w:rPr>
        <w:t>коррупциогенных</w:t>
      </w:r>
      <w:proofErr w:type="spellEnd"/>
      <w:r w:rsidRPr="00BA6AFE">
        <w:rPr>
          <w:rFonts w:ascii="Arial" w:hAnsi="Arial" w:cs="Arial"/>
        </w:rPr>
        <w:t xml:space="preserve"> факторов и их последующего устранения.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Вариант 1: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В </w:t>
      </w:r>
      <w:proofErr w:type="gramStart"/>
      <w:r w:rsidRPr="00BA6AFE">
        <w:rPr>
          <w:rFonts w:ascii="Arial" w:hAnsi="Arial" w:cs="Arial"/>
        </w:rPr>
        <w:t>представленном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</w:t>
      </w:r>
      <w:proofErr w:type="gramStart"/>
      <w:r w:rsidRPr="00BA6AFE">
        <w:rPr>
          <w:rFonts w:ascii="Arial" w:hAnsi="Arial" w:cs="Arial"/>
        </w:rPr>
        <w:t>(указать реквизиты нормативного правового акта или проекта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             нормативного правового акта)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BA6AFE">
        <w:rPr>
          <w:rFonts w:ascii="Arial" w:hAnsi="Arial" w:cs="Arial"/>
        </w:rPr>
        <w:t>коррупциогенные</w:t>
      </w:r>
      <w:proofErr w:type="spellEnd"/>
      <w:r w:rsidRPr="00BA6AFE">
        <w:rPr>
          <w:rFonts w:ascii="Arial" w:hAnsi="Arial" w:cs="Arial"/>
        </w:rPr>
        <w:t xml:space="preserve"> факторы не выявлены.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Вариант 2: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В </w:t>
      </w:r>
      <w:proofErr w:type="gramStart"/>
      <w:r w:rsidRPr="00BA6AFE">
        <w:rPr>
          <w:rFonts w:ascii="Arial" w:hAnsi="Arial" w:cs="Arial"/>
        </w:rPr>
        <w:t>представленном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</w:t>
      </w:r>
      <w:proofErr w:type="gramStart"/>
      <w:r w:rsidRPr="00BA6AFE">
        <w:rPr>
          <w:rFonts w:ascii="Arial" w:hAnsi="Arial" w:cs="Arial"/>
        </w:rPr>
        <w:t>(указать реквизиты нормативного правового акта или проекта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             нормативного правового акта)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выявлены следующие </w:t>
      </w:r>
      <w:proofErr w:type="spellStart"/>
      <w:r w:rsidRPr="00BA6AFE">
        <w:rPr>
          <w:rFonts w:ascii="Arial" w:hAnsi="Arial" w:cs="Arial"/>
        </w:rPr>
        <w:t>коррупциогенные</w:t>
      </w:r>
      <w:proofErr w:type="spellEnd"/>
      <w:r w:rsidRPr="00BA6AFE">
        <w:rPr>
          <w:rFonts w:ascii="Arial" w:hAnsi="Arial" w:cs="Arial"/>
        </w:rPr>
        <w:t xml:space="preserve"> факторы: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</w:t>
      </w:r>
      <w:proofErr w:type="gramStart"/>
      <w:r w:rsidRPr="00BA6AFE">
        <w:rPr>
          <w:rFonts w:ascii="Arial" w:hAnsi="Arial" w:cs="Arial"/>
        </w:rPr>
        <w:t>Отражаются все положения нормативного правового акта (или проекта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нормативного правового акта), в котором </w:t>
      </w:r>
      <w:proofErr w:type="gramStart"/>
      <w:r w:rsidRPr="00BA6AFE">
        <w:rPr>
          <w:rFonts w:ascii="Arial" w:hAnsi="Arial" w:cs="Arial"/>
        </w:rPr>
        <w:t>выявлены</w:t>
      </w:r>
      <w:proofErr w:type="gramEnd"/>
      <w:r w:rsidRPr="00BA6AFE">
        <w:rPr>
          <w:rFonts w:ascii="Arial" w:hAnsi="Arial" w:cs="Arial"/>
        </w:rPr>
        <w:t xml:space="preserve"> </w:t>
      </w:r>
      <w:proofErr w:type="spellStart"/>
      <w:r w:rsidRPr="00BA6AFE">
        <w:rPr>
          <w:rFonts w:ascii="Arial" w:hAnsi="Arial" w:cs="Arial"/>
        </w:rPr>
        <w:t>коррупциогенные</w:t>
      </w:r>
      <w:proofErr w:type="spell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</w:t>
      </w:r>
      <w:proofErr w:type="gramStart"/>
      <w:r w:rsidRPr="00BA6AFE">
        <w:rPr>
          <w:rFonts w:ascii="Arial" w:hAnsi="Arial" w:cs="Arial"/>
        </w:rPr>
        <w:t>факторы, с указанием его структурных единиц (разделов, глав, статей,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частей, пунктов, подпунктов, абзацев) и соответствующих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</w:t>
      </w:r>
      <w:proofErr w:type="spellStart"/>
      <w:r w:rsidRPr="00BA6AFE">
        <w:rPr>
          <w:rFonts w:ascii="Arial" w:hAnsi="Arial" w:cs="Arial"/>
        </w:rPr>
        <w:t>коррупциогенных</w:t>
      </w:r>
      <w:proofErr w:type="spellEnd"/>
      <w:r w:rsidRPr="00BA6AFE">
        <w:rPr>
          <w:rFonts w:ascii="Arial" w:hAnsi="Arial" w:cs="Arial"/>
        </w:rPr>
        <w:t xml:space="preserve"> факторов со ссылкой на положения </w:t>
      </w:r>
      <w:hyperlink r:id="rId24" w:history="1">
        <w:r w:rsidRPr="00BA6AFE">
          <w:rPr>
            <w:rFonts w:ascii="Arial" w:hAnsi="Arial" w:cs="Arial"/>
            <w:color w:val="0000FF"/>
          </w:rPr>
          <w:t>методики</w:t>
        </w:r>
      </w:hyperlink>
      <w:r w:rsidRPr="00BA6AFE">
        <w:rPr>
          <w:rFonts w:ascii="Arial" w:hAnsi="Arial" w:cs="Arial"/>
        </w:rPr>
        <w:t>,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утвержденной Постановлением Правительства Российской Федерации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                от 26 февраля 2010 N 96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В целях устранения выявленных </w:t>
      </w:r>
      <w:proofErr w:type="spellStart"/>
      <w:r w:rsidRPr="00BA6AFE">
        <w:rPr>
          <w:rFonts w:ascii="Arial" w:hAnsi="Arial" w:cs="Arial"/>
        </w:rPr>
        <w:t>коррупциогенных</w:t>
      </w:r>
      <w:proofErr w:type="spellEnd"/>
      <w:r w:rsidRPr="00BA6AFE">
        <w:rPr>
          <w:rFonts w:ascii="Arial" w:hAnsi="Arial" w:cs="Arial"/>
        </w:rPr>
        <w:t xml:space="preserve"> факторов предлагается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</w:t>
      </w:r>
      <w:proofErr w:type="gramStart"/>
      <w:r w:rsidRPr="00BA6AFE">
        <w:rPr>
          <w:rFonts w:ascii="Arial" w:hAnsi="Arial" w:cs="Arial"/>
        </w:rPr>
        <w:t xml:space="preserve">(указать способ устранения </w:t>
      </w:r>
      <w:proofErr w:type="spellStart"/>
      <w:r w:rsidRPr="00BA6AFE">
        <w:rPr>
          <w:rFonts w:ascii="Arial" w:hAnsi="Arial" w:cs="Arial"/>
        </w:rPr>
        <w:t>коррупциогенных</w:t>
      </w:r>
      <w:proofErr w:type="spellEnd"/>
      <w:r w:rsidRPr="00BA6AFE">
        <w:rPr>
          <w:rFonts w:ascii="Arial" w:hAnsi="Arial" w:cs="Arial"/>
        </w:rPr>
        <w:t xml:space="preserve"> факторов: исключение</w:t>
      </w:r>
      <w:proofErr w:type="gramEnd"/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из текста документа, изложение его в другой редакции, внесение иных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изменений в текст рассматриваемого документа либо в иной документ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__________________________________________________________________________.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                            или иной способ)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>_________________________   ________________    _____________________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(наименование должности)      (подпись)           (И. О. Фамилия)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288B" w:rsidRPr="00BA6AFE" w:rsidRDefault="0066288B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lastRenderedPageBreak/>
        <w:t>Приложение № 2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  <w:t xml:space="preserve">к Порядку проведения </w:t>
      </w:r>
      <w:proofErr w:type="gramStart"/>
      <w:r w:rsidRPr="00BA6AFE">
        <w:rPr>
          <w:rFonts w:ascii="Arial" w:hAnsi="Arial" w:cs="Arial"/>
        </w:rPr>
        <w:t>антикоррупционной</w:t>
      </w:r>
      <w:proofErr w:type="gramEnd"/>
      <w:r w:rsidRPr="00BA6AFE">
        <w:rPr>
          <w:rFonts w:ascii="Arial" w:hAnsi="Arial" w:cs="Arial"/>
        </w:rPr>
        <w:t xml:space="preserve"> 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  <w:t xml:space="preserve">экспертизы нормативных правовых актов и 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</w:r>
      <w:r w:rsidRPr="00BA6AFE">
        <w:rPr>
          <w:rFonts w:ascii="Arial" w:hAnsi="Arial" w:cs="Arial"/>
        </w:rPr>
        <w:tab/>
        <w:t xml:space="preserve">   проектов нормативных правовых актов 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BA6AFE">
        <w:rPr>
          <w:rFonts w:ascii="Arial" w:hAnsi="Arial" w:cs="Arial"/>
        </w:rPr>
        <w:t xml:space="preserve"> Горного сельского Совета депутатов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left="540" w:firstLine="709"/>
        <w:jc w:val="right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bookmarkStart w:id="3" w:name="Par169"/>
      <w:bookmarkEnd w:id="3"/>
      <w:r w:rsidRPr="00BA6AFE">
        <w:rPr>
          <w:rFonts w:ascii="Arial" w:hAnsi="Arial" w:cs="Arial"/>
        </w:rPr>
        <w:t>Журнал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A6AFE">
        <w:rPr>
          <w:rFonts w:ascii="Arial" w:hAnsi="Arial" w:cs="Arial"/>
        </w:rPr>
        <w:t>регистрации заключений нормативных правовых актов,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A6AFE">
        <w:rPr>
          <w:rFonts w:ascii="Arial" w:hAnsi="Arial" w:cs="Arial"/>
        </w:rPr>
        <w:t>проектов нормативных правовых актов</w:t>
      </w: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040"/>
        <w:gridCol w:w="3120"/>
        <w:gridCol w:w="1920"/>
      </w:tblGrid>
      <w:tr w:rsidR="0028625E" w:rsidRPr="00BA6AFE" w:rsidTr="000701F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A6AFE">
              <w:rPr>
                <w:rFonts w:ascii="Arial" w:hAnsi="Arial" w:cs="Arial"/>
              </w:rPr>
              <w:t xml:space="preserve"> 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A6AFE">
              <w:rPr>
                <w:rFonts w:ascii="Arial" w:hAnsi="Arial" w:cs="Arial"/>
              </w:rPr>
              <w:t xml:space="preserve">    Номер    </w:t>
            </w:r>
            <w:r w:rsidRPr="00BA6AFE">
              <w:rPr>
                <w:rFonts w:ascii="Arial" w:hAnsi="Arial" w:cs="Arial"/>
              </w:rPr>
              <w:br/>
              <w:t xml:space="preserve"> заключения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A6AFE">
              <w:rPr>
                <w:rFonts w:ascii="Arial" w:hAnsi="Arial" w:cs="Arial"/>
              </w:rPr>
              <w:t>Дата заключения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A6AFE">
              <w:rPr>
                <w:rFonts w:ascii="Arial" w:hAnsi="Arial" w:cs="Arial"/>
              </w:rPr>
              <w:t xml:space="preserve">   Наименование НПА,    </w:t>
            </w:r>
            <w:r w:rsidRPr="00BA6AFE">
              <w:rPr>
                <w:rFonts w:ascii="Arial" w:hAnsi="Arial" w:cs="Arial"/>
              </w:rPr>
              <w:br/>
              <w:t>проекта НПА, проходящего</w:t>
            </w:r>
            <w:r w:rsidRPr="00BA6AFE">
              <w:rPr>
                <w:rFonts w:ascii="Arial" w:hAnsi="Arial" w:cs="Arial"/>
              </w:rPr>
              <w:br/>
              <w:t xml:space="preserve">       экспертизу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A6AFE">
              <w:rPr>
                <w:rFonts w:ascii="Arial" w:hAnsi="Arial" w:cs="Arial"/>
              </w:rPr>
              <w:t xml:space="preserve"> Ф.И.О. лиц,  </w:t>
            </w:r>
            <w:r w:rsidRPr="00BA6AFE">
              <w:rPr>
                <w:rFonts w:ascii="Arial" w:hAnsi="Arial" w:cs="Arial"/>
              </w:rPr>
              <w:br/>
              <w:t xml:space="preserve">  проводящих  </w:t>
            </w:r>
            <w:r w:rsidRPr="00BA6AFE">
              <w:rPr>
                <w:rFonts w:ascii="Arial" w:hAnsi="Arial" w:cs="Arial"/>
              </w:rPr>
              <w:br/>
              <w:t xml:space="preserve">  экспертизу  </w:t>
            </w:r>
          </w:p>
        </w:tc>
      </w:tr>
      <w:tr w:rsidR="0028625E" w:rsidRPr="00BA6AFE" w:rsidTr="000701F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5E" w:rsidRPr="00BA6AFE" w:rsidRDefault="0028625E" w:rsidP="00BA6A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ind w:firstLine="709"/>
        <w:jc w:val="both"/>
        <w:rPr>
          <w:rFonts w:ascii="Arial" w:hAnsi="Arial" w:cs="Arial"/>
          <w:b/>
        </w:rPr>
      </w:pPr>
      <w:r w:rsidRPr="00BA6AFE">
        <w:rPr>
          <w:rFonts w:ascii="Arial" w:hAnsi="Arial" w:cs="Arial"/>
          <w:b/>
        </w:rPr>
        <w:t>Глава Горного сельсовета,</w:t>
      </w:r>
    </w:p>
    <w:p w:rsidR="0028625E" w:rsidRPr="00BA6AFE" w:rsidRDefault="0028625E" w:rsidP="00BA6AFE">
      <w:pPr>
        <w:ind w:firstLine="709"/>
        <w:jc w:val="both"/>
        <w:rPr>
          <w:rFonts w:ascii="Arial" w:hAnsi="Arial" w:cs="Arial"/>
          <w:b/>
        </w:rPr>
      </w:pPr>
      <w:r w:rsidRPr="00BA6AFE">
        <w:rPr>
          <w:rFonts w:ascii="Arial" w:hAnsi="Arial" w:cs="Arial"/>
          <w:b/>
        </w:rPr>
        <w:t xml:space="preserve">Председатель  </w:t>
      </w:r>
      <w:proofErr w:type="gramStart"/>
      <w:r w:rsidRPr="00BA6AFE">
        <w:rPr>
          <w:rFonts w:ascii="Arial" w:hAnsi="Arial" w:cs="Arial"/>
          <w:b/>
        </w:rPr>
        <w:t>сельского</w:t>
      </w:r>
      <w:proofErr w:type="gramEnd"/>
      <w:r w:rsidRPr="00BA6AFE">
        <w:rPr>
          <w:rFonts w:ascii="Arial" w:hAnsi="Arial" w:cs="Arial"/>
          <w:b/>
        </w:rPr>
        <w:t xml:space="preserve"> </w:t>
      </w:r>
    </w:p>
    <w:p w:rsidR="0028625E" w:rsidRPr="00BA6AFE" w:rsidRDefault="0028625E" w:rsidP="00BA6AFE">
      <w:pPr>
        <w:ind w:firstLine="709"/>
        <w:jc w:val="both"/>
        <w:rPr>
          <w:rFonts w:ascii="Arial" w:hAnsi="Arial" w:cs="Arial"/>
        </w:rPr>
      </w:pPr>
      <w:r w:rsidRPr="00BA6AFE">
        <w:rPr>
          <w:rFonts w:ascii="Arial" w:hAnsi="Arial" w:cs="Arial"/>
          <w:b/>
        </w:rPr>
        <w:t>Совета депутато</w:t>
      </w:r>
      <w:r w:rsidR="0066288B" w:rsidRPr="00BA6AFE">
        <w:rPr>
          <w:rFonts w:ascii="Arial" w:hAnsi="Arial" w:cs="Arial"/>
          <w:b/>
        </w:rPr>
        <w:t xml:space="preserve">в                </w:t>
      </w:r>
      <w:r w:rsidRPr="00BA6AFE">
        <w:rPr>
          <w:rFonts w:ascii="Arial" w:hAnsi="Arial" w:cs="Arial"/>
          <w:b/>
        </w:rPr>
        <w:t xml:space="preserve">                                      Т. </w:t>
      </w:r>
      <w:proofErr w:type="spellStart"/>
      <w:r w:rsidRPr="00BA6AFE">
        <w:rPr>
          <w:rFonts w:ascii="Arial" w:hAnsi="Arial" w:cs="Arial"/>
          <w:b/>
        </w:rPr>
        <w:t>А.Боровцова</w:t>
      </w:r>
      <w:proofErr w:type="spellEnd"/>
    </w:p>
    <w:p w:rsidR="0028625E" w:rsidRPr="00BA6AFE" w:rsidRDefault="0028625E" w:rsidP="00BA6AFE">
      <w:pPr>
        <w:ind w:firstLine="709"/>
        <w:jc w:val="both"/>
        <w:rPr>
          <w:rFonts w:ascii="Arial" w:hAnsi="Arial" w:cs="Arial"/>
          <w:b/>
        </w:rPr>
      </w:pPr>
    </w:p>
    <w:p w:rsidR="0028625E" w:rsidRPr="00BA6AFE" w:rsidRDefault="0028625E" w:rsidP="00BA6AFE">
      <w:pPr>
        <w:ind w:firstLine="709"/>
        <w:jc w:val="both"/>
        <w:rPr>
          <w:rFonts w:ascii="Arial" w:hAnsi="Arial" w:cs="Arial"/>
          <w:b/>
        </w:rPr>
      </w:pPr>
    </w:p>
    <w:p w:rsidR="0028625E" w:rsidRPr="00BA6AFE" w:rsidRDefault="0028625E" w:rsidP="00BA6AFE">
      <w:pPr>
        <w:ind w:firstLine="709"/>
        <w:jc w:val="both"/>
        <w:rPr>
          <w:rFonts w:ascii="Arial" w:hAnsi="Arial" w:cs="Arial"/>
          <w:b/>
        </w:rPr>
      </w:pPr>
    </w:p>
    <w:p w:rsidR="0028625E" w:rsidRPr="00BA6AFE" w:rsidRDefault="0028625E" w:rsidP="00BA6AF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25E" w:rsidRPr="00BA6AFE" w:rsidRDefault="0028625E" w:rsidP="00BA6A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F0086" w:rsidRPr="00BA6AFE" w:rsidRDefault="00CF0086" w:rsidP="00BA6AFE">
      <w:pPr>
        <w:ind w:firstLine="709"/>
        <w:jc w:val="both"/>
        <w:rPr>
          <w:rFonts w:ascii="Arial" w:hAnsi="Arial" w:cs="Arial"/>
        </w:rPr>
      </w:pPr>
    </w:p>
    <w:p w:rsidR="00BA6AFE" w:rsidRPr="00BA6AFE" w:rsidRDefault="00BA6AFE">
      <w:pPr>
        <w:ind w:firstLine="709"/>
        <w:jc w:val="both"/>
        <w:rPr>
          <w:rFonts w:ascii="Arial" w:hAnsi="Arial" w:cs="Arial"/>
        </w:rPr>
      </w:pPr>
    </w:p>
    <w:sectPr w:rsidR="00BA6AFE" w:rsidRPr="00BA6AFE" w:rsidSect="00BA6A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04D"/>
    <w:multiLevelType w:val="hybridMultilevel"/>
    <w:tmpl w:val="EDF44DF6"/>
    <w:lvl w:ilvl="0" w:tplc="2C6475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1"/>
    <w:rsid w:val="001A5E84"/>
    <w:rsid w:val="0028625E"/>
    <w:rsid w:val="002A1FDA"/>
    <w:rsid w:val="002F5CDB"/>
    <w:rsid w:val="00322E9A"/>
    <w:rsid w:val="00361290"/>
    <w:rsid w:val="003F14F7"/>
    <w:rsid w:val="00481F81"/>
    <w:rsid w:val="00615805"/>
    <w:rsid w:val="0066288B"/>
    <w:rsid w:val="006B1357"/>
    <w:rsid w:val="0072135E"/>
    <w:rsid w:val="00813556"/>
    <w:rsid w:val="009F5E50"/>
    <w:rsid w:val="00B565EC"/>
    <w:rsid w:val="00BA6AFE"/>
    <w:rsid w:val="00C63D8F"/>
    <w:rsid w:val="00CF0086"/>
    <w:rsid w:val="00DB7BFD"/>
    <w:rsid w:val="00E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F81"/>
    <w:pPr>
      <w:keepNext/>
      <w:jc w:val="center"/>
      <w:outlineLvl w:val="0"/>
    </w:pPr>
    <w:rPr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81F81"/>
    <w:pPr>
      <w:keepNext/>
      <w:jc w:val="center"/>
      <w:outlineLvl w:val="1"/>
    </w:pPr>
    <w:rPr>
      <w:b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F81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1F81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481F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12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F81"/>
    <w:pPr>
      <w:keepNext/>
      <w:jc w:val="center"/>
      <w:outlineLvl w:val="0"/>
    </w:pPr>
    <w:rPr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81F81"/>
    <w:pPr>
      <w:keepNext/>
      <w:jc w:val="center"/>
      <w:outlineLvl w:val="1"/>
    </w:pPr>
    <w:rPr>
      <w:b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F81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1F81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481F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12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13" Type="http://schemas.openxmlformats.org/officeDocument/2006/relationships/hyperlink" Target="consultantplus://offline/ref=B8D390040E421365CE18137F30689DBC84E8DA0E61D245FF19BEF35EC32A362174395B1653F74F4D874B73f03AA" TargetMode="External"/><Relationship Id="rId18" Type="http://schemas.openxmlformats.org/officeDocument/2006/relationships/hyperlink" Target="consultantplus://offline/ref=B8D390040E421365CE180D722604C2B38EEB840B6CDB16A745B8A401932C6361343F0E5517FA4Ff43E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D390040E421365CE180D722604C2B386E1860364D84BAD4DE1A80394233C763376025417FA4E4Ef835A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8D390040E421365CE180D722604C2B38EEB840B6CDB16A745B8A401f933A" TargetMode="External"/><Relationship Id="rId17" Type="http://schemas.openxmlformats.org/officeDocument/2006/relationships/hyperlink" Target="consultantplus://offline/ref=B8D390040E421365CE180D722604C2B38EEB840B6CDB16A745B8A401932C6361343F0E5517FA4Cf43A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E:\&#1057;&#1054;&#1042;&#1045;&#1058;%20&#1044;&#1045;&#1055;&#1059;&#1058;&#1040;&#1058;&#1054;&#1042;\&#1056;&#1077;&#1096;&#1077;&#1085;&#1080;&#1103;%20&#1089;&#1077;&#1089;&#1089;&#1080;&#1081;\&#1056;&#1077;&#1096;&#1077;&#1085;&#1080;&#1103;%20%20&#1089;&#1077;&#1089;&#1089;&#1080;&#1081;%204%20&#1089;&#1086;&#1079;&#1099;&#1074;&#1072;\&#1056;&#1077;&#1096;&#1077;&#1085;&#1080;&#1103;%20%20&#1089;&#1077;&#1089;&#1089;&#1080;&#1081;%202012&#1075;&#1086;&#1076;\&#1056;&#1077;&#1096;&#1077;&#1085;&#1080;&#1103;%2024%20&#1089;&#1077;&#1089;&#1089;&#1080;&#1080;\&#1056;&#1077;&#1096;&#1077;&#1085;&#1080;&#1103;%2024%20&#1089;&#1077;&#1089;&#1089;&#1080;&#1080;\&#8470;%2024-113&#1056;%20&#1055;&#1086;&#1088;&#1103;&#1076;&#1086;&#1082;%20&#1087;&#1088;&#1086;&#1074;&#1077;&#1076;&#1077;&#1085;&#1080;&#1077;%20&#1072;&#1090;&#1080;&#1082;&#1086;&#1088;&#1088;&#1091;&#1087;.%20&#1101;&#1082;&#1089;&#1087;&#1077;&#1088;&#1090;" TargetMode="External"/><Relationship Id="rId20" Type="http://schemas.openxmlformats.org/officeDocument/2006/relationships/hyperlink" Target="consultantplus://offline/ref=B8D390040E421365CE180D722604C2B386E1860364D84BAD4DE1A80394233C763376025417FA4E4Ff830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D390040E421365CE180D722604C2B386E1860364D84BAD4DE1A80394233C763376025417FA4E4Ff835A" TargetMode="External"/><Relationship Id="rId24" Type="http://schemas.openxmlformats.org/officeDocument/2006/relationships/hyperlink" Target="consultantplus://offline/ref=B8D390040E421365CE180D722604C2B38EEB840B6CDB16A745B8A401932C6361343F0E5517FA4Cf43AA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&#1057;&#1054;&#1042;&#1045;&#1058;%20&#1044;&#1045;&#1055;&#1059;&#1058;&#1040;&#1058;&#1054;&#1042;\&#1056;&#1077;&#1096;&#1077;&#1085;&#1080;&#1103;%20&#1089;&#1077;&#1089;&#1089;&#1080;&#1081;\&#1056;&#1077;&#1096;&#1077;&#1085;&#1080;&#1103;%20%20&#1089;&#1077;&#1089;&#1089;&#1080;&#1081;%204%20&#1089;&#1086;&#1079;&#1099;&#1074;&#1072;\&#1056;&#1077;&#1096;&#1077;&#1085;&#1080;&#1103;%20%20&#1089;&#1077;&#1089;&#1089;&#1080;&#1081;%202012&#1075;&#1086;&#1076;\&#1056;&#1077;&#1096;&#1077;&#1085;&#1080;&#1103;%2024%20&#1089;&#1077;&#1089;&#1089;&#1080;&#1080;\&#1056;&#1077;&#1096;&#1077;&#1085;&#1080;&#1103;%2024%20&#1089;&#1077;&#1089;&#1089;&#1080;&#1080;\&#8470;%2024-113&#1056;%20&#1055;&#1086;&#1088;&#1103;&#1076;&#1086;&#1082;%20&#1087;&#1088;&#1086;&#1074;&#1077;&#1076;&#1077;&#1085;&#1080;&#1077;%20&#1072;&#1090;&#1080;&#1082;&#1086;&#1088;&#1088;&#1091;&#1087;.%20&#1101;&#1082;&#1089;&#1087;&#1077;&#1088;&#1090;" TargetMode="External"/><Relationship Id="rId23" Type="http://schemas.openxmlformats.org/officeDocument/2006/relationships/hyperlink" Target="consultantplus://offline/ref=B8D390040E421365CE180D722604C2B38EEB840B6CDB16A745B8A401932C6361343F0E5517FA4Ff438A" TargetMode="External"/><Relationship Id="rId10" Type="http://schemas.openxmlformats.org/officeDocument/2006/relationships/hyperlink" Target="consultantplus://offline/ref=B8D390040E421365CE180D722604C2B386E1850A60D74BAD4DE1A80394233C763376025417FA4E48f837A" TargetMode="External"/><Relationship Id="rId19" Type="http://schemas.openxmlformats.org/officeDocument/2006/relationships/hyperlink" Target="consultantplus://offline/ref=B8D390040E421365CE180D722604C2B38EEB840B6CDB16A745B8A401932C6361343F0E5517FA4Ff43E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D390040E421365CE180D722604C2B385EB83066F861CAF1CB4A6f036A" TargetMode="External"/><Relationship Id="rId14" Type="http://schemas.openxmlformats.org/officeDocument/2006/relationships/hyperlink" Target="consultantplus://offline/ref=B8D390040E421365CE180D722604C2B38EEB840B6CDB16A745B8A401932C6361343F0E5517FA4Cf43AA" TargetMode="External"/><Relationship Id="rId22" Type="http://schemas.openxmlformats.org/officeDocument/2006/relationships/hyperlink" Target="consultantplus://offline/ref=B8D390040E421365CE180D722604C2B386E1850A60D74BAD4DE1A80394233C763376025417FA4E48f83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76A3-FF9F-4409-BDF8-7C1A6465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2023-06-16T06:29:00Z</cp:lastPrinted>
  <dcterms:created xsi:type="dcterms:W3CDTF">2019-01-15T07:00:00Z</dcterms:created>
  <dcterms:modified xsi:type="dcterms:W3CDTF">2023-06-23T06:34:00Z</dcterms:modified>
</cp:coreProperties>
</file>