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E2" w:rsidRPr="001B560E" w:rsidRDefault="00C355E2" w:rsidP="0008447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60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6BC5B1" wp14:editId="228C02E6">
            <wp:simplePos x="0" y="0"/>
            <wp:positionH relativeFrom="column">
              <wp:posOffset>2766695</wp:posOffset>
            </wp:positionH>
            <wp:positionV relativeFrom="paragraph">
              <wp:posOffset>-120015</wp:posOffset>
            </wp:positionV>
            <wp:extent cx="647700" cy="8763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5E2" w:rsidRPr="001B560E" w:rsidRDefault="00C355E2" w:rsidP="0008447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55E2" w:rsidRPr="001B560E" w:rsidRDefault="00C355E2" w:rsidP="0008447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55E2" w:rsidRPr="001B560E" w:rsidRDefault="00C355E2" w:rsidP="0008447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КРАЙ</w:t>
      </w:r>
    </w:p>
    <w:p w:rsidR="00C355E2" w:rsidRPr="001B560E" w:rsidRDefault="00C355E2" w:rsidP="00084474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АЧИНСКИЙ РАЙОН</w:t>
      </w:r>
    </w:p>
    <w:p w:rsidR="00C355E2" w:rsidRPr="001B560E" w:rsidRDefault="00C355E2" w:rsidP="00084474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ГОРНЫЙ СЕЛЬСКИЙ СОВЕТ ДЕПУТАТОВ</w:t>
      </w:r>
    </w:p>
    <w:p w:rsidR="00C355E2" w:rsidRPr="001B560E" w:rsidRDefault="00C355E2" w:rsidP="00084474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55E2" w:rsidRPr="00194E0F" w:rsidRDefault="00C355E2" w:rsidP="00084474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194E0F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C355E2" w:rsidRPr="001B560E" w:rsidRDefault="00C355E2" w:rsidP="00084474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55E2" w:rsidRPr="001B560E" w:rsidRDefault="009821F6" w:rsidP="00084474">
      <w:pPr>
        <w:spacing w:after="0" w:line="240" w:lineRule="auto"/>
        <w:ind w:right="-766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04.09.20</w:t>
      </w:r>
      <w:r w:rsidR="00DD4B91"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C355E2"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п.Горный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C355E2"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32-176</w:t>
      </w:r>
      <w:r w:rsidR="00810F02"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</w:p>
    <w:p w:rsidR="00C355E2" w:rsidRPr="001B560E" w:rsidRDefault="00C355E2" w:rsidP="00084474">
      <w:pPr>
        <w:spacing w:after="0" w:line="240" w:lineRule="auto"/>
        <w:ind w:right="-766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55E2" w:rsidRPr="009821F6" w:rsidRDefault="00C355E2" w:rsidP="00084474">
      <w:pPr>
        <w:widowControl w:val="0"/>
        <w:tabs>
          <w:tab w:val="left" w:pos="5040"/>
        </w:tabs>
        <w:spacing w:after="0" w:line="240" w:lineRule="auto"/>
        <w:ind w:right="5318" w:firstLine="709"/>
        <w:jc w:val="both"/>
        <w:rPr>
          <w:rFonts w:ascii="Times New Roman" w:eastAsia="Courier New" w:hAnsi="Times New Roman"/>
          <w:b/>
          <w:bCs/>
          <w:sz w:val="24"/>
          <w:szCs w:val="24"/>
          <w:lang w:eastAsia="ru-RU"/>
        </w:rPr>
      </w:pPr>
      <w:r w:rsidRPr="009821F6">
        <w:rPr>
          <w:rFonts w:ascii="Times New Roman" w:eastAsia="Courier New" w:hAnsi="Times New Roman"/>
          <w:b/>
          <w:bCs/>
          <w:sz w:val="24"/>
          <w:szCs w:val="24"/>
          <w:lang w:eastAsia="ru-RU"/>
        </w:rPr>
        <w:t>О назначении и проведении опроса, жителей</w:t>
      </w:r>
      <w:r w:rsidR="001B560E" w:rsidRPr="009821F6">
        <w:rPr>
          <w:rFonts w:ascii="Times New Roman" w:eastAsia="Courier New" w:hAnsi="Times New Roman"/>
          <w:b/>
          <w:bCs/>
          <w:sz w:val="24"/>
          <w:szCs w:val="24"/>
          <w:lang w:eastAsia="ru-RU"/>
        </w:rPr>
        <w:t xml:space="preserve"> </w:t>
      </w:r>
      <w:r w:rsidR="00AA64DF" w:rsidRPr="009821F6">
        <w:rPr>
          <w:rFonts w:ascii="Times New Roman" w:eastAsia="Courier New" w:hAnsi="Times New Roman"/>
          <w:b/>
          <w:bCs/>
          <w:sz w:val="24"/>
          <w:szCs w:val="24"/>
          <w:lang w:eastAsia="ru-RU"/>
        </w:rPr>
        <w:t xml:space="preserve">д.Карловка  </w:t>
      </w:r>
      <w:r w:rsidRPr="009821F6">
        <w:rPr>
          <w:rFonts w:ascii="Times New Roman" w:eastAsia="Courier New" w:hAnsi="Times New Roman"/>
          <w:b/>
          <w:bCs/>
          <w:sz w:val="24"/>
          <w:szCs w:val="24"/>
          <w:lang w:eastAsia="ru-RU"/>
        </w:rPr>
        <w:t>Горного сельсовета Ачинского района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Courier New" w:hAnsi="Times New Roman"/>
          <w:bCs/>
          <w:sz w:val="24"/>
          <w:szCs w:val="24"/>
          <w:lang w:eastAsia="ru-RU"/>
        </w:rPr>
        <w:t xml:space="preserve">      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 Федеральным законом от 06.10.2003 №131-ФЗ «Об общих принципах организации местного самоуправления в Российской Федерации»</w:t>
      </w:r>
      <w:r w:rsidRPr="001B560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,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Горного  сельсовета Ачинского района Красноярского края,  решением Горного  сельского Совета депутатов от</w:t>
      </w:r>
      <w:r w:rsid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26.01.2007 № 22-78Р (в ред. от</w:t>
      </w:r>
      <w:r w:rsidRPr="001B560E">
        <w:rPr>
          <w:rFonts w:ascii="Times New Roman" w:eastAsia="Times New Roman" w:hAnsi="Times New Roman"/>
          <w:sz w:val="24"/>
          <w:szCs w:val="24"/>
        </w:rPr>
        <w:t xml:space="preserve">13.11.2020№ 4-15Р; от  27.10.2022  № 18-100Р)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порядке назначения и проведения опроса граждан Горного сельсовета»  Горный  сельский Совет депутатов  </w:t>
      </w:r>
      <w:r w:rsid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Е Ш И Л: 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Назначить опрос граждан, проживающих </w:t>
      </w:r>
      <w:r w:rsidR="00DD4B91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  д.Карловка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сельсовета Ачинского  района Красноярского края (далее – опрос граждан) и провести его в период с </w:t>
      </w:r>
      <w:r w:rsidR="00DD4B91" w:rsidRPr="001B560E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B91" w:rsidRPr="001B560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6748D" w:rsidRPr="001B560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D4B91" w:rsidRPr="001B56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</w:t>
      </w:r>
      <w:r w:rsidR="00DD4B91" w:rsidRPr="001B560E">
        <w:rPr>
          <w:rFonts w:ascii="Times New Roman" w:eastAsia="Times New Roman" w:hAnsi="Times New Roman"/>
          <w:sz w:val="24"/>
          <w:szCs w:val="24"/>
          <w:lang w:eastAsia="ru-RU"/>
        </w:rPr>
        <w:t>27.09.2024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№1.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 Утвердить методику проведения опроса граждан согласно приложению №2.</w:t>
      </w:r>
    </w:p>
    <w:p w:rsidR="001B560E" w:rsidRDefault="00C355E2" w:rsidP="00084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4.</w:t>
      </w:r>
      <w:r w:rsidRPr="001B560E">
        <w:rPr>
          <w:rFonts w:ascii="Times New Roman" w:eastAsia="Times New Roman" w:hAnsi="Times New Roman"/>
          <w:color w:val="3F4758"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Утвердить состав комиссии по проведению опроса граждан согласно</w:t>
      </w:r>
    </w:p>
    <w:p w:rsidR="00C355E2" w:rsidRPr="001B560E" w:rsidRDefault="00C355E2" w:rsidP="00084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приложению №3.</w:t>
      </w:r>
    </w:p>
    <w:p w:rsidR="00C355E2" w:rsidRPr="001B560E" w:rsidRDefault="00C355E2" w:rsidP="00084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4.1 Назначить проведение первого заседания комиссии по</w:t>
      </w:r>
      <w:r w:rsidR="00DD4B91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AA64DF" w:rsidRPr="001B560E">
        <w:rPr>
          <w:rFonts w:ascii="Times New Roman" w:eastAsia="Times New Roman" w:hAnsi="Times New Roman"/>
          <w:sz w:val="24"/>
          <w:szCs w:val="24"/>
          <w:lang w:eastAsia="ru-RU"/>
        </w:rPr>
        <w:t>роведению опроса граждан на 06</w:t>
      </w:r>
      <w:r w:rsidR="00DD4B91" w:rsidRPr="001B560E">
        <w:rPr>
          <w:rFonts w:ascii="Times New Roman" w:eastAsia="Times New Roman" w:hAnsi="Times New Roman"/>
          <w:sz w:val="24"/>
          <w:szCs w:val="24"/>
          <w:lang w:eastAsia="ru-RU"/>
        </w:rPr>
        <w:t>.09.2024</w:t>
      </w:r>
      <w:r w:rsidR="00AA64DF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11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:00 по адресу: п.Горный ,</w:t>
      </w:r>
      <w:r w:rsidR="00520709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ул.Северная,</w:t>
      </w:r>
      <w:r w:rsidR="00520709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д.14 (здание администрации).</w:t>
      </w:r>
    </w:p>
    <w:p w:rsidR="00BA746A" w:rsidRPr="001B560E" w:rsidRDefault="00C355E2" w:rsidP="00084474">
      <w:pPr>
        <w:tabs>
          <w:tab w:val="left" w:pos="2268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 Установить минимальную численность жителей участвующих в опросе,</w:t>
      </w:r>
      <w:r w:rsidR="006004CF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количестве не менее </w:t>
      </w:r>
      <w:r w:rsidR="00A839C3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F04C15" w:rsidRPr="001B560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7B7498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граждан, достигших шестнадцатилетнего возраста и проживающих на территории </w:t>
      </w:r>
      <w:r w:rsidR="00807F39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д.Карловка  </w:t>
      </w:r>
      <w:r w:rsidR="007B7498" w:rsidRPr="001B560E">
        <w:rPr>
          <w:rFonts w:ascii="Times New Roman" w:eastAsia="Times New Roman" w:hAnsi="Times New Roman"/>
          <w:sz w:val="24"/>
          <w:szCs w:val="24"/>
          <w:lang w:eastAsia="ru-RU"/>
        </w:rPr>
        <w:t>Горного  сельсовета, на которой может реализовываться инициативный проект.</w:t>
      </w:r>
      <w:r w:rsidR="006004CF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55E2" w:rsidRPr="001B560E" w:rsidRDefault="00807F39" w:rsidP="00084474">
      <w:pPr>
        <w:tabs>
          <w:tab w:val="left" w:pos="2268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6. Администрации </w:t>
      </w:r>
      <w:r w:rsidR="007B7498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 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7B7498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Ачинского 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обеспечить доведение до жителей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д.Карловка 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B7498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сельсовета 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решения через информационные стенды, </w:t>
      </w:r>
      <w:r w:rsidR="007B7498" w:rsidRPr="001B560E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лист «Информационный вестник»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>, а также иными общедоступными способами не менее, чем за 10 дней до проведения опроса.</w:t>
      </w:r>
    </w:p>
    <w:p w:rsidR="00807F39" w:rsidRPr="001B560E" w:rsidRDefault="00807F39" w:rsidP="00084474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BA746A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7. Решение вступает в силу в день, следующий за днем его официального опубликования  в информационном листе «Информационной Вестник» и подлежит размещению в сети Интернет на официальном сайте Ачинского района: </w:t>
      </w:r>
      <w:hyperlink r:id="rId8" w:history="1">
        <w:r w:rsidRPr="001B560E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https://ach-raion.gosuslugi.ru/</w:t>
        </w:r>
      </w:hyperlink>
      <w:r w:rsidRPr="001B560E">
        <w:rPr>
          <w:rFonts w:ascii="Times New Roman" w:eastAsia="Times New Roman" w:hAnsi="Times New Roman"/>
          <w:bCs/>
          <w:sz w:val="24"/>
          <w:szCs w:val="24"/>
          <w:lang w:eastAsia="ru-RU"/>
        </w:rPr>
        <w:t>, в разделе Горный сельсовет.</w:t>
      </w:r>
    </w:p>
    <w:p w:rsidR="00BA746A" w:rsidRPr="001B560E" w:rsidRDefault="00BA746A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E0F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r w:rsidR="009821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21F6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Глава</w:t>
      </w:r>
      <w:r w:rsidR="009821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 сельсовета </w:t>
      </w:r>
    </w:p>
    <w:p w:rsidR="00C355E2" w:rsidRDefault="00BA746A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194E0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А.Н.Подковырина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194E0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___________С.М.Мельниченко</w:t>
      </w:r>
    </w:p>
    <w:p w:rsidR="00A340FC" w:rsidRPr="001B560E" w:rsidRDefault="00A340FC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C355E2" w:rsidRPr="001B560E" w:rsidRDefault="00C355E2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BA746A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</w:p>
    <w:p w:rsidR="00C355E2" w:rsidRPr="001B560E" w:rsidRDefault="00C355E2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  от </w:t>
      </w:r>
    </w:p>
    <w:p w:rsidR="00C355E2" w:rsidRPr="001B560E" w:rsidRDefault="00C355E2" w:rsidP="00084474">
      <w:pPr>
        <w:spacing w:after="0" w:line="240" w:lineRule="auto"/>
        <w:ind w:left="4525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821F6">
        <w:rPr>
          <w:rFonts w:ascii="Times New Roman" w:eastAsia="Times New Roman" w:hAnsi="Times New Roman"/>
          <w:sz w:val="24"/>
          <w:szCs w:val="24"/>
          <w:lang w:eastAsia="ru-RU"/>
        </w:rPr>
        <w:t>04.09.2024 № 32-176Р</w:t>
      </w:r>
    </w:p>
    <w:p w:rsidR="00C355E2" w:rsidRPr="001B560E" w:rsidRDefault="00C355E2" w:rsidP="00084474">
      <w:pPr>
        <w:spacing w:after="0" w:line="240" w:lineRule="auto"/>
        <w:ind w:left="4525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B8F" w:rsidRPr="001B560E" w:rsidRDefault="001B7B8F" w:rsidP="00084474">
      <w:pPr>
        <w:spacing w:after="0" w:line="240" w:lineRule="auto"/>
        <w:ind w:left="4525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ОПРОСНЫЙ  ЛИСТ</w:t>
      </w:r>
    </w:p>
    <w:p w:rsidR="001B7B8F" w:rsidRPr="001B560E" w:rsidRDefault="001B7B8F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7B8F" w:rsidRPr="001B560E" w:rsidRDefault="001B7B8F" w:rsidP="00084474">
      <w:pPr>
        <w:spacing w:after="16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выявления мнения граждан о поддержке инициативного проекта </w:t>
      </w:r>
    </w:p>
    <w:p w:rsidR="006E128C" w:rsidRPr="001B560E" w:rsidRDefault="006E128C" w:rsidP="00084474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 Горный сельсовет Ачинского района </w:t>
      </w:r>
      <w:r w:rsidRPr="001B560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может принять участие в конкурсе на предоставление денежных средств из бюджета Красноярского края</w:t>
      </w:r>
      <w:r w:rsidR="00AA64DF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 000 000 рублей. </w:t>
      </w:r>
    </w:p>
    <w:p w:rsidR="006E128C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населению необходимо:</w:t>
      </w:r>
    </w:p>
    <w:p w:rsidR="006E128C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1) определить приоритетный инициативный </w:t>
      </w:r>
      <w:r w:rsidR="00AA64DF" w:rsidRPr="001B560E">
        <w:rPr>
          <w:rFonts w:ascii="Times New Roman" w:eastAsia="Times New Roman" w:hAnsi="Times New Roman"/>
          <w:sz w:val="24"/>
          <w:szCs w:val="24"/>
          <w:lang w:eastAsia="ru-RU"/>
        </w:rPr>
        <w:t>проект для его реализации в 2025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году;</w:t>
      </w:r>
    </w:p>
    <w:p w:rsidR="001B7B8F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принять участие в софинансировании </w:t>
      </w:r>
      <w:r w:rsidR="00AA64DF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(не менее 3% от суммы проекта (только после победы проекта в конкурсе)).</w:t>
      </w:r>
    </w:p>
    <w:p w:rsidR="006E128C" w:rsidRPr="001B560E" w:rsidRDefault="006E128C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28C" w:rsidRPr="001B560E" w:rsidRDefault="006E128C" w:rsidP="00084474">
      <w:pPr>
        <w:spacing w:after="16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Горного сельсовета </w:t>
      </w:r>
      <w:r w:rsidRPr="001B560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6E128C" w:rsidRPr="001B560E" w:rsidRDefault="006E128C" w:rsidP="0008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1B560E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впишите свой ответ там, где это предусмотрено. </w:t>
      </w:r>
    </w:p>
    <w:p w:rsidR="001B7B8F" w:rsidRPr="001B560E" w:rsidRDefault="001B7B8F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28C" w:rsidRPr="001B560E" w:rsidRDefault="00A839C3" w:rsidP="0008447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E128C"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6E128C"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Сведения о лице, принявшем участие в опросе:</w:t>
      </w:r>
    </w:p>
    <w:p w:rsidR="006E128C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28C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_____________________________</w:t>
      </w:r>
    </w:p>
    <w:p w:rsidR="006E128C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Дата, месяц и год рождения ______________________________________ </w:t>
      </w:r>
    </w:p>
    <w:p w:rsidR="006E128C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___________________________________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355E2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Номер телефона (по желанию) ________________________________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128C" w:rsidRPr="001B560E" w:rsidRDefault="006E128C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0FD" w:rsidRPr="001B560E">
        <w:rPr>
          <w:rFonts w:ascii="Times New Roman" w:eastAsia="Times New Roman" w:hAnsi="Times New Roman"/>
          <w:sz w:val="24"/>
          <w:szCs w:val="24"/>
          <w:lang w:eastAsia="ru-RU"/>
        </w:rPr>
        <w:t>_________Я с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</w:t>
      </w:r>
    </w:p>
    <w:p w:rsidR="00C355E2" w:rsidRPr="001B560E" w:rsidRDefault="00C355E2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____________     ____________________________________________________</w:t>
      </w:r>
    </w:p>
    <w:p w:rsidR="00C355E2" w:rsidRPr="001B560E" w:rsidRDefault="00C355E2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(подпись)                        (Фамилия, инициалы опрашиваемого лица) </w:t>
      </w:r>
    </w:p>
    <w:p w:rsidR="00C355E2" w:rsidRPr="001B560E" w:rsidRDefault="00C355E2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A839C3" w:rsidRPr="001B560E" w:rsidRDefault="00A839C3" w:rsidP="00084474">
      <w:pPr>
        <w:widowControl w:val="0"/>
        <w:tabs>
          <w:tab w:val="left" w:pos="425"/>
          <w:tab w:val="left" w:pos="1134"/>
        </w:tabs>
        <w:spacing w:after="16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28C" w:rsidRPr="001B560E" w:rsidRDefault="006E128C" w:rsidP="00084474">
      <w:pPr>
        <w:widowControl w:val="0"/>
        <w:tabs>
          <w:tab w:val="left" w:pos="425"/>
          <w:tab w:val="left" w:pos="1134"/>
        </w:tabs>
        <w:spacing w:after="16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Какой из представленных ниже инициативных проектов, направленных на развитие объектов общественной инфраструктуры </w:t>
      </w:r>
      <w:r w:rsidR="00AA64DF"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д.Карловка </w:t>
      </w: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Горного сельсовета, Вы поддерживаете:</w:t>
      </w:r>
    </w:p>
    <w:tbl>
      <w:tblPr>
        <w:tblStyle w:val="1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17"/>
        <w:gridCol w:w="5715"/>
        <w:gridCol w:w="1041"/>
        <w:gridCol w:w="1470"/>
      </w:tblGrid>
      <w:tr w:rsidR="006E128C" w:rsidRPr="001B560E" w:rsidTr="006E128C">
        <w:trPr>
          <w:trHeight w:val="270"/>
        </w:trPr>
        <w:tc>
          <w:tcPr>
            <w:tcW w:w="1017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715" w:type="dxa"/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проекта</w:t>
            </w:r>
          </w:p>
        </w:tc>
        <w:tc>
          <w:tcPr>
            <w:tcW w:w="1041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128C" w:rsidRPr="001B560E" w:rsidTr="006E128C">
        <w:trPr>
          <w:trHeight w:val="825"/>
        </w:trPr>
        <w:tc>
          <w:tcPr>
            <w:tcW w:w="1017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5" w:type="dxa"/>
          </w:tcPr>
          <w:p w:rsidR="006E128C" w:rsidRPr="001B560E" w:rsidRDefault="00194E0F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</w:t>
            </w:r>
            <w:r w:rsidR="00AA64DF"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йст</w:t>
            </w:r>
            <w:r w:rsidR="00AA64DF"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детской площадки</w:t>
            </w:r>
          </w:p>
        </w:tc>
        <w:tc>
          <w:tcPr>
            <w:tcW w:w="1041" w:type="dxa"/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28C" w:rsidRPr="001B560E" w:rsidTr="006E128C">
        <w:trPr>
          <w:trHeight w:val="1095"/>
        </w:trPr>
        <w:tc>
          <w:tcPr>
            <w:tcW w:w="1017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5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28C" w:rsidRPr="001B560E" w:rsidTr="006E128C">
        <w:trPr>
          <w:trHeight w:val="270"/>
        </w:trPr>
        <w:tc>
          <w:tcPr>
            <w:tcW w:w="1017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64DF"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Предложенный Вами проект </w:t>
            </w:r>
          </w:p>
        </w:tc>
        <w:tc>
          <w:tcPr>
            <w:tcW w:w="1041" w:type="dxa"/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28C" w:rsidRPr="001B560E" w:rsidTr="006E128C">
        <w:trPr>
          <w:trHeight w:val="555"/>
        </w:trPr>
        <w:tc>
          <w:tcPr>
            <w:tcW w:w="1017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5" w:type="dxa"/>
          </w:tcPr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128C" w:rsidRPr="001B560E" w:rsidRDefault="006E128C" w:rsidP="00084474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6E128C" w:rsidRPr="001B560E" w:rsidRDefault="006E128C" w:rsidP="00084474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46A" w:rsidRPr="001B560E" w:rsidRDefault="00BA746A" w:rsidP="000844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70F1" w:rsidRPr="001B560E" w:rsidRDefault="00FD70F1" w:rsidP="00084474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60E">
        <w:rPr>
          <w:rFonts w:ascii="Times New Roman" w:hAnsi="Times New Roman"/>
          <w:b/>
          <w:sz w:val="24"/>
          <w:szCs w:val="24"/>
        </w:rPr>
        <w:t>Укажите, что именно необходимо сделать в рамках выбранного проекта___________________________________________________</w:t>
      </w:r>
    </w:p>
    <w:p w:rsidR="00FD70F1" w:rsidRPr="001B560E" w:rsidRDefault="00FD70F1" w:rsidP="0008447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39C3" w:rsidRPr="001B560E" w:rsidRDefault="00A839C3" w:rsidP="00084474">
      <w:pPr>
        <w:pStyle w:val="a4"/>
        <w:widowControl w:val="0"/>
        <w:numPr>
          <w:ilvl w:val="0"/>
          <w:numId w:val="8"/>
        </w:numPr>
        <w:tabs>
          <w:tab w:val="left" w:pos="284"/>
        </w:tabs>
        <w:spacing w:after="160" w:line="240" w:lineRule="auto"/>
        <w:ind w:left="284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Готовы ли Вы участвовать финансово в реализации выбранного проекта?</w:t>
      </w:r>
    </w:p>
    <w:p w:rsidR="00A839C3" w:rsidRPr="001B560E" w:rsidRDefault="00A839C3" w:rsidP="00084474">
      <w:pPr>
        <w:widowControl w:val="0"/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 </w:t>
      </w:r>
      <w:r w:rsidRPr="001B56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 </w:t>
      </w:r>
      <w:r w:rsidRPr="001B560E">
        <w:rPr>
          <w:rFonts w:ascii="Times New Roman" w:eastAsia="Times New Roman" w:hAnsi="Times New Roman"/>
          <w:bCs/>
          <w:sz w:val="24"/>
          <w:szCs w:val="24"/>
          <w:lang w:eastAsia="ru-RU"/>
        </w:rPr>
        <w:t>нет</w:t>
      </w:r>
    </w:p>
    <w:p w:rsidR="00A839C3" w:rsidRPr="001B560E" w:rsidRDefault="00A839C3" w:rsidP="00084474">
      <w:pPr>
        <w:widowControl w:val="0"/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Если «да», то какую сумму Вы готовы внести: ________ рублей</w:t>
      </w:r>
    </w:p>
    <w:p w:rsidR="00A839C3" w:rsidRPr="001B560E" w:rsidRDefault="00A839C3" w:rsidP="00084474">
      <w:pPr>
        <w:pStyle w:val="a4"/>
        <w:widowControl w:val="0"/>
        <w:numPr>
          <w:ilvl w:val="0"/>
          <w:numId w:val="8"/>
        </w:numPr>
        <w:tabs>
          <w:tab w:val="left" w:pos="425"/>
        </w:tabs>
        <w:spacing w:after="16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A839C3" w:rsidRPr="001B560E" w:rsidRDefault="00A839C3" w:rsidP="00084474">
      <w:pPr>
        <w:widowControl w:val="0"/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 </w:t>
      </w:r>
      <w:r w:rsidRPr="001B560E">
        <w:rPr>
          <w:rFonts w:ascii="Times New Roman" w:eastAsia="Times New Roman" w:hAnsi="Times New Roman"/>
          <w:bCs/>
          <w:sz w:val="24"/>
          <w:szCs w:val="24"/>
          <w:lang w:eastAsia="ru-RU"/>
        </w:rPr>
        <w:t>да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___ </w:t>
      </w:r>
      <w:r w:rsidRPr="001B560E">
        <w:rPr>
          <w:rFonts w:ascii="Times New Roman" w:eastAsia="Times New Roman" w:hAnsi="Times New Roman"/>
          <w:bCs/>
          <w:sz w:val="24"/>
          <w:szCs w:val="24"/>
          <w:lang w:eastAsia="ru-RU"/>
        </w:rPr>
        <w:t>нет</w:t>
      </w:r>
    </w:p>
    <w:p w:rsidR="00A839C3" w:rsidRPr="001B560E" w:rsidRDefault="00A839C3" w:rsidP="00084474">
      <w:pPr>
        <w:widowControl w:val="0"/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A839C3" w:rsidRPr="001B560E" w:rsidRDefault="00A839C3" w:rsidP="00084474">
      <w:pPr>
        <w:widowControl w:val="0"/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A839C3" w:rsidRPr="001B560E" w:rsidRDefault="00A839C3" w:rsidP="00084474">
      <w:pPr>
        <w:widowControl w:val="0"/>
        <w:spacing w:after="16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Спасибо за участие в опросе!</w:t>
      </w:r>
    </w:p>
    <w:p w:rsidR="00C355E2" w:rsidRDefault="00C355E2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194E0F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>риложение № 2</w:t>
      </w:r>
    </w:p>
    <w:p w:rsidR="00C355E2" w:rsidRPr="001B560E" w:rsidRDefault="00C355E2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</w:p>
    <w:p w:rsidR="009821F6" w:rsidRDefault="00C355E2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  </w:t>
      </w:r>
    </w:p>
    <w:p w:rsidR="00C355E2" w:rsidRPr="001B560E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04.09.2024 № 32-176Р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55E2" w:rsidRPr="001B560E" w:rsidRDefault="00C355E2" w:rsidP="00084474">
      <w:pPr>
        <w:spacing w:after="0" w:line="240" w:lineRule="auto"/>
        <w:ind w:left="4525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left="4525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left="4525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55E2" w:rsidRPr="001B560E" w:rsidRDefault="00C355E2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</w:t>
      </w:r>
    </w:p>
    <w:p w:rsidR="00C355E2" w:rsidRPr="001B560E" w:rsidRDefault="00C355E2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опроса граждан, проживающих на территории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Ачинского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района Красноярского края</w:t>
      </w:r>
    </w:p>
    <w:p w:rsidR="00C355E2" w:rsidRPr="001B560E" w:rsidRDefault="00C355E2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1.Общие положения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1.1. Целью опроса граждан является выявление мнения жителей, проживающих на территории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Ачинского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края.   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1.2. В опросе граждан имеют право участвовать жители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сельсовета достигшие возраста 16 лет.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1.3. Методом сбора информации является заполнение опросных листов по форме согласно приложению №1 к настоящему решению путем подомового (поквартирного) обхода граждан. 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1.4.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Полномочия Комиссии прекращаются после передачи результатов опроса граждан в Комиссию по проведению опроса, и принятию решения по заключению.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1.6. </w:t>
      </w:r>
      <w:r w:rsidR="00FD70F1" w:rsidRPr="001B560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</w:t>
      </w:r>
      <w:r w:rsidR="00FD70F1" w:rsidRPr="001B560E">
        <w:rPr>
          <w:rFonts w:ascii="Times New Roman" w:eastAsia="Times New Roman" w:hAnsi="Times New Roman"/>
          <w:sz w:val="24"/>
          <w:szCs w:val="24"/>
          <w:lang w:eastAsia="ru-RU"/>
        </w:rPr>
        <w:t>тых квадратов графы «ДА», «НЕТ»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1.8. 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1) дата и место составления протокола;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2) формулировка вопроса, предлагаемого при проведении опроса граждан;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3) установленная настоящим решением минимальная численность жителей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сельсовета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для признания опроса граждан состоявшимся;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4) число жителей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>Горного  сельсовета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принявших участие в опросе граждан (не менее установленной минимальной численности);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5) общее число опросных лисов;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7)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результаты опроса граждан (признан или не признан состоявшимся).</w:t>
      </w:r>
    </w:p>
    <w:p w:rsidR="00E6748D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Опрос граждан признается состоявшимся, если минимальная численность жителей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4A5AD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Ачинского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принявших участие в указанном опросе и чьи опросные листы признаны действительными, составляет </w:t>
      </w:r>
      <w:r w:rsidR="00E6748D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A839C3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F04C15" w:rsidRPr="001B560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E6748D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граждан, достигших шестнадцатилетнего возраста и проживающих на территории Горного  сельсовета.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и   подготовки ею заключения.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C355E2" w:rsidRPr="001B560E" w:rsidRDefault="00C355E2" w:rsidP="0008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6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1B560E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>риложение № 3</w:t>
      </w:r>
    </w:p>
    <w:p w:rsidR="00C355E2" w:rsidRPr="001B560E" w:rsidRDefault="00C355E2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E6748D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</w:p>
    <w:p w:rsidR="009821F6" w:rsidRDefault="00C355E2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  </w:t>
      </w:r>
    </w:p>
    <w:p w:rsidR="00C355E2" w:rsidRPr="001B560E" w:rsidRDefault="009821F6" w:rsidP="0008447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04.09.2024 № 32-176Р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55E2" w:rsidRPr="001B560E" w:rsidRDefault="00C355E2" w:rsidP="00084474">
      <w:pPr>
        <w:spacing w:after="0" w:line="240" w:lineRule="auto"/>
        <w:ind w:left="4525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left="4525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left="4525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5E2" w:rsidRPr="001B560E" w:rsidRDefault="00C355E2" w:rsidP="000844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комиссии по проведению опроса.</w:t>
      </w:r>
    </w:p>
    <w:p w:rsidR="00C355E2" w:rsidRPr="001B560E" w:rsidRDefault="00C355E2" w:rsidP="0008447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55E2" w:rsidRPr="001B560E" w:rsidRDefault="00E6748D" w:rsidP="0008447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Подковырина Анастасия Николаевна 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председатель </w:t>
      </w: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Горного </w:t>
      </w:r>
      <w:r w:rsidR="00C355E2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депутатов.</w:t>
      </w:r>
    </w:p>
    <w:p w:rsidR="00E6748D" w:rsidRPr="001B560E" w:rsidRDefault="00615E29" w:rsidP="0008447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Шейнмаер Виктор Александрович</w:t>
      </w:r>
      <w:r w:rsidR="00E6748D"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  - депутат  Горного сельского Совета  депутатов.</w:t>
      </w:r>
    </w:p>
    <w:p w:rsidR="00E6748D" w:rsidRPr="001B560E" w:rsidRDefault="00E6748D" w:rsidP="0008447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>Мусс Татьяна Сергеевна -    председатель Совета ветеранов Горного  сельсовета.</w:t>
      </w:r>
    </w:p>
    <w:p w:rsidR="00E6748D" w:rsidRPr="001B560E" w:rsidRDefault="00E6748D" w:rsidP="0008447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0E">
        <w:rPr>
          <w:rFonts w:ascii="Times New Roman" w:eastAsia="Times New Roman" w:hAnsi="Times New Roman"/>
          <w:sz w:val="24"/>
          <w:szCs w:val="24"/>
          <w:lang w:eastAsia="ru-RU"/>
        </w:rPr>
        <w:t xml:space="preserve">Иордан Людмила Алексеевна  - специалист 1 категории администрации сельсовета.                                           </w:t>
      </w:r>
    </w:p>
    <w:p w:rsidR="00C355E2" w:rsidRPr="00194E0F" w:rsidRDefault="004D072A" w:rsidP="00084474">
      <w:pPr>
        <w:spacing w:after="0" w:line="240" w:lineRule="auto"/>
        <w:ind w:left="36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194E0F" w:rsidRPr="00194E0F">
        <w:rPr>
          <w:rFonts w:ascii="Times New Roman" w:eastAsia="Times New Roman" w:hAnsi="Times New Roman"/>
          <w:sz w:val="24"/>
          <w:szCs w:val="24"/>
          <w:lang w:eastAsia="ru-RU"/>
        </w:rPr>
        <w:t xml:space="preserve"> 5.  </w:t>
      </w:r>
      <w:r w:rsidR="00DD3337" w:rsidRPr="00194E0F">
        <w:rPr>
          <w:rFonts w:ascii="Times New Roman" w:eastAsia="Times New Roman" w:hAnsi="Times New Roman"/>
          <w:sz w:val="24"/>
          <w:szCs w:val="24"/>
          <w:lang w:eastAsia="ru-RU"/>
        </w:rPr>
        <w:t>Лалетина Ирина Геннадьевна – житель д.Карловка Горного сельсовета</w:t>
      </w:r>
      <w:r w:rsidR="00E6748D" w:rsidRPr="00194E0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B43190" w:rsidRPr="00BD19C3" w:rsidRDefault="00B43190" w:rsidP="0008447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43190" w:rsidRPr="00BD19C3" w:rsidSect="000844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000B4920"/>
    <w:multiLevelType w:val="hybridMultilevel"/>
    <w:tmpl w:val="479A62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E5044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>
    <w:nsid w:val="3AEE0B55"/>
    <w:multiLevelType w:val="hybridMultilevel"/>
    <w:tmpl w:val="8D64D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C20A5"/>
    <w:multiLevelType w:val="hybridMultilevel"/>
    <w:tmpl w:val="67545D08"/>
    <w:lvl w:ilvl="0" w:tplc="0C741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76B02CE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E2"/>
    <w:rsid w:val="00084474"/>
    <w:rsid w:val="00194E0F"/>
    <w:rsid w:val="001B560E"/>
    <w:rsid w:val="001B7B8F"/>
    <w:rsid w:val="004A5AD2"/>
    <w:rsid w:val="004D072A"/>
    <w:rsid w:val="00520709"/>
    <w:rsid w:val="006004CF"/>
    <w:rsid w:val="00615E29"/>
    <w:rsid w:val="006E128C"/>
    <w:rsid w:val="007415EE"/>
    <w:rsid w:val="007B7498"/>
    <w:rsid w:val="00807F39"/>
    <w:rsid w:val="00810F02"/>
    <w:rsid w:val="00921095"/>
    <w:rsid w:val="009821F6"/>
    <w:rsid w:val="00A340FC"/>
    <w:rsid w:val="00A839C3"/>
    <w:rsid w:val="00AA64DF"/>
    <w:rsid w:val="00B070FD"/>
    <w:rsid w:val="00B43190"/>
    <w:rsid w:val="00BA746A"/>
    <w:rsid w:val="00BD19C3"/>
    <w:rsid w:val="00C355E2"/>
    <w:rsid w:val="00DD3337"/>
    <w:rsid w:val="00DD4B91"/>
    <w:rsid w:val="00DF49C6"/>
    <w:rsid w:val="00E15B0E"/>
    <w:rsid w:val="00E6748D"/>
    <w:rsid w:val="00F04C1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55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3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4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9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55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3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4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9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6D29-BC4D-4176-A7E0-248F2976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2024-08-22T03:30:00Z</cp:lastPrinted>
  <dcterms:created xsi:type="dcterms:W3CDTF">2022-10-28T02:03:00Z</dcterms:created>
  <dcterms:modified xsi:type="dcterms:W3CDTF">2024-09-04T06:26:00Z</dcterms:modified>
</cp:coreProperties>
</file>