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CB" w:rsidRPr="009B15CB" w:rsidRDefault="009B15CB" w:rsidP="009B15CB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lang w:eastAsia="ru-RU"/>
        </w:rPr>
      </w:pPr>
      <w:r w:rsidRPr="009B15C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F851DB" wp14:editId="76692B94">
            <wp:extent cx="679450" cy="8382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КРАСНОЯРСКИЙ  КРАЙ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АЧИНСКИЙ  РАЙОН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АДМИНИСТРАЦИЯ ГОРНОГО  СЕЛЬСОВЕТА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 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(проект)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______2023</w:t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</w:t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силу Постановления  </w:t>
      </w:r>
    </w:p>
    <w:p w:rsid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Горного сельсовета 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01.03.2018 №4 «Об</w:t>
      </w: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Правил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водных объектов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пользования, </w:t>
      </w:r>
      <w:proofErr w:type="gramStart"/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расположенных</w:t>
      </w:r>
      <w:proofErr w:type="gramEnd"/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 Горного сельсовета,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личных и бытовых нужд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B15CB" w:rsidRPr="009B15CB" w:rsidRDefault="009B15CB" w:rsidP="009B1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5CB" w:rsidRDefault="009B15CB" w:rsidP="009B1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соответствии с</w:t>
      </w:r>
      <w:r w:rsidRPr="009B15C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9B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Водным </w:t>
      </w:r>
      <w:hyperlink r:id="rId6" w:history="1">
        <w:r w:rsidRPr="009B15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9B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статьями </w:t>
      </w:r>
      <w:r w:rsidRPr="009B15CB">
        <w:rPr>
          <w:rFonts w:ascii="Times New Roman" w:eastAsia="Times New Roman" w:hAnsi="Times New Roman" w:cs="Calibri"/>
          <w:sz w:val="28"/>
          <w:szCs w:val="28"/>
          <w:lang w:eastAsia="ru-RU"/>
        </w:rPr>
        <w:t>14,17 Устава Горного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Ачинского района Красноярского края</w:t>
      </w:r>
      <w:r w:rsidRPr="009B15C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 </w:t>
      </w:r>
      <w:r w:rsidRPr="009B1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ПОСТАНОВЛЯЮ:</w:t>
      </w:r>
    </w:p>
    <w:p w:rsidR="009B15CB" w:rsidRPr="009B15CB" w:rsidRDefault="009B15CB" w:rsidP="009B1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утраченным силу  Постановление  Администрации Горного сельсовета  от 01.03.2018 №4 «Об утверждении </w:t>
      </w: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водных объектов общего пользования, расположенных на территории Горного сельсовета, для личных бытовых нужд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B15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15C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15CB" w:rsidRPr="009B15CB" w:rsidRDefault="009B15CB" w:rsidP="009B15C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CB">
        <w:rPr>
          <w:rFonts w:ascii="Times New Roman" w:eastAsia="Calibri" w:hAnsi="Times New Roman" w:cs="Times New Roman"/>
          <w:sz w:val="28"/>
          <w:szCs w:val="28"/>
        </w:rPr>
        <w:t xml:space="preserve"> 3. 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</w:t>
      </w:r>
      <w:r w:rsidRPr="009B15CB">
        <w:rPr>
          <w:rFonts w:ascii="Times New Roman" w:eastAsia="Calibri" w:hAnsi="Times New Roman" w:cs="Times New Roman"/>
          <w:bCs/>
          <w:sz w:val="28"/>
          <w:szCs w:val="28"/>
        </w:rPr>
        <w:t xml:space="preserve">Ачинского района Красноярского края: </w:t>
      </w:r>
      <w:hyperlink r:id="rId7" w:history="1"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-</w:t>
        </w:r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</w:t>
        </w:r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B15CB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Горный сельсовет</w:t>
      </w:r>
      <w:r w:rsidRPr="009B15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Горного сельсовета                               </w:t>
      </w:r>
      <w:proofErr w:type="spellStart"/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9B15CB" w:rsidRPr="009B15CB" w:rsidRDefault="009B15CB" w:rsidP="009B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9B15CB" w:rsidRPr="009B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B"/>
    <w:rsid w:val="009B15CB"/>
    <w:rsid w:val="00B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inskij-r04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9554D5BEEB35850F53959D92C04A0313488AB068F30A264DA8F0B652FEy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2023-12-07T02:23:00Z</dcterms:created>
  <dcterms:modified xsi:type="dcterms:W3CDTF">2023-12-07T02:38:00Z</dcterms:modified>
</cp:coreProperties>
</file>