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43" w:rsidRDefault="00122143" w:rsidP="00122143">
      <w:pPr>
        <w:rPr>
          <w:rFonts w:ascii="Times New Roman" w:hAnsi="Times New Roman"/>
          <w:sz w:val="20"/>
          <w:szCs w:val="20"/>
        </w:rPr>
      </w:pPr>
      <w:r>
        <w:rPr>
          <w:rFonts w:ascii="Times New Roman" w:hAnsi="Times New Roman"/>
          <w:noProof/>
          <w:sz w:val="20"/>
          <w:szCs w:val="20"/>
          <w:lang w:eastAsia="ru-RU"/>
        </w:rPr>
        <w:drawing>
          <wp:inline distT="0" distB="0" distL="0" distR="0" wp14:anchorId="3D8C453B" wp14:editId="4948BD1A">
            <wp:extent cx="91440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122143" w:rsidRDefault="00122143" w:rsidP="00122143">
      <w:pPr>
        <w:spacing w:after="0"/>
        <w:rPr>
          <w:rFonts w:ascii="Times New Roman" w:hAnsi="Times New Roman"/>
          <w:sz w:val="20"/>
          <w:szCs w:val="20"/>
        </w:rPr>
      </w:pPr>
      <w:r>
        <w:rPr>
          <w:rFonts w:ascii="Times New Roman" w:hAnsi="Times New Roman"/>
          <w:b/>
          <w:sz w:val="20"/>
          <w:szCs w:val="20"/>
        </w:rPr>
        <w:t>Среда 23 октября  2024</w:t>
      </w:r>
    </w:p>
    <w:p w:rsidR="00122143" w:rsidRPr="00652493" w:rsidRDefault="00122143" w:rsidP="00122143">
      <w:pPr>
        <w:spacing w:after="0" w:line="240" w:lineRule="auto"/>
        <w:rPr>
          <w:rFonts w:ascii="Times New Roman" w:hAnsi="Times New Roman"/>
          <w:b/>
          <w:sz w:val="20"/>
          <w:szCs w:val="20"/>
        </w:rPr>
      </w:pPr>
      <w:r>
        <w:rPr>
          <w:rFonts w:ascii="Times New Roman" w:hAnsi="Times New Roman"/>
          <w:b/>
          <w:sz w:val="20"/>
          <w:szCs w:val="20"/>
        </w:rPr>
        <w:t>№</w:t>
      </w:r>
      <w:r>
        <w:rPr>
          <w:rFonts w:ascii="Times New Roman" w:hAnsi="Times New Roman"/>
          <w:sz w:val="20"/>
          <w:szCs w:val="20"/>
        </w:rPr>
        <w:t xml:space="preserve"> </w:t>
      </w:r>
      <w:r w:rsidRPr="00652493">
        <w:rPr>
          <w:rFonts w:ascii="Times New Roman" w:hAnsi="Times New Roman"/>
          <w:b/>
          <w:sz w:val="20"/>
          <w:szCs w:val="20"/>
        </w:rPr>
        <w:t>25 (491)</w:t>
      </w:r>
    </w:p>
    <w:p w:rsidR="00122143" w:rsidRPr="00B25E09" w:rsidRDefault="0012214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18"/>
          <w:szCs w:val="18"/>
          <w:lang w:eastAsia="ru-RU"/>
        </w:rPr>
      </w:pPr>
    </w:p>
    <w:p w:rsidR="00652493" w:rsidRPr="00B25E09"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18"/>
          <w:szCs w:val="18"/>
          <w:lang w:eastAsia="ru-RU"/>
        </w:rPr>
      </w:pPr>
    </w:p>
    <w:p w:rsidR="00652493" w:rsidRPr="00B25E09"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18"/>
          <w:szCs w:val="18"/>
          <w:lang w:eastAsia="ru-RU"/>
        </w:rPr>
      </w:pPr>
    </w:p>
    <w:p w:rsidR="00B25E09" w:rsidRPr="00B25E09" w:rsidRDefault="00B25E09" w:rsidP="00B25E09">
      <w:pPr>
        <w:tabs>
          <w:tab w:val="left" w:pos="6379"/>
        </w:tabs>
        <w:spacing w:after="0" w:line="240" w:lineRule="auto"/>
        <w:ind w:firstLine="709"/>
        <w:jc w:val="center"/>
        <w:rPr>
          <w:rFonts w:ascii="Arial" w:eastAsia="Times New Roman" w:hAnsi="Arial" w:cs="Arial"/>
          <w:sz w:val="18"/>
          <w:szCs w:val="18"/>
          <w:lang w:eastAsia="ru-RU"/>
        </w:rPr>
      </w:pPr>
      <w:r w:rsidRPr="00B25E09">
        <w:rPr>
          <w:rFonts w:ascii="Arial" w:eastAsia="Times New Roman" w:hAnsi="Arial" w:cs="Arial"/>
          <w:noProof/>
          <w:sz w:val="18"/>
          <w:szCs w:val="18"/>
          <w:lang w:eastAsia="ru-RU"/>
        </w:rPr>
        <w:drawing>
          <wp:inline distT="0" distB="0" distL="0" distR="0" wp14:anchorId="068B7207" wp14:editId="2EA23961">
            <wp:extent cx="673100" cy="8382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rsidR="00B25E09" w:rsidRPr="00B25E09" w:rsidRDefault="00B25E09" w:rsidP="00B25E09">
      <w:pPr>
        <w:tabs>
          <w:tab w:val="left" w:pos="6379"/>
        </w:tabs>
        <w:spacing w:after="0" w:line="240" w:lineRule="auto"/>
        <w:ind w:firstLine="709"/>
        <w:jc w:val="center"/>
        <w:rPr>
          <w:rFonts w:ascii="Arial" w:eastAsia="Times New Roman" w:hAnsi="Arial" w:cs="Arial"/>
          <w:sz w:val="18"/>
          <w:szCs w:val="18"/>
          <w:lang w:eastAsia="ru-RU"/>
        </w:rPr>
      </w:pPr>
    </w:p>
    <w:p w:rsidR="00B25E09" w:rsidRPr="00B25E09" w:rsidRDefault="00B25E09" w:rsidP="00B25E09">
      <w:pPr>
        <w:spacing w:after="0" w:line="240" w:lineRule="auto"/>
        <w:ind w:firstLine="709"/>
        <w:jc w:val="center"/>
        <w:rPr>
          <w:rFonts w:ascii="Arial" w:eastAsia="Times New Roman" w:hAnsi="Arial" w:cs="Arial"/>
          <w:b/>
          <w:sz w:val="18"/>
          <w:szCs w:val="18"/>
          <w:lang w:eastAsia="ru-RU"/>
        </w:rPr>
      </w:pPr>
      <w:r w:rsidRPr="00B25E09">
        <w:rPr>
          <w:rFonts w:ascii="Arial" w:eastAsia="Times New Roman" w:hAnsi="Arial" w:cs="Arial"/>
          <w:b/>
          <w:sz w:val="18"/>
          <w:szCs w:val="18"/>
          <w:lang w:eastAsia="ru-RU"/>
        </w:rPr>
        <w:t>Горный сельский Совет депутатов</w:t>
      </w:r>
    </w:p>
    <w:p w:rsidR="00B25E09" w:rsidRPr="00B25E09" w:rsidRDefault="00B25E09" w:rsidP="00B25E09">
      <w:pPr>
        <w:spacing w:after="0" w:line="240" w:lineRule="auto"/>
        <w:ind w:firstLine="709"/>
        <w:jc w:val="center"/>
        <w:rPr>
          <w:rFonts w:ascii="Arial" w:eastAsia="Times New Roman" w:hAnsi="Arial" w:cs="Arial"/>
          <w:b/>
          <w:sz w:val="18"/>
          <w:szCs w:val="18"/>
          <w:lang w:eastAsia="ru-RU"/>
        </w:rPr>
      </w:pPr>
      <w:r w:rsidRPr="00B25E09">
        <w:rPr>
          <w:rFonts w:ascii="Arial" w:eastAsia="Times New Roman" w:hAnsi="Arial" w:cs="Arial"/>
          <w:b/>
          <w:sz w:val="18"/>
          <w:szCs w:val="18"/>
          <w:lang w:eastAsia="ru-RU"/>
        </w:rPr>
        <w:t>Ачинского района</w:t>
      </w:r>
    </w:p>
    <w:p w:rsidR="00B25E09" w:rsidRPr="00B25E09" w:rsidRDefault="00B25E09" w:rsidP="00B25E09">
      <w:pPr>
        <w:spacing w:after="0" w:line="240" w:lineRule="auto"/>
        <w:ind w:firstLine="709"/>
        <w:jc w:val="center"/>
        <w:rPr>
          <w:rFonts w:ascii="Arial" w:eastAsia="Times New Roman" w:hAnsi="Arial" w:cs="Arial"/>
          <w:b/>
          <w:sz w:val="18"/>
          <w:szCs w:val="18"/>
          <w:lang w:eastAsia="ru-RU"/>
        </w:rPr>
      </w:pPr>
      <w:r w:rsidRPr="00B25E09">
        <w:rPr>
          <w:rFonts w:ascii="Arial" w:eastAsia="Times New Roman" w:hAnsi="Arial" w:cs="Arial"/>
          <w:b/>
          <w:sz w:val="18"/>
          <w:szCs w:val="18"/>
          <w:lang w:eastAsia="ru-RU"/>
        </w:rPr>
        <w:t>Красноярского края</w:t>
      </w:r>
    </w:p>
    <w:p w:rsidR="00B25E09" w:rsidRPr="00B25E09" w:rsidRDefault="00B25E09" w:rsidP="00B25E09">
      <w:pPr>
        <w:spacing w:after="0" w:line="240" w:lineRule="auto"/>
        <w:ind w:firstLine="709"/>
        <w:jc w:val="center"/>
        <w:rPr>
          <w:rFonts w:ascii="Arial" w:eastAsia="Times New Roman" w:hAnsi="Arial" w:cs="Arial"/>
          <w:sz w:val="18"/>
          <w:szCs w:val="18"/>
          <w:lang w:eastAsia="ru-RU"/>
        </w:rPr>
      </w:pPr>
    </w:p>
    <w:p w:rsidR="00B25E09" w:rsidRPr="00B25E09" w:rsidRDefault="00B25E09" w:rsidP="00B25E09">
      <w:pPr>
        <w:keepNext/>
        <w:spacing w:after="0" w:line="240" w:lineRule="auto"/>
        <w:ind w:firstLine="709"/>
        <w:jc w:val="center"/>
        <w:outlineLvl w:val="0"/>
        <w:rPr>
          <w:rFonts w:ascii="Arial" w:eastAsia="Times New Roman" w:hAnsi="Arial" w:cs="Arial"/>
          <w:b/>
          <w:sz w:val="18"/>
          <w:szCs w:val="18"/>
          <w:lang w:eastAsia="ru-RU"/>
        </w:rPr>
      </w:pPr>
      <w:r w:rsidRPr="00B25E09">
        <w:rPr>
          <w:rFonts w:ascii="Arial" w:eastAsia="Times New Roman" w:hAnsi="Arial" w:cs="Arial"/>
          <w:b/>
          <w:sz w:val="18"/>
          <w:szCs w:val="18"/>
          <w:lang w:eastAsia="ru-RU"/>
        </w:rPr>
        <w:t>РЕШЕНИЕ</w:t>
      </w:r>
    </w:p>
    <w:p w:rsidR="00B25E09" w:rsidRPr="00B25E09" w:rsidRDefault="00B25E09" w:rsidP="00B25E09">
      <w:pPr>
        <w:spacing w:after="0" w:line="240" w:lineRule="auto"/>
        <w:ind w:firstLine="709"/>
        <w:rPr>
          <w:rFonts w:ascii="Arial" w:eastAsia="Times New Roman" w:hAnsi="Arial" w:cs="Arial"/>
          <w:b/>
          <w:sz w:val="18"/>
          <w:szCs w:val="18"/>
          <w:lang w:eastAsia="ru-RU"/>
        </w:rPr>
      </w:pPr>
      <w:r w:rsidRPr="00B25E09">
        <w:rPr>
          <w:rFonts w:ascii="Arial" w:eastAsia="Times New Roman" w:hAnsi="Arial" w:cs="Arial"/>
          <w:b/>
          <w:sz w:val="18"/>
          <w:szCs w:val="18"/>
          <w:lang w:eastAsia="ru-RU"/>
        </w:rPr>
        <w:t xml:space="preserve">22.10.2024  г.                                                                                                                                                  № 33–177Р </w:t>
      </w:r>
    </w:p>
    <w:p w:rsidR="00B25E09" w:rsidRPr="00B25E09" w:rsidRDefault="00B25E09" w:rsidP="00B25E09">
      <w:pPr>
        <w:spacing w:after="0" w:line="240" w:lineRule="auto"/>
        <w:ind w:firstLine="709"/>
        <w:rPr>
          <w:rFonts w:ascii="Arial" w:eastAsia="Times New Roman" w:hAnsi="Arial" w:cs="Arial"/>
          <w:b/>
          <w:sz w:val="18"/>
          <w:szCs w:val="18"/>
          <w:lang w:eastAsia="ru-RU"/>
        </w:rPr>
      </w:pPr>
    </w:p>
    <w:p w:rsidR="00B25E09" w:rsidRPr="00B25E09" w:rsidRDefault="00B25E09" w:rsidP="00B25E09">
      <w:pPr>
        <w:spacing w:after="0" w:line="240" w:lineRule="auto"/>
        <w:rPr>
          <w:rFonts w:ascii="Arial" w:eastAsia="Times New Roman" w:hAnsi="Arial" w:cs="Arial"/>
          <w:b/>
          <w:sz w:val="18"/>
          <w:szCs w:val="18"/>
          <w:lang w:eastAsia="ru-RU"/>
        </w:rPr>
      </w:pPr>
      <w:r w:rsidRPr="00B25E09">
        <w:rPr>
          <w:rFonts w:ascii="Arial" w:eastAsia="Times New Roman" w:hAnsi="Arial" w:cs="Arial"/>
          <w:b/>
          <w:sz w:val="18"/>
          <w:szCs w:val="18"/>
          <w:lang w:eastAsia="ru-RU"/>
        </w:rPr>
        <w:t xml:space="preserve">О внесении изменений  в Решение Горного сельского Совета депутатов от 25. 12. 2023 г.  № 28-135 </w:t>
      </w:r>
      <w:proofErr w:type="gramStart"/>
      <w:r w:rsidRPr="00B25E09">
        <w:rPr>
          <w:rFonts w:ascii="Arial" w:eastAsia="Times New Roman" w:hAnsi="Arial" w:cs="Arial"/>
          <w:b/>
          <w:sz w:val="18"/>
          <w:szCs w:val="18"/>
          <w:lang w:eastAsia="ru-RU"/>
        </w:rPr>
        <w:t>Р</w:t>
      </w:r>
      <w:proofErr w:type="gramEnd"/>
      <w:r w:rsidRPr="00B25E09">
        <w:rPr>
          <w:rFonts w:ascii="Arial" w:eastAsia="Times New Roman" w:hAnsi="Arial" w:cs="Arial"/>
          <w:b/>
          <w:sz w:val="18"/>
          <w:szCs w:val="18"/>
          <w:lang w:eastAsia="ru-RU"/>
        </w:rPr>
        <w:t xml:space="preserve">  «О бюджете Горного сельсовета на 2024 год и плановый период 2025-2026 годов»</w:t>
      </w:r>
    </w:p>
    <w:p w:rsidR="00B25E09" w:rsidRPr="00B25E09" w:rsidRDefault="00B25E09" w:rsidP="00B25E09">
      <w:pPr>
        <w:spacing w:after="0" w:line="240" w:lineRule="auto"/>
        <w:ind w:firstLine="709"/>
        <w:rPr>
          <w:rFonts w:ascii="Arial" w:eastAsia="Times New Roman" w:hAnsi="Arial" w:cs="Arial"/>
          <w:sz w:val="18"/>
          <w:szCs w:val="18"/>
          <w:lang w:eastAsia="ru-RU"/>
        </w:rPr>
      </w:pPr>
    </w:p>
    <w:p w:rsidR="00B25E09" w:rsidRPr="00B25E09" w:rsidRDefault="00B25E09" w:rsidP="00B25E09">
      <w:pPr>
        <w:spacing w:after="0" w:line="240" w:lineRule="auto"/>
        <w:ind w:firstLine="709"/>
        <w:rPr>
          <w:rFonts w:ascii="Arial" w:eastAsia="Times New Roman" w:hAnsi="Arial" w:cs="Arial"/>
          <w:sz w:val="18"/>
          <w:szCs w:val="18"/>
          <w:lang w:eastAsia="ru-RU"/>
        </w:rPr>
      </w:pPr>
    </w:p>
    <w:p w:rsidR="00B25E09" w:rsidRPr="00B25E09" w:rsidRDefault="00B25E09" w:rsidP="00B25E09">
      <w:pPr>
        <w:spacing w:after="0" w:line="240" w:lineRule="auto"/>
        <w:ind w:firstLine="709"/>
        <w:jc w:val="both"/>
        <w:rPr>
          <w:rFonts w:ascii="Arial" w:eastAsia="Times New Roman" w:hAnsi="Arial" w:cs="Arial"/>
          <w:sz w:val="18"/>
          <w:szCs w:val="18"/>
          <w:lang w:eastAsia="ru-RU"/>
        </w:rPr>
      </w:pPr>
      <w:r w:rsidRPr="00B25E09">
        <w:rPr>
          <w:rFonts w:ascii="Arial" w:eastAsia="Times New Roman" w:hAnsi="Arial" w:cs="Arial"/>
          <w:sz w:val="18"/>
          <w:szCs w:val="18"/>
          <w:lang w:eastAsia="ru-RU"/>
        </w:rPr>
        <w:tab/>
        <w:t>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w:t>
      </w:r>
    </w:p>
    <w:p w:rsidR="00B25E09" w:rsidRPr="00B25E09" w:rsidRDefault="00B25E09" w:rsidP="00B25E09">
      <w:pPr>
        <w:spacing w:after="0" w:line="240" w:lineRule="auto"/>
        <w:ind w:firstLine="709"/>
        <w:rPr>
          <w:rFonts w:ascii="Arial" w:eastAsia="Times New Roman" w:hAnsi="Arial" w:cs="Arial"/>
          <w:sz w:val="18"/>
          <w:szCs w:val="18"/>
          <w:lang w:eastAsia="ru-RU"/>
        </w:rPr>
      </w:pPr>
      <w:r w:rsidRPr="00B25E09">
        <w:rPr>
          <w:rFonts w:ascii="Arial" w:eastAsia="Times New Roman" w:hAnsi="Arial" w:cs="Arial"/>
          <w:sz w:val="18"/>
          <w:szCs w:val="18"/>
          <w:lang w:eastAsia="ru-RU"/>
        </w:rPr>
        <w:tab/>
      </w:r>
      <w:r w:rsidRPr="00B25E09">
        <w:rPr>
          <w:rFonts w:ascii="Arial" w:eastAsia="Times New Roman" w:hAnsi="Arial" w:cs="Arial"/>
          <w:sz w:val="18"/>
          <w:szCs w:val="18"/>
          <w:lang w:eastAsia="ru-RU"/>
        </w:rPr>
        <w:tab/>
        <w:t>Горный сельский Совет  депутатов</w:t>
      </w:r>
    </w:p>
    <w:p w:rsidR="00B25E09" w:rsidRPr="00B25E09" w:rsidRDefault="00B25E09" w:rsidP="00B25E09">
      <w:pPr>
        <w:spacing w:after="0" w:line="240" w:lineRule="auto"/>
        <w:ind w:firstLine="709"/>
        <w:rPr>
          <w:rFonts w:ascii="Arial" w:eastAsia="Times New Roman" w:hAnsi="Arial" w:cs="Arial"/>
          <w:b/>
          <w:sz w:val="18"/>
          <w:szCs w:val="18"/>
          <w:lang w:eastAsia="ru-RU"/>
        </w:rPr>
      </w:pPr>
      <w:r w:rsidRPr="00B25E09">
        <w:rPr>
          <w:rFonts w:ascii="Arial" w:eastAsia="Times New Roman" w:hAnsi="Arial" w:cs="Arial"/>
          <w:sz w:val="18"/>
          <w:szCs w:val="18"/>
          <w:lang w:eastAsia="ru-RU"/>
        </w:rPr>
        <w:tab/>
      </w:r>
      <w:proofErr w:type="gramStart"/>
      <w:r w:rsidRPr="00B25E09">
        <w:rPr>
          <w:rFonts w:ascii="Arial" w:eastAsia="Times New Roman" w:hAnsi="Arial" w:cs="Arial"/>
          <w:b/>
          <w:sz w:val="18"/>
          <w:szCs w:val="18"/>
          <w:lang w:eastAsia="ru-RU"/>
        </w:rPr>
        <w:t>Р</w:t>
      </w:r>
      <w:proofErr w:type="gramEnd"/>
      <w:r w:rsidRPr="00B25E09">
        <w:rPr>
          <w:rFonts w:ascii="Arial" w:eastAsia="Times New Roman" w:hAnsi="Arial" w:cs="Arial"/>
          <w:b/>
          <w:sz w:val="18"/>
          <w:szCs w:val="18"/>
          <w:lang w:eastAsia="ru-RU"/>
        </w:rPr>
        <w:t xml:space="preserve"> Е Ш И Л :</w:t>
      </w:r>
    </w:p>
    <w:p w:rsidR="00B25E09" w:rsidRPr="00B25E09" w:rsidRDefault="00B25E09" w:rsidP="00B25E09">
      <w:pPr>
        <w:spacing w:after="0" w:line="240" w:lineRule="auto"/>
        <w:ind w:firstLine="709"/>
        <w:rPr>
          <w:rFonts w:ascii="Arial" w:eastAsia="Times New Roman" w:hAnsi="Arial" w:cs="Arial"/>
          <w:b/>
          <w:sz w:val="18"/>
          <w:szCs w:val="18"/>
          <w:lang w:eastAsia="ru-RU"/>
        </w:rPr>
      </w:pPr>
    </w:p>
    <w:p w:rsidR="00B25E09" w:rsidRPr="00B25E09" w:rsidRDefault="00B25E09" w:rsidP="00B25E09">
      <w:pPr>
        <w:spacing w:after="0" w:line="240" w:lineRule="auto"/>
        <w:ind w:firstLine="709"/>
        <w:jc w:val="both"/>
        <w:rPr>
          <w:rFonts w:ascii="Arial" w:eastAsia="Times New Roman" w:hAnsi="Arial" w:cs="Arial"/>
          <w:sz w:val="18"/>
          <w:szCs w:val="18"/>
          <w:lang w:eastAsia="ru-RU"/>
        </w:rPr>
      </w:pPr>
      <w:r w:rsidRPr="00B25E09">
        <w:rPr>
          <w:rFonts w:ascii="Arial" w:eastAsia="Times New Roman" w:hAnsi="Arial" w:cs="Arial"/>
          <w:sz w:val="18"/>
          <w:szCs w:val="18"/>
          <w:lang w:eastAsia="ru-RU"/>
        </w:rPr>
        <w:tab/>
        <w:t xml:space="preserve">1. Внести в Решение № 28-135 </w:t>
      </w:r>
      <w:proofErr w:type="gramStart"/>
      <w:r w:rsidRPr="00B25E09">
        <w:rPr>
          <w:rFonts w:ascii="Arial" w:eastAsia="Times New Roman" w:hAnsi="Arial" w:cs="Arial"/>
          <w:sz w:val="18"/>
          <w:szCs w:val="18"/>
          <w:lang w:eastAsia="ru-RU"/>
        </w:rPr>
        <w:t>Р</w:t>
      </w:r>
      <w:proofErr w:type="gramEnd"/>
      <w:r w:rsidRPr="00B25E09">
        <w:rPr>
          <w:rFonts w:ascii="Arial" w:eastAsia="Times New Roman" w:hAnsi="Arial" w:cs="Arial"/>
          <w:sz w:val="18"/>
          <w:szCs w:val="18"/>
          <w:lang w:eastAsia="ru-RU"/>
        </w:rPr>
        <w:t xml:space="preserve"> от 25.12.2023г  «О бюджете Горного сельсовета на 2024 год и плановый период 2025-2026 годов» следующие изменения.</w:t>
      </w:r>
    </w:p>
    <w:p w:rsidR="00B25E09" w:rsidRPr="00B25E09" w:rsidRDefault="00B25E09" w:rsidP="00B25E09">
      <w:pPr>
        <w:spacing w:after="0" w:line="240" w:lineRule="auto"/>
        <w:ind w:left="708" w:firstLine="709"/>
        <w:jc w:val="both"/>
        <w:rPr>
          <w:rFonts w:ascii="Arial" w:eastAsia="Times New Roman" w:hAnsi="Arial" w:cs="Arial"/>
          <w:sz w:val="18"/>
          <w:szCs w:val="18"/>
          <w:lang w:eastAsia="ru-RU"/>
        </w:rPr>
      </w:pPr>
      <w:r w:rsidRPr="00B25E09">
        <w:rPr>
          <w:rFonts w:ascii="Arial" w:eastAsia="Times New Roman" w:hAnsi="Arial" w:cs="Arial"/>
          <w:sz w:val="18"/>
          <w:szCs w:val="18"/>
          <w:lang w:eastAsia="ru-RU"/>
        </w:rPr>
        <w:t>2. Приложения  3,4,5  к решению изложить в редакции согласно приложениям 1,2,3 к настоящему решению.</w:t>
      </w:r>
    </w:p>
    <w:p w:rsidR="00B25E09" w:rsidRPr="00B25E09" w:rsidRDefault="00B25E09" w:rsidP="00B25E09">
      <w:pPr>
        <w:spacing w:after="0" w:line="240" w:lineRule="auto"/>
        <w:ind w:left="708" w:firstLine="709"/>
        <w:jc w:val="both"/>
        <w:rPr>
          <w:rFonts w:ascii="Arial" w:eastAsia="Times New Roman" w:hAnsi="Arial" w:cs="Arial"/>
          <w:sz w:val="18"/>
          <w:szCs w:val="18"/>
          <w:lang w:eastAsia="ru-RU"/>
        </w:rPr>
      </w:pPr>
      <w:r w:rsidRPr="00B25E09">
        <w:rPr>
          <w:rFonts w:ascii="Arial" w:eastAsia="Times New Roman" w:hAnsi="Arial" w:cs="Arial"/>
          <w:sz w:val="18"/>
          <w:szCs w:val="18"/>
          <w:lang w:eastAsia="ru-RU"/>
        </w:rPr>
        <w:t>3. Решение вступает в силу в день, следующий за днем официального опубликования в «Информационном Вестнике».</w:t>
      </w:r>
    </w:p>
    <w:p w:rsidR="00B25E09" w:rsidRPr="00B25E09" w:rsidRDefault="00B25E09" w:rsidP="00B25E09">
      <w:pPr>
        <w:spacing w:after="0" w:line="240" w:lineRule="auto"/>
        <w:ind w:firstLine="709"/>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Председатель  сельского Совета депутатов    </w:t>
      </w:r>
      <w:proofErr w:type="spellStart"/>
      <w:r>
        <w:rPr>
          <w:rFonts w:ascii="Arial" w:eastAsia="Times New Roman" w:hAnsi="Arial" w:cs="Arial"/>
          <w:sz w:val="18"/>
          <w:szCs w:val="18"/>
          <w:lang w:eastAsia="ru-RU"/>
        </w:rPr>
        <w:t>А.Н.Подковырина</w:t>
      </w:r>
      <w:proofErr w:type="spellEnd"/>
      <w:r>
        <w:rPr>
          <w:rFonts w:ascii="Arial" w:eastAsia="Times New Roman" w:hAnsi="Arial" w:cs="Arial"/>
          <w:sz w:val="18"/>
          <w:szCs w:val="18"/>
          <w:lang w:eastAsia="ru-RU"/>
        </w:rPr>
        <w:t xml:space="preserve">                                 Глава Горного сельсовета   </w:t>
      </w:r>
      <w:proofErr w:type="spellStart"/>
      <w:r>
        <w:rPr>
          <w:rFonts w:ascii="Arial" w:eastAsia="Times New Roman" w:hAnsi="Arial" w:cs="Arial"/>
          <w:sz w:val="18"/>
          <w:szCs w:val="18"/>
          <w:lang w:eastAsia="ru-RU"/>
        </w:rPr>
        <w:t>С.М.Мельниченко</w:t>
      </w:r>
      <w:proofErr w:type="spellEnd"/>
    </w:p>
    <w:p w:rsidR="00B25E09" w:rsidRDefault="00B25E09" w:rsidP="00B25E09">
      <w:pPr>
        <w:spacing w:after="0" w:line="240" w:lineRule="auto"/>
        <w:rPr>
          <w:rFonts w:ascii="Arial" w:eastAsia="Times New Roman" w:hAnsi="Arial" w:cs="Arial"/>
          <w:sz w:val="18"/>
          <w:szCs w:val="18"/>
          <w:lang w:eastAsia="ru-RU"/>
        </w:rPr>
      </w:pPr>
    </w:p>
    <w:p w:rsidR="00B25E09" w:rsidRDefault="00B25E09" w:rsidP="00B25E09">
      <w:pPr>
        <w:spacing w:after="0" w:line="240" w:lineRule="auto"/>
        <w:rPr>
          <w:rFonts w:ascii="Arial" w:eastAsia="Times New Roman" w:hAnsi="Arial" w:cs="Arial"/>
          <w:sz w:val="18"/>
          <w:szCs w:val="18"/>
          <w:lang w:eastAsia="ru-RU"/>
        </w:rPr>
      </w:pPr>
    </w:p>
    <w:p w:rsidR="00B25E09" w:rsidRPr="00B25E09" w:rsidRDefault="00B25E09" w:rsidP="00B25E09">
      <w:pPr>
        <w:spacing w:after="0" w:line="240" w:lineRule="auto"/>
        <w:rPr>
          <w:rFonts w:ascii="Arial" w:eastAsia="Times New Roman" w:hAnsi="Arial" w:cs="Arial"/>
          <w:sz w:val="18"/>
          <w:szCs w:val="18"/>
          <w:lang w:eastAsia="ru-RU"/>
        </w:rPr>
      </w:pPr>
    </w:p>
    <w:tbl>
      <w:tblPr>
        <w:tblW w:w="15231" w:type="dxa"/>
        <w:tblInd w:w="93" w:type="dxa"/>
        <w:tblLook w:val="04A0" w:firstRow="1" w:lastRow="0" w:firstColumn="1" w:lastColumn="0" w:noHBand="0" w:noVBand="1"/>
      </w:tblPr>
      <w:tblGrid>
        <w:gridCol w:w="797"/>
        <w:gridCol w:w="8574"/>
        <w:gridCol w:w="1260"/>
        <w:gridCol w:w="1540"/>
        <w:gridCol w:w="1540"/>
        <w:gridCol w:w="1520"/>
      </w:tblGrid>
      <w:tr w:rsidR="00B25E09" w:rsidRPr="00B25E09" w:rsidTr="00B25E09">
        <w:trPr>
          <w:trHeight w:val="312"/>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574" w:type="dxa"/>
            <w:tcBorders>
              <w:top w:val="nil"/>
              <w:left w:val="nil"/>
              <w:bottom w:val="nil"/>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26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b/>
                <w:bCs/>
                <w:sz w:val="18"/>
                <w:szCs w:val="18"/>
                <w:lang w:eastAsia="ru-RU"/>
              </w:rPr>
            </w:pPr>
          </w:p>
        </w:tc>
        <w:tc>
          <w:tcPr>
            <w:tcW w:w="4600" w:type="dxa"/>
            <w:gridSpan w:val="3"/>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Приложение 1</w:t>
            </w:r>
          </w:p>
        </w:tc>
      </w:tr>
      <w:tr w:rsidR="00B25E09" w:rsidRPr="00B25E09" w:rsidTr="00B25E09">
        <w:trPr>
          <w:trHeight w:val="312"/>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574" w:type="dxa"/>
            <w:tcBorders>
              <w:top w:val="nil"/>
              <w:left w:val="nil"/>
              <w:bottom w:val="nil"/>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5860" w:type="dxa"/>
            <w:gridSpan w:val="4"/>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к Решению Горного сельского Совета депутатов</w:t>
            </w:r>
          </w:p>
        </w:tc>
      </w:tr>
      <w:tr w:rsidR="00B25E09" w:rsidRPr="00B25E09" w:rsidTr="00B25E09">
        <w:trPr>
          <w:trHeight w:val="312"/>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574" w:type="dxa"/>
            <w:tcBorders>
              <w:top w:val="nil"/>
              <w:left w:val="nil"/>
              <w:bottom w:val="nil"/>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5860" w:type="dxa"/>
            <w:gridSpan w:val="4"/>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33-177 </w:t>
            </w:r>
            <w:proofErr w:type="gramStart"/>
            <w:r w:rsidRPr="00B25E09">
              <w:rPr>
                <w:rFonts w:ascii="Times New Roman" w:eastAsia="Times New Roman" w:hAnsi="Times New Roman"/>
                <w:sz w:val="18"/>
                <w:szCs w:val="18"/>
                <w:lang w:eastAsia="ru-RU"/>
              </w:rPr>
              <w:t>Р</w:t>
            </w:r>
            <w:proofErr w:type="gramEnd"/>
            <w:r w:rsidRPr="00B25E09">
              <w:rPr>
                <w:rFonts w:ascii="Times New Roman" w:eastAsia="Times New Roman" w:hAnsi="Times New Roman"/>
                <w:sz w:val="18"/>
                <w:szCs w:val="18"/>
                <w:lang w:eastAsia="ru-RU"/>
              </w:rPr>
              <w:t xml:space="preserve"> от 22.10.2024 г. </w:t>
            </w:r>
          </w:p>
        </w:tc>
      </w:tr>
      <w:tr w:rsidR="00B25E09" w:rsidRPr="00B25E09" w:rsidTr="00B25E09">
        <w:trPr>
          <w:trHeight w:val="312"/>
        </w:trPr>
        <w:tc>
          <w:tcPr>
            <w:tcW w:w="797"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574" w:type="dxa"/>
            <w:tcBorders>
              <w:top w:val="nil"/>
              <w:left w:val="nil"/>
              <w:bottom w:val="nil"/>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5860" w:type="dxa"/>
            <w:gridSpan w:val="4"/>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r>
      <w:tr w:rsidR="00B25E09" w:rsidRPr="00B25E09" w:rsidTr="00B25E09">
        <w:trPr>
          <w:trHeight w:val="1125"/>
        </w:trPr>
        <w:tc>
          <w:tcPr>
            <w:tcW w:w="15231" w:type="dxa"/>
            <w:gridSpan w:val="6"/>
            <w:tcBorders>
              <w:top w:val="nil"/>
              <w:left w:val="nil"/>
              <w:bottom w:val="nil"/>
              <w:right w:val="nil"/>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 xml:space="preserve">Распределение бюджетных ассигнований по разделам и </w:t>
            </w:r>
            <w:r w:rsidRPr="00B25E09">
              <w:rPr>
                <w:rFonts w:ascii="Times New Roman" w:eastAsia="Times New Roman" w:hAnsi="Times New Roman"/>
                <w:b/>
                <w:bCs/>
                <w:sz w:val="18"/>
                <w:szCs w:val="18"/>
                <w:lang w:eastAsia="ru-RU"/>
              </w:rPr>
              <w:br/>
              <w:t xml:space="preserve">подразделам бюджетной классификации расходов бюджетов Российской Федерации </w:t>
            </w:r>
            <w:r w:rsidRPr="00B25E09">
              <w:rPr>
                <w:rFonts w:ascii="Times New Roman" w:eastAsia="Times New Roman" w:hAnsi="Times New Roman"/>
                <w:b/>
                <w:bCs/>
                <w:sz w:val="18"/>
                <w:szCs w:val="18"/>
                <w:lang w:eastAsia="ru-RU"/>
              </w:rPr>
              <w:br/>
              <w:t>на 2024 год и плановый период 2025-2026 годов</w:t>
            </w:r>
          </w:p>
        </w:tc>
      </w:tr>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8574" w:type="dxa"/>
            <w:tcBorders>
              <w:top w:val="nil"/>
              <w:left w:val="nil"/>
              <w:bottom w:val="nil"/>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26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5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color w:val="000000"/>
                <w:sz w:val="18"/>
                <w:szCs w:val="18"/>
                <w:lang w:eastAsia="ru-RU"/>
              </w:rPr>
            </w:pPr>
          </w:p>
        </w:tc>
        <w:tc>
          <w:tcPr>
            <w:tcW w:w="15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color w:val="000000"/>
                <w:sz w:val="18"/>
                <w:szCs w:val="18"/>
                <w:lang w:eastAsia="ru-RU"/>
              </w:rPr>
            </w:pPr>
          </w:p>
        </w:tc>
        <w:tc>
          <w:tcPr>
            <w:tcW w:w="152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color w:val="000000"/>
                <w:sz w:val="18"/>
                <w:szCs w:val="18"/>
                <w:lang w:eastAsia="ru-RU"/>
              </w:rPr>
            </w:pPr>
            <w:r w:rsidRPr="00B25E09">
              <w:rPr>
                <w:rFonts w:ascii="Times New Roman" w:eastAsia="Times New Roman" w:hAnsi="Times New Roman"/>
                <w:color w:val="000000"/>
                <w:sz w:val="18"/>
                <w:szCs w:val="18"/>
                <w:lang w:eastAsia="ru-RU"/>
              </w:rPr>
              <w:t>(рублей)</w:t>
            </w:r>
          </w:p>
        </w:tc>
      </w:tr>
      <w:tr w:rsidR="00B25E09" w:rsidRPr="00B25E09" w:rsidTr="00B25E09">
        <w:trPr>
          <w:trHeight w:val="528"/>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строки</w:t>
            </w:r>
          </w:p>
        </w:tc>
        <w:tc>
          <w:tcPr>
            <w:tcW w:w="8574"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Наименование показателя бюджетной классификации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Раздел, подраздел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2024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2025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2026 год</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1260" w:type="dxa"/>
            <w:tcBorders>
              <w:top w:val="nil"/>
              <w:left w:val="nil"/>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1540" w:type="dxa"/>
            <w:tcBorders>
              <w:top w:val="nil"/>
              <w:left w:val="nil"/>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1540" w:type="dxa"/>
            <w:tcBorders>
              <w:top w:val="nil"/>
              <w:left w:val="nil"/>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1520" w:type="dxa"/>
            <w:tcBorders>
              <w:top w:val="nil"/>
              <w:left w:val="nil"/>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r>
      <w:tr w:rsidR="00B25E09" w:rsidRPr="00B25E09" w:rsidTr="00B25E09">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10 037 906,00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9 231 854,00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8 931 219,00</w:t>
            </w:r>
          </w:p>
        </w:tc>
      </w:tr>
      <w:tr w:rsidR="00B25E09" w:rsidRPr="00B25E09" w:rsidTr="00B25E09">
        <w:trPr>
          <w:trHeight w:val="413"/>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519"/>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8 033 864,00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7 284 814,00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6 984 179,00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фонды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861 156,00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860 400,00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860 400,00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ОБОРОНА</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619 840,00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689 092,00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759 510,00</w:t>
            </w:r>
          </w:p>
        </w:tc>
      </w:tr>
      <w:tr w:rsidR="00B25E09" w:rsidRPr="00B25E09" w:rsidTr="00B25E09">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Мобилизационная и вневойсковая подготовка</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619 840,00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689 092,00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759 510,00</w:t>
            </w:r>
          </w:p>
        </w:tc>
      </w:tr>
      <w:tr w:rsidR="00B25E09" w:rsidRPr="00B25E09" w:rsidTr="00B25E09">
        <w:trPr>
          <w:trHeight w:val="24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862 400,00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Обеспечение пожарной безопасности</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862 400,00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ЭКОНОМИКА</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1 153 167,60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464 000,00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468 500,00</w:t>
            </w:r>
          </w:p>
        </w:tc>
      </w:tr>
      <w:tr w:rsidR="00B25E09" w:rsidRPr="00B25E09" w:rsidTr="00B25E09">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Дорожное хозяйство (дорожный фонд)</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1 153 167,60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464 000,00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24 557 184,34</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1 601 380,00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1 596 880,00</w:t>
            </w:r>
          </w:p>
        </w:tc>
      </w:tr>
      <w:tr w:rsidR="00B25E09" w:rsidRPr="00B25E09" w:rsidTr="00B25E0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Жилищное хозяйство</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1 845 472,40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1 556 380,00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1 551 880,00</w:t>
            </w:r>
          </w:p>
        </w:tc>
      </w:tr>
      <w:tr w:rsidR="00B25E09" w:rsidRPr="00B25E09" w:rsidTr="00B25E09">
        <w:trPr>
          <w:trHeight w:val="256"/>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вопросы в области жилищно-коммунального хозяйства</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22 484 711,94</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ОХРАНА ОКРУЖАЮЩЕЙ СРЕДЫ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324"/>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вопросы в области охраны окружающей среды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18</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Социальная политика</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88"/>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Пенсионное обеспечение</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w:t>
            </w:r>
          </w:p>
        </w:tc>
        <w:tc>
          <w:tcPr>
            <w:tcW w:w="857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Условно утвержденные расходы</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300 636,00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601 271,00</w:t>
            </w:r>
          </w:p>
        </w:tc>
      </w:tr>
      <w:tr w:rsidR="00B25E09" w:rsidRPr="00B25E09" w:rsidTr="00B25E09">
        <w:trPr>
          <w:trHeight w:val="264"/>
        </w:trPr>
        <w:tc>
          <w:tcPr>
            <w:tcW w:w="9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Всего</w:t>
            </w:r>
          </w:p>
        </w:tc>
        <w:tc>
          <w:tcPr>
            <w:tcW w:w="126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37 738 677,94</w:t>
            </w:r>
          </w:p>
        </w:tc>
        <w:tc>
          <w:tcPr>
            <w:tcW w:w="15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14 163 992,00</w:t>
            </w:r>
          </w:p>
        </w:tc>
        <w:tc>
          <w:tcPr>
            <w:tcW w:w="152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14 234 410,00</w:t>
            </w:r>
          </w:p>
        </w:tc>
      </w:tr>
    </w:tbl>
    <w:p w:rsidR="00B25E09" w:rsidRPr="00B25E09" w:rsidRDefault="00B25E09" w:rsidP="00B25E09">
      <w:pPr>
        <w:spacing w:after="0" w:line="240" w:lineRule="auto"/>
        <w:rPr>
          <w:rFonts w:ascii="Arial" w:eastAsia="Times New Roman" w:hAnsi="Arial" w:cs="Arial"/>
          <w:sz w:val="18"/>
          <w:szCs w:val="18"/>
          <w:lang w:eastAsia="ru-RU"/>
        </w:rPr>
      </w:pPr>
    </w:p>
    <w:tbl>
      <w:tblPr>
        <w:tblW w:w="15417" w:type="dxa"/>
        <w:tblInd w:w="93" w:type="dxa"/>
        <w:tblLayout w:type="fixed"/>
        <w:tblLook w:val="04A0" w:firstRow="1" w:lastRow="0" w:firstColumn="1" w:lastColumn="0" w:noHBand="0" w:noVBand="1"/>
      </w:tblPr>
      <w:tblGrid>
        <w:gridCol w:w="913"/>
        <w:gridCol w:w="5765"/>
        <w:gridCol w:w="934"/>
        <w:gridCol w:w="992"/>
        <w:gridCol w:w="1430"/>
        <w:gridCol w:w="838"/>
        <w:gridCol w:w="1476"/>
        <w:gridCol w:w="1476"/>
        <w:gridCol w:w="1593"/>
      </w:tblGrid>
      <w:tr w:rsidR="00B25E09" w:rsidRPr="00B25E09" w:rsidTr="00B25E09">
        <w:trPr>
          <w:trHeight w:val="312"/>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bookmarkStart w:id="0" w:name="RANGE!A1:I220"/>
            <w:bookmarkEnd w:id="0"/>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934"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992"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143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838"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476"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3069" w:type="dxa"/>
            <w:gridSpan w:val="2"/>
            <w:tcBorders>
              <w:top w:val="nil"/>
              <w:left w:val="nil"/>
              <w:bottom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Приложение 2</w:t>
            </w:r>
          </w:p>
        </w:tc>
      </w:tr>
      <w:tr w:rsidR="00B25E09" w:rsidRPr="00B25E09" w:rsidTr="00B25E09">
        <w:trPr>
          <w:trHeight w:val="312"/>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739" w:type="dxa"/>
            <w:gridSpan w:val="7"/>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к Решению Горного сельского Совета депутатов</w:t>
            </w:r>
          </w:p>
        </w:tc>
      </w:tr>
      <w:tr w:rsidR="00B25E09" w:rsidRPr="00B25E09" w:rsidTr="00B25E09">
        <w:trPr>
          <w:trHeight w:val="312"/>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8739" w:type="dxa"/>
            <w:gridSpan w:val="7"/>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33-177 </w:t>
            </w:r>
            <w:proofErr w:type="gramStart"/>
            <w:r w:rsidRPr="00B25E09">
              <w:rPr>
                <w:rFonts w:ascii="Times New Roman" w:eastAsia="Times New Roman" w:hAnsi="Times New Roman"/>
                <w:sz w:val="18"/>
                <w:szCs w:val="18"/>
                <w:lang w:eastAsia="ru-RU"/>
              </w:rPr>
              <w:t>Р</w:t>
            </w:r>
            <w:proofErr w:type="gramEnd"/>
            <w:r w:rsidRPr="00B25E09">
              <w:rPr>
                <w:rFonts w:ascii="Times New Roman" w:eastAsia="Times New Roman" w:hAnsi="Times New Roman"/>
                <w:sz w:val="18"/>
                <w:szCs w:val="18"/>
                <w:lang w:eastAsia="ru-RU"/>
              </w:rPr>
              <w:t xml:space="preserve"> от 22.10.2024 г. </w:t>
            </w:r>
          </w:p>
        </w:tc>
      </w:tr>
      <w:tr w:rsidR="00B25E09" w:rsidRPr="00B25E09" w:rsidTr="00B25E09">
        <w:trPr>
          <w:trHeight w:val="264"/>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c>
          <w:tcPr>
            <w:tcW w:w="934"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992"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6813" w:type="dxa"/>
            <w:gridSpan w:val="5"/>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Arial CYR" w:eastAsia="Times New Roman" w:hAnsi="Arial CYR" w:cs="Arial CYR"/>
                <w:sz w:val="18"/>
                <w:szCs w:val="18"/>
                <w:lang w:eastAsia="ru-RU"/>
              </w:rPr>
            </w:pPr>
          </w:p>
        </w:tc>
      </w:tr>
      <w:tr w:rsidR="00B25E09" w:rsidRPr="00B25E09" w:rsidTr="00B25E09">
        <w:trPr>
          <w:trHeight w:val="312"/>
        </w:trPr>
        <w:tc>
          <w:tcPr>
            <w:tcW w:w="15417" w:type="dxa"/>
            <w:gridSpan w:val="9"/>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Ведомственная структура расходов бюджета Горного сельсовета</w:t>
            </w:r>
          </w:p>
        </w:tc>
      </w:tr>
      <w:tr w:rsidR="00B25E09" w:rsidRPr="00B25E09" w:rsidTr="00B25E09">
        <w:trPr>
          <w:trHeight w:val="312"/>
        </w:trPr>
        <w:tc>
          <w:tcPr>
            <w:tcW w:w="15417" w:type="dxa"/>
            <w:gridSpan w:val="9"/>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на 2024 год и плановый период  2025 и 2026  года</w:t>
            </w:r>
          </w:p>
        </w:tc>
      </w:tr>
      <w:tr w:rsidR="00B25E09" w:rsidRPr="00B25E09" w:rsidTr="00B25E09">
        <w:trPr>
          <w:trHeight w:val="312"/>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934"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992"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143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838"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1476"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1476"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c>
          <w:tcPr>
            <w:tcW w:w="1593"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p>
        </w:tc>
      </w:tr>
      <w:tr w:rsidR="00B25E09" w:rsidRPr="00B25E09" w:rsidTr="00B25E09">
        <w:trPr>
          <w:trHeight w:val="312"/>
        </w:trPr>
        <w:tc>
          <w:tcPr>
            <w:tcW w:w="913"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Arial CYR" w:eastAsia="Times New Roman" w:hAnsi="Arial CYR" w:cs="Arial CYR"/>
                <w:sz w:val="18"/>
                <w:szCs w:val="18"/>
                <w:lang w:eastAsia="ru-RU"/>
              </w:rPr>
            </w:pPr>
          </w:p>
        </w:tc>
        <w:tc>
          <w:tcPr>
            <w:tcW w:w="576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934"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992"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3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838"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76"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76"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593"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рублей)</w:t>
            </w:r>
          </w:p>
        </w:tc>
      </w:tr>
      <w:tr w:rsidR="00B25E09" w:rsidRPr="00B25E09" w:rsidTr="00B25E09">
        <w:trPr>
          <w:trHeight w:val="106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строки</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Наименование главных распорядителей и наименование показателей бюджетной классификации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Код ведомства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Раздел, подраздел</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Целевая статья</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Вид расходов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2024 год</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2025 год</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2026 год</w:t>
            </w:r>
          </w:p>
        </w:tc>
      </w:tr>
      <w:tr w:rsidR="00B25E09" w:rsidRPr="00B25E09" w:rsidTr="00B25E09">
        <w:trPr>
          <w:trHeight w:val="31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934"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143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838"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1476"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w:t>
            </w:r>
          </w:p>
        </w:tc>
        <w:tc>
          <w:tcPr>
            <w:tcW w:w="1476"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w:t>
            </w:r>
          </w:p>
        </w:tc>
        <w:tc>
          <w:tcPr>
            <w:tcW w:w="1593"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w:t>
            </w:r>
          </w:p>
        </w:tc>
      </w:tr>
      <w:tr w:rsidR="00B25E09" w:rsidRPr="00B25E09" w:rsidTr="00B25E09">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Администрация Горного сельсовета Ачинского района Красноярского края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37738677,94</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14163992,00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14234410,00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3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10037906,00</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9231854,00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8931219,00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6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Глава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9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1141586,00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1085340,00</w:t>
            </w:r>
          </w:p>
        </w:tc>
      </w:tr>
      <w:tr w:rsidR="00B25E09" w:rsidRPr="00B25E09" w:rsidTr="00B25E09">
        <w:trPr>
          <w:trHeight w:val="93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7284814,00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6984179,00</w:t>
            </w:r>
          </w:p>
        </w:tc>
      </w:tr>
      <w:tr w:rsidR="00B25E09" w:rsidRPr="00B25E09" w:rsidTr="00B25E09">
        <w:trPr>
          <w:trHeight w:val="31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7284814,00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6984179,00</w:t>
            </w:r>
          </w:p>
        </w:tc>
      </w:tr>
      <w:tr w:rsidR="00B25E09" w:rsidRPr="00B25E09" w:rsidTr="00B25E09">
        <w:trPr>
          <w:trHeight w:val="63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8033864,00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7284814,00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6984179,00</w:t>
            </w:r>
          </w:p>
        </w:tc>
      </w:tr>
      <w:tr w:rsidR="00B25E09" w:rsidRPr="00B25E09" w:rsidTr="00B25E09">
        <w:trPr>
          <w:trHeight w:val="124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за счет сре</w:t>
            </w:r>
            <w:proofErr w:type="gramStart"/>
            <w:r w:rsidRPr="00B25E09">
              <w:rPr>
                <w:rFonts w:ascii="Times New Roman" w:eastAsia="Times New Roman" w:hAnsi="Times New Roman"/>
                <w:sz w:val="18"/>
                <w:szCs w:val="18"/>
                <w:lang w:eastAsia="ru-RU"/>
              </w:rPr>
              <w:t>дств кр</w:t>
            </w:r>
            <w:proofErr w:type="gramEnd"/>
            <w:r w:rsidRPr="00B25E09">
              <w:rPr>
                <w:rFonts w:ascii="Times New Roman" w:eastAsia="Times New Roman" w:hAnsi="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98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44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618500,00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85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4528572,00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4591714,00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4291079,00</w:t>
            </w:r>
          </w:p>
        </w:tc>
      </w:tr>
      <w:tr w:rsidR="00B25E09" w:rsidRPr="00B25E09" w:rsidTr="00B25E09">
        <w:trPr>
          <w:trHeight w:val="9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2457172,00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2794650,00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2794650,00</w:t>
            </w:r>
          </w:p>
        </w:tc>
      </w:tr>
      <w:tr w:rsidR="00B25E09" w:rsidRPr="00B25E09" w:rsidTr="00B25E09">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2457172,00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2794650,00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2794650,00</w:t>
            </w:r>
          </w:p>
        </w:tc>
      </w:tr>
      <w:tr w:rsidR="00B25E09" w:rsidRPr="00B25E09" w:rsidTr="00B25E0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2033900,00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1797064,00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1496429,00</w:t>
            </w:r>
          </w:p>
        </w:tc>
      </w:tr>
      <w:tr w:rsidR="00B25E09" w:rsidRPr="00B25E09" w:rsidTr="00B25E0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2033900,00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1797064,00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1496429,00</w:t>
            </w:r>
          </w:p>
        </w:tc>
      </w:tr>
      <w:tr w:rsidR="00B25E09" w:rsidRPr="00B25E09" w:rsidTr="00B25E09">
        <w:trPr>
          <w:trHeight w:val="34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8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2886792,00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2693100,00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2693100,00</w:t>
            </w:r>
          </w:p>
        </w:tc>
      </w:tr>
      <w:tr w:rsidR="00B25E09" w:rsidRPr="00B25E09" w:rsidTr="00B25E09">
        <w:trPr>
          <w:trHeight w:val="4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2886792,00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2693100,00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269310,00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фонды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бюджетные ассигнования</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средства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861156,00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860400,00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860400,00</w:t>
            </w:r>
          </w:p>
        </w:tc>
      </w:tr>
      <w:tr w:rsidR="00B25E09" w:rsidRPr="00B25E09" w:rsidTr="00B25E09">
        <w:trPr>
          <w:trHeight w:val="6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r>
      <w:tr w:rsidR="00B25E09" w:rsidRPr="00B25E09" w:rsidTr="00B25E09">
        <w:trPr>
          <w:trHeight w:val="9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r>
      <w:tr w:rsidR="00B25E09" w:rsidRPr="00B25E09" w:rsidTr="00B25E09">
        <w:trPr>
          <w:trHeight w:val="12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r>
      <w:tr w:rsidR="00B25E09" w:rsidRPr="00B25E09" w:rsidTr="00B25E09">
        <w:trPr>
          <w:trHeight w:val="63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10500,00</w:t>
            </w:r>
          </w:p>
        </w:tc>
      </w:tr>
      <w:tr w:rsidR="00B25E09" w:rsidRPr="00B25E09" w:rsidTr="00B25E09">
        <w:trPr>
          <w:trHeight w:val="69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r>
      <w:tr w:rsidR="00B25E09" w:rsidRPr="00B25E09" w:rsidTr="00B25E09">
        <w:trPr>
          <w:trHeight w:val="936"/>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r>
      <w:tr w:rsidR="00B25E09" w:rsidRPr="00B25E09" w:rsidTr="00B25E09">
        <w:trPr>
          <w:trHeight w:val="1590"/>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Межбюджетные трансферты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Иные </w:t>
            </w:r>
            <w:proofErr w:type="spellStart"/>
            <w:r w:rsidRPr="00B25E09">
              <w:rPr>
                <w:rFonts w:ascii="Times New Roman" w:eastAsia="Times New Roman" w:hAnsi="Times New Roman"/>
                <w:sz w:val="18"/>
                <w:szCs w:val="18"/>
                <w:lang w:eastAsia="ru-RU"/>
              </w:rPr>
              <w:t>медбюджетные</w:t>
            </w:r>
            <w:proofErr w:type="spellEnd"/>
            <w:r w:rsidRPr="00B25E09">
              <w:rPr>
                <w:rFonts w:ascii="Times New Roman" w:eastAsia="Times New Roman" w:hAnsi="Times New Roman"/>
                <w:sz w:val="18"/>
                <w:szCs w:val="18"/>
                <w:lang w:eastAsia="ru-RU"/>
              </w:rPr>
              <w:t xml:space="preserve"> трансферты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836400,00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14256,00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13500,00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14256,00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13500,00</w:t>
            </w:r>
          </w:p>
        </w:tc>
      </w:tr>
      <w:tr w:rsidR="00B25E09" w:rsidRPr="00B25E09" w:rsidTr="00B25E09">
        <w:trPr>
          <w:trHeight w:val="9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r>
      <w:tr w:rsidR="00B25E09" w:rsidRPr="00B25E09" w:rsidTr="00B25E0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12522,00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11000,00</w:t>
            </w:r>
          </w:p>
        </w:tc>
      </w:tr>
      <w:tr w:rsidR="00B25E09" w:rsidRPr="00B25E09" w:rsidTr="00B25E09">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w:t>
            </w:r>
          </w:p>
        </w:tc>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1734,00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r>
      <w:tr w:rsidR="00B25E09" w:rsidRPr="00B25E09" w:rsidTr="00B25E0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7210090140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1734,00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47</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7210090140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853</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1734,00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2500,00</w:t>
            </w:r>
          </w:p>
        </w:tc>
      </w:tr>
      <w:tr w:rsidR="00B25E09" w:rsidRPr="00B25E09" w:rsidTr="00B25E0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ОБОРОНА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Мобилизационная  и вневойсковая подготовка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72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619840,00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689092,00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759510,00</w:t>
            </w:r>
          </w:p>
        </w:tc>
      </w:tr>
      <w:tr w:rsidR="00B25E09" w:rsidRPr="00B25E09" w:rsidTr="00B25E0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481032,00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481032,00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481032,00</w:t>
            </w:r>
          </w:p>
        </w:tc>
      </w:tr>
      <w:tr w:rsidR="00B25E09" w:rsidRPr="00B25E09" w:rsidTr="00B25E09">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138808,00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208060,00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278478,00</w:t>
            </w:r>
          </w:p>
        </w:tc>
      </w:tr>
      <w:tr w:rsidR="00B25E09" w:rsidRPr="00B25E09" w:rsidTr="00B25E09">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138808,00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208060,00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278478,00</w:t>
            </w:r>
          </w:p>
        </w:tc>
      </w:tr>
      <w:tr w:rsidR="00B25E09" w:rsidRPr="00B25E09" w:rsidTr="00B25E09">
        <w:trPr>
          <w:trHeight w:val="30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БЕЗОПАСНОСТЬ И ПРАВООХРАНИТЕЛЬНАЯ ДЕЯТЕЛЬНОСТЬ</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Обеспечение пожарной безопасности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r>
      <w:tr w:rsidR="00B25E09" w:rsidRPr="00B25E09" w:rsidTr="00B25E09">
        <w:trPr>
          <w:trHeight w:val="6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r>
      <w:tr w:rsidR="00B25E09" w:rsidRPr="00B25E09" w:rsidTr="00B25E09">
        <w:trPr>
          <w:trHeight w:val="105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25E09">
              <w:rPr>
                <w:rFonts w:ascii="Times New Roman" w:eastAsia="Times New Roman" w:hAnsi="Times New Roman"/>
                <w:sz w:val="18"/>
                <w:szCs w:val="18"/>
                <w:lang w:eastAsia="ru-RU"/>
              </w:rPr>
              <w:t>техногеннного</w:t>
            </w:r>
            <w:proofErr w:type="spellEnd"/>
            <w:r w:rsidRPr="00B25E09">
              <w:rPr>
                <w:rFonts w:ascii="Times New Roman" w:eastAsia="Times New Roman" w:hAnsi="Times New Roman"/>
                <w:sz w:val="18"/>
                <w:szCs w:val="18"/>
                <w:lang w:eastAsia="ru-RU"/>
              </w:rPr>
              <w:t xml:space="preserve"> характера"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1352450,00</w:t>
            </w:r>
          </w:p>
        </w:tc>
      </w:tr>
      <w:tr w:rsidR="00B25E09" w:rsidRPr="00B25E09" w:rsidTr="00B25E09">
        <w:trPr>
          <w:trHeight w:val="19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w:t>
            </w:r>
          </w:p>
        </w:tc>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gramStart"/>
            <w:r w:rsidRPr="00B25E09">
              <w:rPr>
                <w:rFonts w:ascii="Times New Roman" w:eastAsia="Times New Roman" w:hAnsi="Times New Roman"/>
                <w:sz w:val="18"/>
                <w:szCs w:val="18"/>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10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62</w:t>
            </w:r>
          </w:p>
        </w:tc>
        <w:tc>
          <w:tcPr>
            <w:tcW w:w="5765"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8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133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w:t>
            </w:r>
          </w:p>
        </w:tc>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r>
      <w:tr w:rsidR="00B25E09" w:rsidRPr="00B25E09" w:rsidTr="00B25E09">
        <w:trPr>
          <w:trHeight w:val="39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65</w:t>
            </w:r>
          </w:p>
        </w:tc>
        <w:tc>
          <w:tcPr>
            <w:tcW w:w="5765"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r>
      <w:tr w:rsidR="00B25E09" w:rsidRPr="00B25E09" w:rsidTr="00B25E09">
        <w:trPr>
          <w:trHeight w:val="7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359264,00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239474,00</w:t>
            </w:r>
          </w:p>
        </w:tc>
      </w:tr>
      <w:tr w:rsidR="00B25E09" w:rsidRPr="00B25E09" w:rsidTr="00B25E09">
        <w:trPr>
          <w:trHeight w:val="68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spellStart"/>
            <w:r w:rsidRPr="00B25E09">
              <w:rPr>
                <w:rFonts w:ascii="Times New Roman" w:eastAsia="Times New Roman" w:hAnsi="Times New Roman"/>
                <w:sz w:val="18"/>
                <w:szCs w:val="18"/>
                <w:lang w:eastAsia="ru-RU"/>
              </w:rPr>
              <w:t>Софинансирование</w:t>
            </w:r>
            <w:proofErr w:type="spellEnd"/>
            <w:r w:rsidRPr="00B25E09">
              <w:rPr>
                <w:rFonts w:ascii="Times New Roman" w:eastAsia="Times New Roman" w:hAnsi="Times New Roman"/>
                <w:sz w:val="18"/>
                <w:szCs w:val="18"/>
                <w:lang w:eastAsia="ru-RU"/>
              </w:rPr>
              <w:t xml:space="preserve">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46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r>
      <w:tr w:rsidR="00B25E09" w:rsidRPr="00B25E09" w:rsidTr="00B25E09">
        <w:trPr>
          <w:trHeight w:val="12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25E09">
              <w:rPr>
                <w:rFonts w:ascii="Times New Roman" w:eastAsia="Times New Roman" w:hAnsi="Times New Roman"/>
                <w:sz w:val="18"/>
                <w:szCs w:val="18"/>
                <w:lang w:eastAsia="ru-RU"/>
              </w:rPr>
              <w:t>техногеннного</w:t>
            </w:r>
            <w:proofErr w:type="spellEnd"/>
            <w:r w:rsidRPr="00B25E09">
              <w:rPr>
                <w:rFonts w:ascii="Times New Roman" w:eastAsia="Times New Roman" w:hAnsi="Times New Roman"/>
                <w:sz w:val="18"/>
                <w:szCs w:val="18"/>
                <w:lang w:eastAsia="ru-RU"/>
              </w:rPr>
              <w:t xml:space="preserve"> характера"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290736,00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1012976,00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1012976,00</w:t>
            </w:r>
          </w:p>
        </w:tc>
      </w:tr>
      <w:tr w:rsidR="00B25E09" w:rsidRPr="00B25E09" w:rsidTr="00B25E09">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198700,00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894950,00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894950,00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92036,00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118026,00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118026,00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92036,00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118026,00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118026,00</w:t>
            </w:r>
          </w:p>
        </w:tc>
      </w:tr>
      <w:tr w:rsidR="00B25E09" w:rsidRPr="00B25E09" w:rsidTr="00B25E09">
        <w:trPr>
          <w:trHeight w:val="1272"/>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r>
      <w:tr w:rsidR="00B25E09" w:rsidRPr="00B25E09" w:rsidTr="00B25E09">
        <w:trPr>
          <w:trHeight w:val="468"/>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r>
      <w:tr w:rsidR="00B25E09" w:rsidRPr="00B25E09" w:rsidTr="00B25E09">
        <w:trPr>
          <w:trHeight w:val="708"/>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100000,00</w:t>
            </w:r>
          </w:p>
        </w:tc>
      </w:tr>
      <w:tr w:rsidR="00B25E09" w:rsidRPr="00B25E09" w:rsidTr="00B25E09">
        <w:trPr>
          <w:trHeight w:val="330"/>
        </w:trPr>
        <w:tc>
          <w:tcPr>
            <w:tcW w:w="913"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ЭКОНОМИКА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1153167,60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468500,00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Дорожное хозяйство (дорожный фонд)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1153167,60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468500,00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1153167,60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468500,00</w:t>
            </w:r>
          </w:p>
        </w:tc>
      </w:tr>
      <w:tr w:rsidR="00B25E09" w:rsidRPr="00B25E09" w:rsidTr="00B25E09">
        <w:trPr>
          <w:trHeight w:val="94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сохранности и </w:t>
            </w:r>
            <w:proofErr w:type="gramStart"/>
            <w:r w:rsidRPr="00B25E09">
              <w:rPr>
                <w:rFonts w:ascii="Times New Roman" w:eastAsia="Times New Roman" w:hAnsi="Times New Roman"/>
                <w:sz w:val="18"/>
                <w:szCs w:val="18"/>
                <w:lang w:eastAsia="ru-RU"/>
              </w:rPr>
              <w:t>модернизации</w:t>
            </w:r>
            <w:proofErr w:type="gramEnd"/>
            <w:r w:rsidRPr="00B25E09">
              <w:rPr>
                <w:rFonts w:ascii="Times New Roman" w:eastAsia="Times New Roman" w:hAnsi="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1153167,60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468500,00</w:t>
            </w:r>
          </w:p>
        </w:tc>
      </w:tr>
      <w:tr w:rsidR="00B25E09" w:rsidRPr="00B25E09" w:rsidTr="00B25E09">
        <w:trPr>
          <w:trHeight w:val="139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81</w:t>
            </w:r>
          </w:p>
        </w:tc>
        <w:tc>
          <w:tcPr>
            <w:tcW w:w="5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за счет сре</w:t>
            </w:r>
            <w:proofErr w:type="gramStart"/>
            <w:r w:rsidRPr="00B25E09">
              <w:rPr>
                <w:rFonts w:ascii="Times New Roman" w:eastAsia="Times New Roman" w:hAnsi="Times New Roman"/>
                <w:sz w:val="18"/>
                <w:szCs w:val="18"/>
                <w:lang w:eastAsia="ru-RU"/>
              </w:rPr>
              <w:t>дств кр</w:t>
            </w:r>
            <w:proofErr w:type="gramEnd"/>
            <w:r w:rsidRPr="00B25E09">
              <w:rPr>
                <w:rFonts w:ascii="Times New Roman" w:eastAsia="Times New Roman" w:hAnsi="Times New Roman"/>
                <w:sz w:val="18"/>
                <w:szCs w:val="18"/>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B25E09">
              <w:rPr>
                <w:rFonts w:ascii="Times New Roman" w:eastAsia="Times New Roman" w:hAnsi="Times New Roman"/>
                <w:sz w:val="18"/>
                <w:szCs w:val="18"/>
                <w:lang w:eastAsia="ru-RU"/>
              </w:rPr>
              <w:t>внутрипоселенческих</w:t>
            </w:r>
            <w:proofErr w:type="spellEnd"/>
            <w:r w:rsidRPr="00B25E09">
              <w:rPr>
                <w:rFonts w:ascii="Times New Roman" w:eastAsia="Times New Roman" w:hAnsi="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82</w:t>
            </w:r>
          </w:p>
        </w:tc>
        <w:tc>
          <w:tcPr>
            <w:tcW w:w="5765"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52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12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B25E09">
              <w:rPr>
                <w:rFonts w:ascii="Times New Roman" w:eastAsia="Times New Roman" w:hAnsi="Times New Roman"/>
                <w:sz w:val="18"/>
                <w:szCs w:val="18"/>
                <w:lang w:eastAsia="ru-RU"/>
              </w:rPr>
              <w:t>модернизации</w:t>
            </w:r>
            <w:proofErr w:type="gramEnd"/>
            <w:r w:rsidRPr="00B25E09">
              <w:rPr>
                <w:rFonts w:ascii="Times New Roman" w:eastAsia="Times New Roman" w:hAnsi="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454500,00</w:t>
            </w:r>
          </w:p>
        </w:tc>
      </w:tr>
      <w:tr w:rsidR="00B25E09" w:rsidRPr="00B25E09" w:rsidTr="00B25E09">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454500,00</w:t>
            </w:r>
          </w:p>
        </w:tc>
      </w:tr>
      <w:tr w:rsidR="00B25E09" w:rsidRPr="00B25E09" w:rsidTr="00B25E09">
        <w:trPr>
          <w:trHeight w:val="6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644467,60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454500,00</w:t>
            </w:r>
          </w:p>
        </w:tc>
      </w:tr>
      <w:tr w:rsidR="00B25E09" w:rsidRPr="00B25E09" w:rsidTr="00B25E09">
        <w:trPr>
          <w:trHeight w:val="138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B25E09">
              <w:rPr>
                <w:rFonts w:ascii="Times New Roman" w:eastAsia="Times New Roman" w:hAnsi="Times New Roman"/>
                <w:sz w:val="18"/>
                <w:szCs w:val="18"/>
                <w:lang w:eastAsia="ru-RU"/>
              </w:rPr>
              <w:t>модернизации</w:t>
            </w:r>
            <w:proofErr w:type="gramEnd"/>
            <w:r w:rsidRPr="00B25E09">
              <w:rPr>
                <w:rFonts w:ascii="Times New Roman" w:eastAsia="Times New Roman" w:hAnsi="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450100,00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412600,00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r>
      <w:tr w:rsidR="00B25E09" w:rsidRPr="00B25E09" w:rsidTr="00B25E09">
        <w:trPr>
          <w:trHeight w:val="58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412600,00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14000,00</w:t>
            </w:r>
          </w:p>
        </w:tc>
      </w:tr>
      <w:tr w:rsidR="00B25E09" w:rsidRPr="00B25E09" w:rsidTr="00B25E09">
        <w:trPr>
          <w:trHeight w:val="4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000000" w:fill="FFFFFF"/>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853</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37500,00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24557184,34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1601380,00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1596880,00</w:t>
            </w:r>
          </w:p>
        </w:tc>
      </w:tr>
      <w:tr w:rsidR="00B25E09" w:rsidRPr="00B25E09" w:rsidTr="00B25E0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Жилищное хозяйство</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102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33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3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227000,00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1845472,40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1556380,00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1551880,00</w:t>
            </w:r>
          </w:p>
        </w:tc>
      </w:tr>
      <w:tr w:rsidR="00B25E09" w:rsidRPr="00B25E09" w:rsidTr="00B25E09">
        <w:trPr>
          <w:trHeight w:val="62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1845472,40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1556380,00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1551880,00</w:t>
            </w:r>
          </w:p>
        </w:tc>
      </w:tr>
      <w:tr w:rsidR="00B25E09" w:rsidRPr="00B25E09" w:rsidTr="00B25E09">
        <w:trPr>
          <w:trHeight w:val="100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1501220,00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1319200,00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1314200,00</w:t>
            </w:r>
          </w:p>
        </w:tc>
      </w:tr>
      <w:tr w:rsidR="00B25E09" w:rsidRPr="00B25E09" w:rsidTr="00B25E09">
        <w:trPr>
          <w:trHeight w:val="124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1501220,00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1319200,00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1314200,00</w:t>
            </w:r>
          </w:p>
        </w:tc>
      </w:tr>
      <w:tr w:rsidR="00B25E09" w:rsidRPr="00B25E09" w:rsidTr="00B25E09">
        <w:trPr>
          <w:trHeight w:val="30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1501220,00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1319200,00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1314200,00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1501220,00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1319200,00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1314200,00</w:t>
            </w:r>
          </w:p>
        </w:tc>
      </w:tr>
      <w:tr w:rsidR="00B25E09" w:rsidRPr="00B25E09" w:rsidTr="00B25E09">
        <w:trPr>
          <w:trHeight w:val="97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344252,40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237180,00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237680,00</w:t>
            </w:r>
          </w:p>
        </w:tc>
      </w:tr>
      <w:tr w:rsidR="00B25E09" w:rsidRPr="00B25E09" w:rsidTr="00B25E09">
        <w:trPr>
          <w:trHeight w:val="12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35442,00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35442,00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35442,00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14400,00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w:t>
            </w:r>
          </w:p>
        </w:tc>
      </w:tr>
      <w:tr w:rsidR="00B25E09" w:rsidRPr="00B25E09" w:rsidTr="00B25E09">
        <w:trPr>
          <w:trHeight w:val="129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0130035340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52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0130035340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0130035340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12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285591,79</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162180,00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162680,00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285591,79</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162180,00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162680,00</w:t>
            </w:r>
          </w:p>
        </w:tc>
      </w:tr>
      <w:tr w:rsidR="00B25E09" w:rsidRPr="00B25E09" w:rsidTr="00B25E09">
        <w:trPr>
          <w:trHeight w:val="60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285591,79</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162180,00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162680,00</w:t>
            </w:r>
          </w:p>
        </w:tc>
      </w:tr>
      <w:tr w:rsidR="00B25E09" w:rsidRPr="00B25E09" w:rsidTr="00B25E09">
        <w:trPr>
          <w:trHeight w:val="130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116</w:t>
            </w:r>
          </w:p>
        </w:tc>
        <w:tc>
          <w:tcPr>
            <w:tcW w:w="5765" w:type="dxa"/>
            <w:tcBorders>
              <w:top w:val="nil"/>
              <w:left w:val="single" w:sz="4" w:space="0" w:color="000000"/>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Расходы на организацию и проведение </w:t>
            </w:r>
            <w:proofErr w:type="spellStart"/>
            <w:r w:rsidRPr="00B25E09">
              <w:rPr>
                <w:rFonts w:ascii="Times New Roman" w:eastAsia="Times New Roman" w:hAnsi="Times New Roman"/>
                <w:sz w:val="18"/>
                <w:szCs w:val="18"/>
                <w:lang w:eastAsia="ru-RU"/>
              </w:rPr>
              <w:t>акарицидных</w:t>
            </w:r>
            <w:proofErr w:type="spellEnd"/>
            <w:r w:rsidRPr="00B25E09">
              <w:rPr>
                <w:rFonts w:ascii="Times New Roman" w:eastAsia="Times New Roman" w:hAnsi="Times New Roman"/>
                <w:sz w:val="18"/>
                <w:szCs w:val="18"/>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1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4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8818,61</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r>
      <w:tr w:rsidR="00B25E09" w:rsidRPr="00B25E09" w:rsidTr="00B25E09">
        <w:trPr>
          <w:trHeight w:val="52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119</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ВОПРОСЫ В ОБЛАСТИ ЖИЛИЩНО-КОММУНАЛЬНОГО ХОЗЯЙСТВА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0000000000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22484711,94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78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0400000000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22484711,94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99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121</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0490000000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22484711,94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291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122</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gramStart"/>
            <w:r w:rsidRPr="00B25E09">
              <w:rPr>
                <w:rFonts w:ascii="Times New Roman" w:eastAsia="Times New Roman" w:hAnsi="Times New Roman"/>
                <w:sz w:val="18"/>
                <w:szCs w:val="18"/>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25E09">
              <w:rPr>
                <w:rFonts w:ascii="Times New Roman" w:eastAsia="Times New Roman" w:hAnsi="Times New Roman"/>
                <w:sz w:val="18"/>
                <w:szCs w:val="18"/>
                <w:lang w:eastAsia="ru-RU"/>
              </w:rPr>
              <w:t xml:space="preserve"> полномочий администрации Горного сельсовета"</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0490075710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22484711,94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468"/>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123</w:t>
            </w:r>
          </w:p>
        </w:tc>
        <w:tc>
          <w:tcPr>
            <w:tcW w:w="576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межбюджетные трансферты</w:t>
            </w:r>
          </w:p>
        </w:tc>
        <w:tc>
          <w:tcPr>
            <w:tcW w:w="934"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0490075710</w:t>
            </w:r>
          </w:p>
        </w:tc>
        <w:tc>
          <w:tcPr>
            <w:tcW w:w="838" w:type="dxa"/>
            <w:tcBorders>
              <w:top w:val="nil"/>
              <w:left w:val="single" w:sz="4" w:space="0" w:color="auto"/>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22484711,94</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44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124</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ВОПРОСЫ В ОБЛАСТИ ОКРУЖАЮЩЕЙ СРЕДЫ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r>
      <w:tr w:rsidR="00B25E09" w:rsidRPr="00B25E09" w:rsidTr="00B25E09">
        <w:trPr>
          <w:trHeight w:val="63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125</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r>
      <w:tr w:rsidR="00B25E09" w:rsidRPr="00B25E09" w:rsidTr="00B25E09">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126</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r>
      <w:tr w:rsidR="00B25E09" w:rsidRPr="00B25E09" w:rsidTr="00B25E09">
        <w:trPr>
          <w:trHeight w:val="1392"/>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127</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r>
      <w:tr w:rsidR="00B25E09" w:rsidRPr="00B25E09" w:rsidTr="00B25E09">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128</w:t>
            </w:r>
          </w:p>
        </w:tc>
        <w:tc>
          <w:tcPr>
            <w:tcW w:w="576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Прочая закупка товаров, работ и услуг</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374580,00</w:t>
            </w:r>
          </w:p>
        </w:tc>
      </w:tr>
      <w:tr w:rsidR="00B25E09" w:rsidRPr="00B25E09" w:rsidTr="00B25E0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129</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СОЦИАЛЬНАЯ ПОЛИТИКА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3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Пенсионное обеспечение</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684"/>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0490000000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94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132</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B25E09">
              <w:rPr>
                <w:rFonts w:ascii="Times New Roman" w:eastAsia="Times New Roman" w:hAnsi="Times New Roman"/>
                <w:sz w:val="18"/>
                <w:szCs w:val="18"/>
                <w:lang w:eastAsia="ru-RU"/>
              </w:rPr>
              <w:t>"(</w:t>
            </w:r>
            <w:proofErr w:type="gramEnd"/>
            <w:r w:rsidRPr="00B25E09">
              <w:rPr>
                <w:rFonts w:ascii="Times New Roman" w:eastAsia="Times New Roman" w:hAnsi="Times New Roman"/>
                <w:sz w:val="18"/>
                <w:szCs w:val="18"/>
                <w:lang w:eastAsia="ru-RU"/>
              </w:rPr>
              <w:t>пенсионное обеспечение)</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Доплаты к пенсиям, дополнительное пенсионное обеспечение</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134</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Социальное обеспечение и иные выплаты населению</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396"/>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Публичные нормативные социальные выплаты гражданам</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807</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310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133600,00</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150000,00</w:t>
            </w:r>
          </w:p>
        </w:tc>
      </w:tr>
      <w:tr w:rsidR="00B25E09" w:rsidRPr="00B25E09" w:rsidTr="00B25E09">
        <w:trPr>
          <w:trHeight w:val="390"/>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136</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Условно утвержденные расходы:</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300636,00</w:t>
            </w:r>
          </w:p>
        </w:tc>
        <w:tc>
          <w:tcPr>
            <w:tcW w:w="1593"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601271,00</w:t>
            </w:r>
          </w:p>
        </w:tc>
      </w:tr>
      <w:tr w:rsidR="00B25E09" w:rsidRPr="00B25E09" w:rsidTr="00B25E09">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137</w:t>
            </w:r>
          </w:p>
        </w:tc>
        <w:tc>
          <w:tcPr>
            <w:tcW w:w="576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w:t>
            </w:r>
          </w:p>
        </w:tc>
        <w:tc>
          <w:tcPr>
            <w:tcW w:w="934"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3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37738677,94</w:t>
            </w:r>
          </w:p>
        </w:tc>
        <w:tc>
          <w:tcPr>
            <w:tcW w:w="1476"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14163992,00</w:t>
            </w:r>
          </w:p>
        </w:tc>
        <w:tc>
          <w:tcPr>
            <w:tcW w:w="1593"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14234410,00</w:t>
            </w:r>
          </w:p>
        </w:tc>
      </w:tr>
    </w:tbl>
    <w:p w:rsidR="00B25E09" w:rsidRPr="00B25E09" w:rsidRDefault="00B25E09" w:rsidP="00B25E09">
      <w:pPr>
        <w:spacing w:after="0" w:line="240" w:lineRule="auto"/>
        <w:rPr>
          <w:rFonts w:ascii="Arial" w:eastAsia="Times New Roman" w:hAnsi="Arial" w:cs="Arial"/>
          <w:sz w:val="18"/>
          <w:szCs w:val="18"/>
          <w:lang w:eastAsia="ru-RU"/>
        </w:rPr>
      </w:pPr>
    </w:p>
    <w:tbl>
      <w:tblPr>
        <w:tblW w:w="15299" w:type="dxa"/>
        <w:tblInd w:w="93" w:type="dxa"/>
        <w:tblLook w:val="04A0" w:firstRow="1" w:lastRow="0" w:firstColumn="1" w:lastColumn="0" w:noHBand="0" w:noVBand="1"/>
      </w:tblPr>
      <w:tblGrid>
        <w:gridCol w:w="797"/>
        <w:gridCol w:w="7015"/>
        <w:gridCol w:w="1240"/>
        <w:gridCol w:w="990"/>
        <w:gridCol w:w="997"/>
        <w:gridCol w:w="1420"/>
        <w:gridCol w:w="1400"/>
        <w:gridCol w:w="1440"/>
      </w:tblGrid>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bookmarkStart w:id="1" w:name="RANGE!A1:H234"/>
            <w:bookmarkEnd w:id="1"/>
          </w:p>
        </w:tc>
        <w:tc>
          <w:tcPr>
            <w:tcW w:w="701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99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997"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2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2840" w:type="dxa"/>
            <w:gridSpan w:val="2"/>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Приложение 3</w:t>
            </w:r>
          </w:p>
        </w:tc>
      </w:tr>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701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7487" w:type="dxa"/>
            <w:gridSpan w:val="6"/>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к Решению Горного сельского Совета депутатов</w:t>
            </w:r>
          </w:p>
        </w:tc>
      </w:tr>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701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7487" w:type="dxa"/>
            <w:gridSpan w:val="6"/>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33-177 </w:t>
            </w:r>
            <w:proofErr w:type="gramStart"/>
            <w:r w:rsidRPr="00B25E09">
              <w:rPr>
                <w:rFonts w:ascii="Times New Roman" w:eastAsia="Times New Roman" w:hAnsi="Times New Roman"/>
                <w:sz w:val="18"/>
                <w:szCs w:val="18"/>
                <w:lang w:eastAsia="ru-RU"/>
              </w:rPr>
              <w:t>Р</w:t>
            </w:r>
            <w:proofErr w:type="gramEnd"/>
            <w:r w:rsidRPr="00B25E09">
              <w:rPr>
                <w:rFonts w:ascii="Times New Roman" w:eastAsia="Times New Roman" w:hAnsi="Times New Roman"/>
                <w:sz w:val="18"/>
                <w:szCs w:val="18"/>
                <w:lang w:eastAsia="ru-RU"/>
              </w:rPr>
              <w:t xml:space="preserve"> от 22.10.2024 г. </w:t>
            </w:r>
          </w:p>
        </w:tc>
      </w:tr>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701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990" w:type="dxa"/>
            <w:tcBorders>
              <w:top w:val="nil"/>
              <w:left w:val="nil"/>
              <w:bottom w:val="nil"/>
              <w:right w:val="nil"/>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b/>
                <w:bCs/>
                <w:sz w:val="18"/>
                <w:szCs w:val="18"/>
                <w:lang w:eastAsia="ru-RU"/>
              </w:rPr>
            </w:pPr>
          </w:p>
        </w:tc>
        <w:tc>
          <w:tcPr>
            <w:tcW w:w="997"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2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0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40" w:type="dxa"/>
            <w:tcBorders>
              <w:top w:val="nil"/>
              <w:left w:val="nil"/>
              <w:bottom w:val="nil"/>
              <w:right w:val="nil"/>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b/>
                <w:bCs/>
                <w:sz w:val="18"/>
                <w:szCs w:val="18"/>
                <w:lang w:eastAsia="ru-RU"/>
              </w:rPr>
            </w:pPr>
          </w:p>
        </w:tc>
      </w:tr>
      <w:tr w:rsidR="00B25E09" w:rsidRPr="00B25E09" w:rsidTr="00B25E09">
        <w:trPr>
          <w:trHeight w:val="525"/>
        </w:trPr>
        <w:tc>
          <w:tcPr>
            <w:tcW w:w="15299" w:type="dxa"/>
            <w:gridSpan w:val="8"/>
            <w:tcBorders>
              <w:top w:val="nil"/>
              <w:left w:val="nil"/>
              <w:bottom w:val="nil"/>
              <w:right w:val="nil"/>
            </w:tcBorders>
            <w:shd w:val="clear" w:color="auto" w:fill="auto"/>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B25E09" w:rsidRPr="00B25E09" w:rsidTr="00B25E09">
        <w:trPr>
          <w:trHeight w:val="255"/>
        </w:trPr>
        <w:tc>
          <w:tcPr>
            <w:tcW w:w="15299" w:type="dxa"/>
            <w:gridSpan w:val="8"/>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b/>
                <w:bCs/>
                <w:sz w:val="18"/>
                <w:szCs w:val="18"/>
                <w:lang w:eastAsia="ru-RU"/>
              </w:rPr>
            </w:pPr>
            <w:r w:rsidRPr="00B25E09">
              <w:rPr>
                <w:rFonts w:ascii="Times New Roman" w:eastAsia="Times New Roman" w:hAnsi="Times New Roman"/>
                <w:b/>
                <w:bCs/>
                <w:sz w:val="18"/>
                <w:szCs w:val="18"/>
                <w:lang w:eastAsia="ru-RU"/>
              </w:rPr>
              <w:t>на 2024 и плановый период 2025 и 2026 года</w:t>
            </w:r>
          </w:p>
        </w:tc>
      </w:tr>
      <w:tr w:rsidR="00B25E09" w:rsidRPr="00B25E09" w:rsidTr="00B25E09">
        <w:trPr>
          <w:trHeight w:val="264"/>
        </w:trPr>
        <w:tc>
          <w:tcPr>
            <w:tcW w:w="797" w:type="dxa"/>
            <w:tcBorders>
              <w:top w:val="nil"/>
              <w:left w:val="nil"/>
              <w:bottom w:val="nil"/>
              <w:right w:val="nil"/>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7015"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99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997"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2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0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p>
        </w:tc>
        <w:tc>
          <w:tcPr>
            <w:tcW w:w="1440" w:type="dxa"/>
            <w:tcBorders>
              <w:top w:val="nil"/>
              <w:left w:val="nil"/>
              <w:bottom w:val="nil"/>
              <w:right w:val="nil"/>
            </w:tcBorders>
            <w:shd w:val="clear" w:color="auto" w:fill="auto"/>
            <w:noWrap/>
            <w:vAlign w:val="bottom"/>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рублей)</w:t>
            </w:r>
          </w:p>
        </w:tc>
      </w:tr>
      <w:tr w:rsidR="00B25E09" w:rsidRPr="00B25E09" w:rsidTr="00B25E09">
        <w:trPr>
          <w:trHeight w:val="82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строки</w:t>
            </w:r>
          </w:p>
        </w:tc>
        <w:tc>
          <w:tcPr>
            <w:tcW w:w="7015"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Наименование главных распорядителей и наименование показателей бюджетной классификации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Целевая статья</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Вид расходов</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Раздел, 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2025 год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Сумма на  2026 год</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701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99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997"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140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w:t>
            </w:r>
          </w:p>
        </w:tc>
        <w:tc>
          <w:tcPr>
            <w:tcW w:w="14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3 600 220,00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2 439 960,00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2 439 960,00</w:t>
            </w:r>
          </w:p>
        </w:tc>
      </w:tr>
      <w:tr w:rsidR="00B25E09" w:rsidRPr="00B25E09" w:rsidTr="00B25E09">
        <w:trPr>
          <w:trHeight w:val="85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B25E09">
              <w:rPr>
                <w:rFonts w:ascii="Times New Roman" w:eastAsia="Times New Roman" w:hAnsi="Times New Roman"/>
                <w:sz w:val="18"/>
                <w:szCs w:val="18"/>
                <w:lang w:eastAsia="ru-RU"/>
              </w:rPr>
              <w:t>сельсовета</w:t>
            </w:r>
            <w:proofErr w:type="gramStart"/>
            <w:r w:rsidRPr="00B25E09">
              <w:rPr>
                <w:rFonts w:ascii="Times New Roman" w:eastAsia="Times New Roman" w:hAnsi="Times New Roman"/>
                <w:sz w:val="18"/>
                <w:szCs w:val="18"/>
                <w:lang w:eastAsia="ru-RU"/>
              </w:rPr>
              <w:t>"м</w:t>
            </w:r>
            <w:proofErr w:type="gramEnd"/>
            <w:r w:rsidRPr="00B25E09">
              <w:rPr>
                <w:rFonts w:ascii="Times New Roman" w:eastAsia="Times New Roman" w:hAnsi="Times New Roman"/>
                <w:sz w:val="18"/>
                <w:szCs w:val="18"/>
                <w:lang w:eastAsia="ru-RU"/>
              </w:rPr>
              <w:t>униципальной</w:t>
            </w:r>
            <w:proofErr w:type="spellEnd"/>
            <w:r w:rsidRPr="00B25E09">
              <w:rPr>
                <w:rFonts w:ascii="Times New Roman" w:eastAsia="Times New Roman" w:hAnsi="Times New Roman"/>
                <w:sz w:val="18"/>
                <w:szCs w:val="18"/>
                <w:lang w:eastAsia="ru-RU"/>
              </w:rPr>
              <w:t xml:space="preserve"> программы "Организация комплексного благоустройства территории Горного сельсовета"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1 153 167,60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464 000,00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468 500,00</w:t>
            </w:r>
          </w:p>
        </w:tc>
      </w:tr>
      <w:tr w:rsidR="00B25E09" w:rsidRPr="00B25E09" w:rsidTr="00B25E09">
        <w:trPr>
          <w:trHeight w:val="11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w:t>
            </w:r>
          </w:p>
        </w:tc>
        <w:tc>
          <w:tcPr>
            <w:tcW w:w="7015"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за счет сре</w:t>
            </w:r>
            <w:proofErr w:type="gramStart"/>
            <w:r w:rsidRPr="00B25E09">
              <w:rPr>
                <w:rFonts w:ascii="Times New Roman" w:eastAsia="Times New Roman" w:hAnsi="Times New Roman"/>
                <w:sz w:val="18"/>
                <w:szCs w:val="18"/>
                <w:lang w:eastAsia="ru-RU"/>
              </w:rPr>
              <w:t>дств кр</w:t>
            </w:r>
            <w:proofErr w:type="gramEnd"/>
            <w:r w:rsidRPr="00B25E09">
              <w:rPr>
                <w:rFonts w:ascii="Times New Roman" w:eastAsia="Times New Roman" w:hAnsi="Times New Roman"/>
                <w:sz w:val="18"/>
                <w:szCs w:val="18"/>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B25E09">
              <w:rPr>
                <w:rFonts w:ascii="Times New Roman" w:eastAsia="Times New Roman" w:hAnsi="Times New Roman"/>
                <w:sz w:val="18"/>
                <w:szCs w:val="18"/>
                <w:lang w:eastAsia="ru-RU"/>
              </w:rPr>
              <w:t>внутрипоселенческих</w:t>
            </w:r>
            <w:proofErr w:type="spellEnd"/>
            <w:r w:rsidRPr="00B25E09">
              <w:rPr>
                <w:rFonts w:ascii="Times New Roman" w:eastAsia="Times New Roman" w:hAnsi="Times New Roman"/>
                <w:sz w:val="18"/>
                <w:szCs w:val="18"/>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w:t>
            </w:r>
          </w:p>
        </w:tc>
        <w:tc>
          <w:tcPr>
            <w:tcW w:w="7015"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7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0110077450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75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B25E09">
              <w:rPr>
                <w:rFonts w:ascii="Times New Roman" w:eastAsia="Times New Roman" w:hAnsi="Times New Roman"/>
                <w:sz w:val="18"/>
                <w:szCs w:val="18"/>
                <w:lang w:eastAsia="ru-RU"/>
              </w:rPr>
              <w:t>сельсовета</w:t>
            </w:r>
            <w:proofErr w:type="gramStart"/>
            <w:r w:rsidRPr="00B25E09">
              <w:rPr>
                <w:rFonts w:ascii="Times New Roman" w:eastAsia="Times New Roman" w:hAnsi="Times New Roman"/>
                <w:sz w:val="18"/>
                <w:szCs w:val="18"/>
                <w:lang w:eastAsia="ru-RU"/>
              </w:rPr>
              <w:t>"м</w:t>
            </w:r>
            <w:proofErr w:type="gramEnd"/>
            <w:r w:rsidRPr="00B25E09">
              <w:rPr>
                <w:rFonts w:ascii="Times New Roman" w:eastAsia="Times New Roman" w:hAnsi="Times New Roman"/>
                <w:sz w:val="18"/>
                <w:szCs w:val="18"/>
                <w:lang w:eastAsia="ru-RU"/>
              </w:rPr>
              <w:t>униципальной</w:t>
            </w:r>
            <w:proofErr w:type="spellEnd"/>
            <w:r w:rsidRPr="00B25E09">
              <w:rPr>
                <w:rFonts w:ascii="Times New Roman" w:eastAsia="Times New Roman" w:hAnsi="Times New Roman"/>
                <w:sz w:val="18"/>
                <w:szCs w:val="18"/>
                <w:lang w:eastAsia="ru-RU"/>
              </w:rPr>
              <w:t xml:space="preserve"> программы "Организация комплексного благоустройства территории Горного сельсовета" </w:t>
            </w:r>
          </w:p>
        </w:tc>
        <w:tc>
          <w:tcPr>
            <w:tcW w:w="1240"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450 100,00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14 000,00</w:t>
            </w:r>
          </w:p>
        </w:tc>
      </w:tr>
      <w:tr w:rsidR="00B25E09" w:rsidRPr="00B25E09" w:rsidTr="00B25E09">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сохранности и модернизации внутри поселенческих дорог Горного </w:t>
            </w:r>
            <w:proofErr w:type="spellStart"/>
            <w:r w:rsidRPr="00B25E09">
              <w:rPr>
                <w:rFonts w:ascii="Times New Roman" w:eastAsia="Times New Roman" w:hAnsi="Times New Roman"/>
                <w:sz w:val="18"/>
                <w:szCs w:val="18"/>
                <w:lang w:eastAsia="ru-RU"/>
              </w:rPr>
              <w:t>сельсовета</w:t>
            </w:r>
            <w:proofErr w:type="gramStart"/>
            <w:r w:rsidRPr="00B25E09">
              <w:rPr>
                <w:rFonts w:ascii="Times New Roman" w:eastAsia="Times New Roman" w:hAnsi="Times New Roman"/>
                <w:sz w:val="18"/>
                <w:szCs w:val="18"/>
                <w:lang w:eastAsia="ru-RU"/>
              </w:rPr>
              <w:t>"м</w:t>
            </w:r>
            <w:proofErr w:type="gramEnd"/>
            <w:r w:rsidRPr="00B25E09">
              <w:rPr>
                <w:rFonts w:ascii="Times New Roman" w:eastAsia="Times New Roman" w:hAnsi="Times New Roman"/>
                <w:sz w:val="18"/>
                <w:szCs w:val="18"/>
                <w:lang w:eastAsia="ru-RU"/>
              </w:rPr>
              <w:t>униципальной</w:t>
            </w:r>
            <w:proofErr w:type="spellEnd"/>
            <w:r w:rsidRPr="00B25E09">
              <w:rPr>
                <w:rFonts w:ascii="Times New Roman" w:eastAsia="Times New Roman" w:hAnsi="Times New Roman"/>
                <w:sz w:val="18"/>
                <w:szCs w:val="18"/>
                <w:lang w:eastAsia="ru-RU"/>
              </w:rPr>
              <w:t xml:space="preserve"> программы "Организация комплексного благоустройства территории Горного сельсовета"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412 600,00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14 000,00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0110094100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75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Содержание дорог за счет средств "Дорожного фонда" в рамках подпрограммы "Обеспечение сохранности и </w:t>
            </w:r>
            <w:proofErr w:type="gramStart"/>
            <w:r w:rsidRPr="00B25E09">
              <w:rPr>
                <w:rFonts w:ascii="Times New Roman" w:eastAsia="Times New Roman" w:hAnsi="Times New Roman"/>
                <w:sz w:val="18"/>
                <w:szCs w:val="18"/>
                <w:lang w:eastAsia="ru-RU"/>
              </w:rPr>
              <w:t>модернизации</w:t>
            </w:r>
            <w:proofErr w:type="gramEnd"/>
            <w:r w:rsidRPr="00B25E09">
              <w:rPr>
                <w:rFonts w:ascii="Times New Roman" w:eastAsia="Times New Roman" w:hAnsi="Times New Roman"/>
                <w:sz w:val="18"/>
                <w:szCs w:val="18"/>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644 467,60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644 467,60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644 467,60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ЭКОНОМИКА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644 467,60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454 500,00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Дорожное хозяйство (дорожный фонд)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0110094090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0409</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644 467,60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454 500,00</w:t>
            </w:r>
          </w:p>
        </w:tc>
      </w:tr>
      <w:tr w:rsidR="00B25E09" w:rsidRPr="00B25E09" w:rsidTr="00B25E09">
        <w:trPr>
          <w:trHeight w:val="54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0120095310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1 501 220,00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1 319 200,00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1 314 200,00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945 832,40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656 760,00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657 260,00</w:t>
            </w:r>
          </w:p>
        </w:tc>
      </w:tr>
      <w:tr w:rsidR="00B25E09" w:rsidRPr="00B25E09" w:rsidTr="00B25E09">
        <w:trPr>
          <w:trHeight w:val="99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w:t>
            </w:r>
          </w:p>
        </w:tc>
        <w:tc>
          <w:tcPr>
            <w:tcW w:w="7015" w:type="dxa"/>
            <w:tcBorders>
              <w:top w:val="nil"/>
              <w:left w:val="single" w:sz="4" w:space="0" w:color="000000"/>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Расходы на организацию и проведение </w:t>
            </w:r>
            <w:proofErr w:type="spellStart"/>
            <w:r w:rsidRPr="00B25E09">
              <w:rPr>
                <w:rFonts w:ascii="Times New Roman" w:eastAsia="Times New Roman" w:hAnsi="Times New Roman"/>
                <w:sz w:val="18"/>
                <w:szCs w:val="18"/>
                <w:lang w:eastAsia="ru-RU"/>
              </w:rPr>
              <w:t>акарицидных</w:t>
            </w:r>
            <w:proofErr w:type="spellEnd"/>
            <w:r w:rsidRPr="00B25E09">
              <w:rPr>
                <w:rFonts w:ascii="Times New Roman" w:eastAsia="Times New Roman" w:hAnsi="Times New Roman"/>
                <w:sz w:val="18"/>
                <w:szCs w:val="18"/>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990" w:type="dxa"/>
            <w:tcBorders>
              <w:top w:val="nil"/>
              <w:left w:val="nil"/>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8 818,61</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2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8 818,61</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3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8 818,61</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7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single" w:sz="4" w:space="0" w:color="000000"/>
              <w:bottom w:val="nil"/>
              <w:right w:val="single" w:sz="4" w:space="0" w:color="000000"/>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01300S5550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8 818,61</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w:t>
            </w:r>
          </w:p>
        </w:tc>
        <w:tc>
          <w:tcPr>
            <w:tcW w:w="7015" w:type="dxa"/>
            <w:tcBorders>
              <w:top w:val="nil"/>
              <w:left w:val="nil"/>
              <w:bottom w:val="single" w:sz="4" w:space="0" w:color="auto"/>
              <w:right w:val="nil"/>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38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25</w:t>
            </w:r>
          </w:p>
        </w:tc>
        <w:tc>
          <w:tcPr>
            <w:tcW w:w="7015" w:type="dxa"/>
            <w:tcBorders>
              <w:top w:val="nil"/>
              <w:left w:val="single" w:sz="4" w:space="0" w:color="auto"/>
              <w:bottom w:val="single" w:sz="4" w:space="0" w:color="auto"/>
              <w:right w:val="nil"/>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Прочая закупка товаров, работ и услуг</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26</w:t>
            </w:r>
          </w:p>
        </w:tc>
        <w:tc>
          <w:tcPr>
            <w:tcW w:w="7015" w:type="dxa"/>
            <w:tcBorders>
              <w:top w:val="single" w:sz="4" w:space="0" w:color="auto"/>
              <w:left w:val="single" w:sz="4" w:space="0" w:color="auto"/>
              <w:bottom w:val="single" w:sz="4" w:space="0" w:color="auto"/>
              <w:right w:val="nil"/>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Прочая закупка товаров, работ и услуг</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32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w:t>
            </w:r>
          </w:p>
        </w:tc>
        <w:tc>
          <w:tcPr>
            <w:tcW w:w="7015" w:type="dxa"/>
            <w:tcBorders>
              <w:top w:val="single" w:sz="4" w:space="0" w:color="auto"/>
              <w:left w:val="single" w:sz="4" w:space="0" w:color="auto"/>
              <w:bottom w:val="single" w:sz="4" w:space="0" w:color="auto"/>
              <w:right w:val="nil"/>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вопросы в области охраны окружающей среды</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39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w:t>
            </w:r>
          </w:p>
        </w:tc>
        <w:tc>
          <w:tcPr>
            <w:tcW w:w="701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ОХРАНА ОКРУЖАЮЩЕЙ СРЕДЫ</w:t>
            </w:r>
          </w:p>
        </w:tc>
        <w:tc>
          <w:tcPr>
            <w:tcW w:w="1240" w:type="dxa"/>
            <w:tcBorders>
              <w:top w:val="nil"/>
              <w:left w:val="nil"/>
              <w:bottom w:val="nil"/>
              <w:right w:val="nil"/>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0130082060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0605</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374 580,00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240"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103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ЖИЛИЩНОЕ ХОЗЯЙСТВО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0501</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227 000,00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45 000,00</w:t>
            </w:r>
          </w:p>
        </w:tc>
      </w:tr>
      <w:tr w:rsidR="00B25E09" w:rsidRPr="00B25E09" w:rsidTr="00B25E09">
        <w:trPr>
          <w:trHeight w:val="78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35 442,00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35 442,00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35 442,00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35 442,00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35 442,00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60 000,00</w:t>
            </w:r>
          </w:p>
        </w:tc>
      </w:tr>
      <w:tr w:rsidR="00B25E09" w:rsidRPr="00B25E09" w:rsidTr="00B25E09">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285 591,79</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162 180,00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162 680,00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285 591,79</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162 180,00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162 680,00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285 591,79</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162 180,00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162 680,00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285 591,79</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162 180,00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162 680,00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0130095350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576 745,79</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162 180,00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162 680,00</w:t>
            </w:r>
          </w:p>
        </w:tc>
      </w:tr>
      <w:tr w:rsidR="00B25E09" w:rsidRPr="00B25E09" w:rsidTr="00B25E09">
        <w:trPr>
          <w:trHeight w:val="79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r>
      <w:tr w:rsidR="00B25E09" w:rsidRPr="00B25E09" w:rsidTr="00B25E09">
        <w:trPr>
          <w:trHeight w:val="25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r>
      <w:tr w:rsidR="00B25E09" w:rsidRPr="00B25E09" w:rsidTr="00B25E09">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15 000,00</w:t>
            </w:r>
          </w:p>
        </w:tc>
      </w:tr>
      <w:tr w:rsidR="00B25E09" w:rsidRPr="00B25E09" w:rsidTr="00B25E09">
        <w:trPr>
          <w:trHeight w:val="110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2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3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0130095340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6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872 900,00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1 362 950,00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1 362 950,00</w:t>
            </w:r>
          </w:p>
        </w:tc>
      </w:tr>
      <w:tr w:rsidR="00B25E09" w:rsidRPr="00B25E09" w:rsidTr="00B25E09">
        <w:trPr>
          <w:trHeight w:val="80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25E09">
              <w:rPr>
                <w:rFonts w:ascii="Times New Roman" w:eastAsia="Times New Roman" w:hAnsi="Times New Roman"/>
                <w:sz w:val="18"/>
                <w:szCs w:val="18"/>
                <w:lang w:eastAsia="ru-RU"/>
              </w:rPr>
              <w:t>техногеннного</w:t>
            </w:r>
            <w:proofErr w:type="spellEnd"/>
            <w:r w:rsidRPr="00B25E09">
              <w:rPr>
                <w:rFonts w:ascii="Times New Roman" w:eastAsia="Times New Roman" w:hAnsi="Times New Roman"/>
                <w:sz w:val="18"/>
                <w:szCs w:val="18"/>
                <w:lang w:eastAsia="ru-RU"/>
              </w:rPr>
              <w:t xml:space="preserve">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862 400,00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1 352 450,00</w:t>
            </w:r>
          </w:p>
        </w:tc>
      </w:tr>
      <w:tr w:rsidR="00B25E09" w:rsidRPr="00B25E09" w:rsidTr="00B25E09">
        <w:trPr>
          <w:trHeight w:val="132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gramStart"/>
            <w:r w:rsidRPr="00B25E09">
              <w:rPr>
                <w:rFonts w:ascii="Times New Roman" w:eastAsia="Times New Roman" w:hAnsi="Times New Roman"/>
                <w:sz w:val="18"/>
                <w:szCs w:val="18"/>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24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9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57</w:t>
            </w:r>
          </w:p>
        </w:tc>
        <w:tc>
          <w:tcPr>
            <w:tcW w:w="7015" w:type="dxa"/>
            <w:tcBorders>
              <w:top w:val="single" w:sz="4" w:space="0" w:color="auto"/>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4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0220027240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r>
      <w:tr w:rsidR="00B25E09" w:rsidRPr="00B25E09" w:rsidTr="00B25E09">
        <w:trPr>
          <w:trHeight w:val="10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359 264,00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r>
      <w:tr w:rsidR="00B25E09" w:rsidRPr="00B25E09" w:rsidTr="00B25E09">
        <w:trPr>
          <w:trHeight w:val="33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359 264,00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r>
      <w:tr w:rsidR="00B25E09" w:rsidRPr="00B25E09" w:rsidTr="00B25E09">
        <w:trPr>
          <w:trHeight w:val="28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02200S4120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359 264,00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239 474,00</w:t>
            </w:r>
          </w:p>
        </w:tc>
      </w:tr>
      <w:tr w:rsidR="00B25E09" w:rsidRPr="00B25E09" w:rsidTr="00B25E09">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25E09">
              <w:rPr>
                <w:rFonts w:ascii="Times New Roman" w:eastAsia="Times New Roman" w:hAnsi="Times New Roman"/>
                <w:sz w:val="18"/>
                <w:szCs w:val="18"/>
                <w:lang w:eastAsia="ru-RU"/>
              </w:rPr>
              <w:t>техногеннного</w:t>
            </w:r>
            <w:proofErr w:type="spellEnd"/>
            <w:r w:rsidRPr="00B25E09">
              <w:rPr>
                <w:rFonts w:ascii="Times New Roman" w:eastAsia="Times New Roman" w:hAnsi="Times New Roman"/>
                <w:sz w:val="18"/>
                <w:szCs w:val="18"/>
                <w:lang w:eastAsia="ru-RU"/>
              </w:rPr>
              <w:t xml:space="preserve">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390 736,00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1 112 976,00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1 112 976,00</w:t>
            </w:r>
          </w:p>
        </w:tc>
      </w:tr>
      <w:tr w:rsidR="00B25E09" w:rsidRPr="00B25E09" w:rsidTr="00B25E09">
        <w:trPr>
          <w:trHeight w:val="8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198 700,00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894 950,00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894 950,00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198 700,00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894 950,00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894 950,00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92 036,00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r>
      <w:tr w:rsidR="00B25E09" w:rsidRPr="00B25E09" w:rsidTr="00B25E09">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92 036,00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92 036,00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r>
      <w:tr w:rsidR="00B25E09" w:rsidRPr="00B25E09" w:rsidTr="00B25E09">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Обеспечение пожарной безопасности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92 036,00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118 026,00</w:t>
            </w:r>
          </w:p>
        </w:tc>
      </w:tr>
      <w:tr w:rsidR="00B25E09" w:rsidRPr="00B25E09" w:rsidTr="00B25E09">
        <w:trPr>
          <w:trHeight w:val="55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r>
      <w:tr w:rsidR="00B25E09" w:rsidRPr="00B25E09" w:rsidTr="00B25E09">
        <w:trPr>
          <w:trHeight w:val="114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r>
      <w:tr w:rsidR="00B25E09" w:rsidRPr="00B25E09" w:rsidTr="00B25E09">
        <w:trPr>
          <w:trHeight w:val="33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Обеспечение пожарной безопасности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0220093130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0310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100 000,00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B25E09">
              <w:rPr>
                <w:rFonts w:ascii="Times New Roman" w:eastAsia="Times New Roman" w:hAnsi="Times New Roman"/>
                <w:sz w:val="18"/>
                <w:szCs w:val="18"/>
                <w:lang w:eastAsia="ru-RU"/>
              </w:rPr>
              <w:t>техногеннного</w:t>
            </w:r>
            <w:proofErr w:type="spellEnd"/>
            <w:r w:rsidRPr="00B25E09">
              <w:rPr>
                <w:rFonts w:ascii="Times New Roman" w:eastAsia="Times New Roman" w:hAnsi="Times New Roman"/>
                <w:sz w:val="18"/>
                <w:szCs w:val="18"/>
                <w:lang w:eastAsia="ru-RU"/>
              </w:rPr>
              <w:t xml:space="preserve"> характера"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76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0230091170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10 500,00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0400000000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23 454 711,94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986 400,00</w:t>
            </w:r>
          </w:p>
        </w:tc>
      </w:tr>
      <w:tr w:rsidR="00B25E09" w:rsidRPr="00B25E09" w:rsidTr="00B25E09">
        <w:trPr>
          <w:trHeight w:val="63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23 454 711,94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986 400,00</w:t>
            </w:r>
          </w:p>
        </w:tc>
      </w:tr>
      <w:tr w:rsidR="00B25E09" w:rsidRPr="00B25E09" w:rsidTr="00B25E09">
        <w:trPr>
          <w:trHeight w:val="212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81</w:t>
            </w:r>
          </w:p>
        </w:tc>
        <w:tc>
          <w:tcPr>
            <w:tcW w:w="7015"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gramStart"/>
            <w:r w:rsidRPr="00B25E09">
              <w:rPr>
                <w:rFonts w:ascii="Times New Roman" w:eastAsia="Times New Roman" w:hAnsi="Times New Roman"/>
                <w:sz w:val="18"/>
                <w:szCs w:val="18"/>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B25E09">
              <w:rPr>
                <w:rFonts w:ascii="Times New Roman" w:eastAsia="Times New Roman" w:hAnsi="Times New Roman"/>
                <w:sz w:val="18"/>
                <w:szCs w:val="18"/>
                <w:lang w:eastAsia="ru-RU"/>
              </w:rPr>
              <w:t xml:space="preserve"> полномочий администрации Горного сельсовета"</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0490075710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22 484 711,94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82</w:t>
            </w:r>
          </w:p>
        </w:tc>
        <w:tc>
          <w:tcPr>
            <w:tcW w:w="7015"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0490075710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22 484 711,94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2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w:t>
            </w:r>
          </w:p>
        </w:tc>
        <w:tc>
          <w:tcPr>
            <w:tcW w:w="7015"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0490075710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0505</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22 484 711,94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105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Межбюджетные трансферты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Иные </w:t>
            </w:r>
            <w:proofErr w:type="spellStart"/>
            <w:r w:rsidRPr="00B25E09">
              <w:rPr>
                <w:rFonts w:ascii="Times New Roman" w:eastAsia="Times New Roman" w:hAnsi="Times New Roman"/>
                <w:sz w:val="18"/>
                <w:szCs w:val="18"/>
                <w:lang w:eastAsia="ru-RU"/>
              </w:rPr>
              <w:t>медбюджетные</w:t>
            </w:r>
            <w:proofErr w:type="spellEnd"/>
            <w:r w:rsidRPr="00B25E09">
              <w:rPr>
                <w:rFonts w:ascii="Times New Roman" w:eastAsia="Times New Roman" w:hAnsi="Times New Roman"/>
                <w:sz w:val="18"/>
                <w:szCs w:val="18"/>
                <w:lang w:eastAsia="ru-RU"/>
              </w:rPr>
              <w:t xml:space="preserve"> трансферты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r>
      <w:tr w:rsidR="00B25E09" w:rsidRPr="00B25E09" w:rsidTr="00B25E09">
        <w:trPr>
          <w:trHeight w:val="51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0490090280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540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836 400,00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Публичные нормативные социальные выплаты гражданам</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Доплаты к пенсиям, дополнительное пенсионное обеспечение</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B25E09">
              <w:rPr>
                <w:rFonts w:ascii="Times New Roman" w:eastAsia="Times New Roman" w:hAnsi="Times New Roman"/>
                <w:sz w:val="18"/>
                <w:szCs w:val="18"/>
                <w:lang w:eastAsia="ru-RU"/>
              </w:rPr>
              <w:t>"(</w:t>
            </w:r>
            <w:proofErr w:type="gramEnd"/>
            <w:r w:rsidRPr="00B25E09">
              <w:rPr>
                <w:rFonts w:ascii="Times New Roman" w:eastAsia="Times New Roman" w:hAnsi="Times New Roman"/>
                <w:sz w:val="18"/>
                <w:szCs w:val="18"/>
                <w:lang w:eastAsia="ru-RU"/>
              </w:rPr>
              <w:t>пенсионное обеспечение)</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СОЦИАЛЬНАЯ ПОЛИТИКА</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Пенсионное обеспечение</w:t>
            </w:r>
          </w:p>
        </w:tc>
        <w:tc>
          <w:tcPr>
            <w:tcW w:w="1240" w:type="dxa"/>
            <w:tcBorders>
              <w:top w:val="nil"/>
              <w:left w:val="nil"/>
              <w:bottom w:val="single" w:sz="4" w:space="0" w:color="auto"/>
              <w:right w:val="single" w:sz="4" w:space="0" w:color="auto"/>
            </w:tcBorders>
            <w:shd w:val="clear" w:color="auto" w:fill="auto"/>
            <w:noWrap/>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0490091000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310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1001</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133 600,00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150 000,00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Непрограммные расходы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7200000000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9 810 846,00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9 074 046,00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8 843 829,00</w:t>
            </w:r>
          </w:p>
        </w:tc>
      </w:tr>
      <w:tr w:rsidR="00B25E09" w:rsidRPr="00B25E09" w:rsidTr="00B25E09">
        <w:trPr>
          <w:trHeight w:val="55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Администрации Горного  сельсовета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7210000000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9 810 846,00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9 074 046,00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8 843 829,00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619 840,00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689 092,00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759 510,00</w:t>
            </w:r>
          </w:p>
        </w:tc>
      </w:tr>
      <w:tr w:rsidR="00B25E09" w:rsidRPr="00B25E09" w:rsidTr="00B25E09">
        <w:trPr>
          <w:trHeight w:val="34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99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r>
      <w:tr w:rsidR="00B25E09" w:rsidRPr="00B25E09" w:rsidTr="00B25E09">
        <w:trPr>
          <w:trHeight w:val="34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r>
      <w:tr w:rsidR="00B25E09" w:rsidRPr="00B25E09" w:rsidTr="00B25E09">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Мобилизация и вневойсковая подготовка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481 032,00</w:t>
            </w:r>
          </w:p>
        </w:tc>
      </w:tr>
      <w:tr w:rsidR="00B25E09" w:rsidRPr="00B25E09" w:rsidTr="00B25E0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138 808,00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208 060,00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278 478,00</w:t>
            </w:r>
          </w:p>
        </w:tc>
      </w:tr>
      <w:tr w:rsidR="00B25E09" w:rsidRPr="00B25E09" w:rsidTr="00B25E09">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138 808,00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208 060,00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278 478,00</w:t>
            </w:r>
          </w:p>
        </w:tc>
      </w:tr>
      <w:tr w:rsidR="00B25E09" w:rsidRPr="00B25E09" w:rsidTr="00B25E09">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138 808,00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208 060,00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278 478,00</w:t>
            </w:r>
          </w:p>
        </w:tc>
      </w:tr>
      <w:tr w:rsidR="00B25E09" w:rsidRPr="00B25E09" w:rsidTr="00B25E09">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Мобилизация и вневойсковая подготовка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7210051180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0203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138 808,00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208 060,00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278 478,00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12 522,00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Закупки  товаров, работ и услуг для государственных (муниципальных</w:t>
            </w:r>
            <w:proofErr w:type="gramStart"/>
            <w:r w:rsidRPr="00B25E09">
              <w:rPr>
                <w:rFonts w:ascii="Times New Roman" w:eastAsia="Times New Roman" w:hAnsi="Times New Roman"/>
                <w:sz w:val="18"/>
                <w:szCs w:val="18"/>
                <w:lang w:eastAsia="ru-RU"/>
              </w:rPr>
              <w:t xml:space="preserve"> )</w:t>
            </w:r>
            <w:proofErr w:type="gramEnd"/>
            <w:r w:rsidRPr="00B25E09">
              <w:rPr>
                <w:rFonts w:ascii="Times New Roman" w:eastAsia="Times New Roman" w:hAnsi="Times New Roman"/>
                <w:sz w:val="18"/>
                <w:szCs w:val="18"/>
                <w:lang w:eastAsia="ru-RU"/>
              </w:rPr>
              <w:t xml:space="preserve">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12 522,00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государственных (муниципальных</w:t>
            </w:r>
            <w:proofErr w:type="gramStart"/>
            <w:r w:rsidRPr="00B25E09">
              <w:rPr>
                <w:rFonts w:ascii="Times New Roman" w:eastAsia="Times New Roman" w:hAnsi="Times New Roman"/>
                <w:sz w:val="18"/>
                <w:szCs w:val="18"/>
                <w:lang w:eastAsia="ru-RU"/>
              </w:rPr>
              <w:t xml:space="preserve"> )</w:t>
            </w:r>
            <w:proofErr w:type="gramEnd"/>
            <w:r w:rsidRPr="00B25E09">
              <w:rPr>
                <w:rFonts w:ascii="Times New Roman" w:eastAsia="Times New Roman" w:hAnsi="Times New Roman"/>
                <w:sz w:val="18"/>
                <w:szCs w:val="18"/>
                <w:lang w:eastAsia="ru-RU"/>
              </w:rPr>
              <w:t xml:space="preserve">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12 522,00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12 522,00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7210075140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12 522,00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11 000,00</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Глава Горного  сельсовета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0102</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1 141 586,00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1 085 340,00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за счет сре</w:t>
            </w:r>
            <w:proofErr w:type="gramStart"/>
            <w:r w:rsidRPr="00B25E09">
              <w:rPr>
                <w:rFonts w:ascii="Times New Roman" w:eastAsia="Times New Roman" w:hAnsi="Times New Roman"/>
                <w:sz w:val="18"/>
                <w:szCs w:val="18"/>
                <w:lang w:eastAsia="ru-RU"/>
              </w:rPr>
              <w:t>дств кр</w:t>
            </w:r>
            <w:proofErr w:type="gramEnd"/>
            <w:r w:rsidRPr="00B25E09">
              <w:rPr>
                <w:rFonts w:ascii="Times New Roman" w:eastAsia="Times New Roman" w:hAnsi="Times New Roman"/>
                <w:sz w:val="18"/>
                <w:szCs w:val="18"/>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7210027240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618 500,00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618 500,00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119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4 528 572,00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4 591 714,00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4 291 079,00</w:t>
            </w:r>
          </w:p>
        </w:tc>
      </w:tr>
      <w:tr w:rsidR="00B25E09" w:rsidRPr="00B25E09" w:rsidTr="00B25E09">
        <w:trPr>
          <w:trHeight w:val="81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2 457 172,00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2 457 172,00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2 457 172,00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2 457 172,00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2 794 650,00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2 033 900,00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1 797 064,00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1 496 429,00</w:t>
            </w:r>
          </w:p>
        </w:tc>
      </w:tr>
      <w:tr w:rsidR="00B25E09" w:rsidRPr="00B25E09" w:rsidTr="00B25E09">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2 033 900,00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1 797 064,00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1 496 429,00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2 033 900,00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1 797 064,00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1 496 429,00</w:t>
            </w:r>
          </w:p>
        </w:tc>
      </w:tr>
      <w:tr w:rsidR="00B25E09" w:rsidRPr="00B25E09" w:rsidTr="00B25E09">
        <w:trPr>
          <w:trHeight w:val="5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127</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240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2 033 900,00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1 797 064,00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1 496 429,00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128</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853</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37 500,00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0,00</w:t>
            </w:r>
          </w:p>
        </w:tc>
      </w:tr>
      <w:tr w:rsidR="00B25E09" w:rsidRPr="00B25E09" w:rsidTr="00B25E09">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129</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proofErr w:type="gramStart"/>
            <w:r w:rsidRPr="00B25E09">
              <w:rPr>
                <w:rFonts w:ascii="Times New Roman" w:eastAsia="Times New Roman" w:hAnsi="Times New Roman"/>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Горного  сельсовета</w:t>
            </w:r>
            <w:proofErr w:type="gramEnd"/>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7210090620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2 886 792,00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r>
      <w:tr w:rsidR="00B25E09" w:rsidRPr="00B25E09" w:rsidTr="00B25E09">
        <w:trPr>
          <w:trHeight w:val="61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2 886 792,00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r>
      <w:tr w:rsidR="00B25E09" w:rsidRPr="00B25E09" w:rsidTr="00B25E09">
        <w:trPr>
          <w:trHeight w:val="576"/>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7210090220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120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0104</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2 886 792,00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2 693 100,00</w:t>
            </w:r>
          </w:p>
        </w:tc>
      </w:tr>
      <w:tr w:rsidR="00B25E09" w:rsidRPr="00B25E09" w:rsidTr="00B25E09">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132</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фонды органов местного самоуправления в рамках непрограммных расходов Администрации Горного  сельсовета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133</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Иные бюджетные ассигнования</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134</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средства</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135</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136</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Резервные фонды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7210091110</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870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0111</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1 300,00</w:t>
            </w:r>
          </w:p>
        </w:tc>
      </w:tr>
      <w:tr w:rsidR="00B25E09" w:rsidRPr="00B25E09" w:rsidTr="00B25E09">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137</w:t>
            </w:r>
          </w:p>
        </w:tc>
        <w:tc>
          <w:tcPr>
            <w:tcW w:w="7015" w:type="dxa"/>
            <w:tcBorders>
              <w:top w:val="single" w:sz="4" w:space="0" w:color="auto"/>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7210090140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1 734,00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138</w:t>
            </w:r>
          </w:p>
        </w:tc>
        <w:tc>
          <w:tcPr>
            <w:tcW w:w="7015"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Уплата иных платежей</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7210090140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800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0100</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1 734,00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r>
      <w:tr w:rsidR="00B25E09" w:rsidRPr="00B25E09" w:rsidTr="00B25E09">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139</w:t>
            </w:r>
          </w:p>
        </w:tc>
        <w:tc>
          <w:tcPr>
            <w:tcW w:w="7015" w:type="dxa"/>
            <w:tcBorders>
              <w:top w:val="nil"/>
              <w:left w:val="single" w:sz="4" w:space="0" w:color="auto"/>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7210090140</w:t>
            </w:r>
          </w:p>
        </w:tc>
        <w:tc>
          <w:tcPr>
            <w:tcW w:w="990"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850</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0113</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1 734,00</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2 500,00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140</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Условно утвержденные расходы</w:t>
            </w:r>
          </w:p>
        </w:tc>
        <w:tc>
          <w:tcPr>
            <w:tcW w:w="12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300 636,00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601 271,00</w:t>
            </w:r>
          </w:p>
        </w:tc>
      </w:tr>
      <w:tr w:rsidR="00B25E09" w:rsidRPr="00B25E09" w:rsidTr="00B25E09">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141</w:t>
            </w:r>
          </w:p>
        </w:tc>
        <w:tc>
          <w:tcPr>
            <w:tcW w:w="7015"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Всего</w:t>
            </w:r>
          </w:p>
        </w:tc>
        <w:tc>
          <w:tcPr>
            <w:tcW w:w="1240"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997" w:type="dxa"/>
            <w:tcBorders>
              <w:top w:val="nil"/>
              <w:left w:val="nil"/>
              <w:bottom w:val="single" w:sz="4" w:space="0" w:color="auto"/>
              <w:right w:val="single" w:sz="4" w:space="0" w:color="auto"/>
            </w:tcBorders>
            <w:shd w:val="clear" w:color="auto" w:fill="auto"/>
            <w:vAlign w:val="bottom"/>
            <w:hideMark/>
          </w:tcPr>
          <w:p w:rsidR="00B25E09" w:rsidRPr="00B25E09" w:rsidRDefault="00B25E09" w:rsidP="00B25E09">
            <w:pPr>
              <w:spacing w:after="0" w:line="240" w:lineRule="auto"/>
              <w:jc w:val="center"/>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37 738 677,94</w:t>
            </w:r>
          </w:p>
        </w:tc>
        <w:tc>
          <w:tcPr>
            <w:tcW w:w="140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14 163 992,00</w:t>
            </w:r>
          </w:p>
        </w:tc>
        <w:tc>
          <w:tcPr>
            <w:tcW w:w="1440" w:type="dxa"/>
            <w:tcBorders>
              <w:top w:val="nil"/>
              <w:left w:val="nil"/>
              <w:bottom w:val="single" w:sz="4" w:space="0" w:color="auto"/>
              <w:right w:val="single" w:sz="4" w:space="0" w:color="auto"/>
            </w:tcBorders>
            <w:shd w:val="clear" w:color="auto" w:fill="auto"/>
            <w:hideMark/>
          </w:tcPr>
          <w:p w:rsidR="00B25E09" w:rsidRPr="00B25E09" w:rsidRDefault="00B25E09" w:rsidP="00B25E09">
            <w:pPr>
              <w:spacing w:after="0" w:line="240" w:lineRule="auto"/>
              <w:jc w:val="right"/>
              <w:rPr>
                <w:rFonts w:ascii="Times New Roman" w:eastAsia="Times New Roman" w:hAnsi="Times New Roman"/>
                <w:sz w:val="18"/>
                <w:szCs w:val="18"/>
                <w:lang w:eastAsia="ru-RU"/>
              </w:rPr>
            </w:pPr>
            <w:r w:rsidRPr="00B25E09">
              <w:rPr>
                <w:rFonts w:ascii="Times New Roman" w:eastAsia="Times New Roman" w:hAnsi="Times New Roman"/>
                <w:sz w:val="18"/>
                <w:szCs w:val="18"/>
                <w:lang w:eastAsia="ru-RU"/>
              </w:rPr>
              <w:t>14 234 410,00</w:t>
            </w:r>
          </w:p>
        </w:tc>
      </w:tr>
    </w:tbl>
    <w:p w:rsidR="00B25E09" w:rsidRPr="00B25E09" w:rsidRDefault="00B25E09" w:rsidP="00B25E09">
      <w:pPr>
        <w:spacing w:after="0" w:line="240" w:lineRule="auto"/>
        <w:rPr>
          <w:rFonts w:ascii="Arial" w:eastAsia="Times New Roman" w:hAnsi="Arial" w:cs="Arial"/>
          <w:sz w:val="18"/>
          <w:szCs w:val="18"/>
          <w:lang w:eastAsia="ru-RU"/>
        </w:rPr>
      </w:pPr>
    </w:p>
    <w:p w:rsidR="00652493" w:rsidRPr="00B25E09"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18"/>
          <w:szCs w:val="18"/>
          <w:lang w:eastAsia="ru-RU"/>
        </w:rPr>
      </w:pPr>
    </w:p>
    <w:tbl>
      <w:tblPr>
        <w:tblW w:w="0" w:type="auto"/>
        <w:tblLayout w:type="fixed"/>
        <w:tblLook w:val="04A0" w:firstRow="1" w:lastRow="0" w:firstColumn="1" w:lastColumn="0" w:noHBand="0" w:noVBand="1"/>
      </w:tblPr>
      <w:tblGrid>
        <w:gridCol w:w="9648"/>
      </w:tblGrid>
      <w:tr w:rsidR="00847463" w:rsidRPr="00847463" w:rsidTr="009D55DB">
        <w:tc>
          <w:tcPr>
            <w:tcW w:w="9648" w:type="dxa"/>
          </w:tcPr>
          <w:p w:rsidR="00847463" w:rsidRPr="00847463" w:rsidRDefault="00847463" w:rsidP="00847463">
            <w:pPr>
              <w:spacing w:after="0" w:line="240" w:lineRule="auto"/>
              <w:ind w:firstLine="709"/>
              <w:rPr>
                <w:rFonts w:ascii="Times New Roman" w:eastAsia="Times New Roman" w:hAnsi="Times New Roman"/>
                <w:sz w:val="18"/>
                <w:szCs w:val="18"/>
                <w:lang w:eastAsia="ru-RU"/>
              </w:rPr>
            </w:pPr>
            <w:r w:rsidRPr="00847463">
              <w:rPr>
                <w:rFonts w:ascii="Times New Roman" w:eastAsia="Times New Roman" w:hAnsi="Times New Roman"/>
                <w:sz w:val="18"/>
                <w:szCs w:val="18"/>
                <w:lang w:eastAsia="ru-RU"/>
              </w:rPr>
              <w:t xml:space="preserve">                                                                                                                                                                                                                                                                                                                                                                                                                                                                                                                                                                                                                                                                                                                                                                                                                                                                                                                                                                                                               </w:t>
            </w:r>
          </w:p>
          <w:p w:rsidR="00847463" w:rsidRPr="00847463" w:rsidRDefault="00847463" w:rsidP="00847463">
            <w:pPr>
              <w:keepNext/>
              <w:spacing w:after="0" w:line="240" w:lineRule="auto"/>
              <w:ind w:firstLine="709"/>
              <w:jc w:val="center"/>
              <w:outlineLvl w:val="1"/>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 xml:space="preserve">                              </w:t>
            </w:r>
            <w:r w:rsidRPr="00847463">
              <w:rPr>
                <w:rFonts w:ascii="Times New Roman" w:eastAsia="Times New Roman" w:hAnsi="Times New Roman"/>
                <w:b/>
                <w:bCs/>
                <w:sz w:val="18"/>
                <w:szCs w:val="18"/>
                <w:lang w:eastAsia="ru-RU"/>
              </w:rPr>
              <w:t xml:space="preserve">РЕШЕНИЕ </w:t>
            </w:r>
          </w:p>
        </w:tc>
      </w:tr>
    </w:tbl>
    <w:p w:rsidR="00847463" w:rsidRPr="00847463" w:rsidRDefault="00847463" w:rsidP="00847463">
      <w:pPr>
        <w:spacing w:after="0" w:line="240" w:lineRule="auto"/>
        <w:ind w:firstLine="709"/>
        <w:jc w:val="center"/>
        <w:rPr>
          <w:rFonts w:ascii="Times New Roman" w:eastAsia="Times New Roman" w:hAnsi="Times New Roman"/>
          <w:sz w:val="18"/>
          <w:szCs w:val="18"/>
          <w:lang w:eastAsia="ru-RU"/>
        </w:rPr>
      </w:pPr>
    </w:p>
    <w:tbl>
      <w:tblPr>
        <w:tblW w:w="0" w:type="auto"/>
        <w:tblLayout w:type="fixed"/>
        <w:tblLook w:val="04A0" w:firstRow="1" w:lastRow="0" w:firstColumn="1" w:lastColumn="0" w:noHBand="0" w:noVBand="1"/>
      </w:tblPr>
      <w:tblGrid>
        <w:gridCol w:w="4616"/>
        <w:gridCol w:w="6002"/>
        <w:gridCol w:w="3282"/>
      </w:tblGrid>
      <w:tr w:rsidR="00847463" w:rsidRPr="00847463" w:rsidTr="00847463">
        <w:trPr>
          <w:trHeight w:val="351"/>
        </w:trPr>
        <w:tc>
          <w:tcPr>
            <w:tcW w:w="4616" w:type="dxa"/>
            <w:hideMark/>
          </w:tcPr>
          <w:p w:rsidR="00847463" w:rsidRPr="00847463" w:rsidRDefault="00847463" w:rsidP="00847463">
            <w:pPr>
              <w:spacing w:after="0" w:line="240" w:lineRule="auto"/>
              <w:ind w:firstLine="709"/>
              <w:rPr>
                <w:rFonts w:ascii="Times New Roman" w:eastAsia="Times New Roman" w:hAnsi="Times New Roman"/>
                <w:b/>
                <w:bCs/>
                <w:sz w:val="18"/>
                <w:szCs w:val="18"/>
                <w:lang w:eastAsia="ru-RU"/>
              </w:rPr>
            </w:pPr>
            <w:r w:rsidRPr="00847463">
              <w:rPr>
                <w:rFonts w:ascii="Times New Roman" w:eastAsia="Times New Roman" w:hAnsi="Times New Roman"/>
                <w:b/>
                <w:bCs/>
                <w:sz w:val="18"/>
                <w:szCs w:val="18"/>
                <w:lang w:eastAsia="ru-RU"/>
              </w:rPr>
              <w:t>22.10.2024</w:t>
            </w:r>
          </w:p>
        </w:tc>
        <w:tc>
          <w:tcPr>
            <w:tcW w:w="6002" w:type="dxa"/>
            <w:hideMark/>
          </w:tcPr>
          <w:p w:rsidR="00847463" w:rsidRPr="00847463" w:rsidRDefault="00847463" w:rsidP="00847463">
            <w:pPr>
              <w:spacing w:after="0" w:line="240" w:lineRule="auto"/>
              <w:ind w:firstLine="709"/>
              <w:rPr>
                <w:rFonts w:ascii="Times New Roman" w:eastAsia="Times New Roman" w:hAnsi="Times New Roman"/>
                <w:b/>
                <w:bCs/>
                <w:sz w:val="18"/>
                <w:szCs w:val="18"/>
                <w:lang w:eastAsia="ru-RU"/>
              </w:rPr>
            </w:pPr>
            <w:proofErr w:type="spellStart"/>
            <w:r w:rsidRPr="00847463">
              <w:rPr>
                <w:rFonts w:ascii="Times New Roman" w:eastAsia="Times New Roman" w:hAnsi="Times New Roman"/>
                <w:b/>
                <w:bCs/>
                <w:sz w:val="18"/>
                <w:szCs w:val="18"/>
                <w:lang w:eastAsia="ru-RU"/>
              </w:rPr>
              <w:t>п</w:t>
            </w:r>
            <w:proofErr w:type="gramStart"/>
            <w:r w:rsidRPr="00847463">
              <w:rPr>
                <w:rFonts w:ascii="Times New Roman" w:eastAsia="Times New Roman" w:hAnsi="Times New Roman"/>
                <w:b/>
                <w:bCs/>
                <w:sz w:val="18"/>
                <w:szCs w:val="18"/>
                <w:lang w:eastAsia="ru-RU"/>
              </w:rPr>
              <w:t>.Г</w:t>
            </w:r>
            <w:proofErr w:type="gramEnd"/>
            <w:r w:rsidRPr="00847463">
              <w:rPr>
                <w:rFonts w:ascii="Times New Roman" w:eastAsia="Times New Roman" w:hAnsi="Times New Roman"/>
                <w:b/>
                <w:bCs/>
                <w:sz w:val="18"/>
                <w:szCs w:val="18"/>
                <w:lang w:eastAsia="ru-RU"/>
              </w:rPr>
              <w:t>орный</w:t>
            </w:r>
            <w:proofErr w:type="spellEnd"/>
          </w:p>
        </w:tc>
        <w:tc>
          <w:tcPr>
            <w:tcW w:w="3282" w:type="dxa"/>
            <w:hideMark/>
          </w:tcPr>
          <w:p w:rsidR="00847463" w:rsidRPr="00847463" w:rsidRDefault="00847463" w:rsidP="00847463">
            <w:pPr>
              <w:spacing w:after="0" w:line="240" w:lineRule="auto"/>
              <w:ind w:firstLine="709"/>
              <w:rPr>
                <w:rFonts w:ascii="Times New Roman" w:eastAsia="Times New Roman" w:hAnsi="Times New Roman"/>
                <w:b/>
                <w:bCs/>
                <w:sz w:val="18"/>
                <w:szCs w:val="18"/>
                <w:lang w:eastAsia="ru-RU"/>
              </w:rPr>
            </w:pPr>
            <w:r w:rsidRPr="00847463">
              <w:rPr>
                <w:rFonts w:ascii="Times New Roman" w:eastAsia="Times New Roman" w:hAnsi="Times New Roman"/>
                <w:b/>
                <w:bCs/>
                <w:sz w:val="18"/>
                <w:szCs w:val="18"/>
                <w:lang w:eastAsia="ru-RU"/>
              </w:rPr>
              <w:t>№ 33-178Р</w:t>
            </w:r>
          </w:p>
        </w:tc>
      </w:tr>
    </w:tbl>
    <w:p w:rsidR="00847463" w:rsidRPr="00847463" w:rsidRDefault="00847463" w:rsidP="00847463">
      <w:pPr>
        <w:suppressAutoHyphens/>
        <w:spacing w:after="0" w:line="240" w:lineRule="auto"/>
        <w:ind w:firstLine="709"/>
        <w:jc w:val="center"/>
        <w:rPr>
          <w:rFonts w:ascii="Times New Roman" w:hAnsi="Times New Roman"/>
          <w:sz w:val="18"/>
          <w:szCs w:val="18"/>
          <w:lang w:eastAsia="ar-SA"/>
        </w:rPr>
      </w:pPr>
    </w:p>
    <w:p w:rsidR="00847463" w:rsidRPr="00847463" w:rsidRDefault="00847463" w:rsidP="00847463">
      <w:pPr>
        <w:suppressAutoHyphens/>
        <w:spacing w:after="0" w:line="240" w:lineRule="auto"/>
        <w:ind w:right="1841" w:firstLine="709"/>
        <w:jc w:val="both"/>
        <w:rPr>
          <w:rFonts w:ascii="Times New Roman" w:hAnsi="Times New Roman"/>
          <w:b/>
          <w:sz w:val="18"/>
          <w:szCs w:val="18"/>
          <w:lang w:eastAsia="ar-SA"/>
        </w:rPr>
      </w:pPr>
      <w:r w:rsidRPr="00847463">
        <w:rPr>
          <w:rFonts w:ascii="Times New Roman" w:hAnsi="Times New Roman"/>
          <w:b/>
          <w:sz w:val="18"/>
          <w:szCs w:val="18"/>
          <w:lang w:eastAsia="ar-SA"/>
        </w:rPr>
        <w:t>О внесении изменений в решение Горного сельского Совета депутатов от 29.11.2018 №29-130Р «Об установлении и введении в действие налога на имущество физических лиц на территории Горного сельсовета Ачинского района, Красноярского края»</w:t>
      </w:r>
    </w:p>
    <w:p w:rsidR="00847463" w:rsidRPr="00847463" w:rsidRDefault="00847463" w:rsidP="00847463">
      <w:pPr>
        <w:suppressAutoHyphens/>
        <w:spacing w:after="0" w:line="240" w:lineRule="auto"/>
        <w:ind w:firstLine="709"/>
        <w:jc w:val="both"/>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both"/>
        <w:rPr>
          <w:rFonts w:ascii="Times New Roman" w:eastAsia="Times New Roman" w:hAnsi="Times New Roman"/>
          <w:b/>
          <w:bCs/>
          <w:sz w:val="18"/>
          <w:szCs w:val="18"/>
          <w:lang w:eastAsia="ru-RU"/>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В соответствии с Федеральным  законом от 06.10.2003 №131-ФЗ «Об общих принципах организации местного самоуправления в РФ», пункта 2 статьи 399 Налогового кодекса Российской Федерации, руководствуясь статьями 20, 24 Устава Горного  сельсовета Ачинского района Красноярского края,</w:t>
      </w:r>
      <w:r w:rsidRPr="00847463">
        <w:rPr>
          <w:rFonts w:ascii="Times New Roman" w:eastAsia="Times New Roman" w:hAnsi="Times New Roman"/>
          <w:bCs/>
          <w:sz w:val="18"/>
          <w:szCs w:val="18"/>
          <w:lang w:eastAsia="ru-RU"/>
        </w:rPr>
        <w:t xml:space="preserve"> принимая во внимание  письмо Межрайонной ИФНС России №17 по Красноярскому краю Горный сельский Совет депутатов </w:t>
      </w:r>
      <w:r w:rsidRPr="00847463">
        <w:rPr>
          <w:rFonts w:ascii="Times New Roman" w:eastAsia="Times New Roman" w:hAnsi="Times New Roman"/>
          <w:b/>
          <w:bCs/>
          <w:sz w:val="18"/>
          <w:szCs w:val="18"/>
          <w:lang w:eastAsia="ru-RU"/>
        </w:rPr>
        <w:t>РЕШИЛ:</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 Внести в   решение Горного  сельского Совета депутатов от 29.11.2018 №29-130Р «Об установлении и введении в действие налога на имущество физических лиц на территории Горного сельсовета Ачинского района, Красноярского края» следующие изменения: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пункт 3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«3.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многодетные семьи (семьи, имеющие трех и более детей, не достигших  восемнадцатилетнего возраста);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При определении подлежащей уплате налогоплательщиком суммы налога налоговая льгота предоставляется </w:t>
      </w:r>
      <w:proofErr w:type="gramStart"/>
      <w:r w:rsidRPr="00847463">
        <w:rPr>
          <w:rFonts w:ascii="Times New Roman" w:hAnsi="Times New Roman"/>
          <w:sz w:val="18"/>
          <w:szCs w:val="18"/>
          <w:lang w:eastAsia="ar-SA"/>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847463">
        <w:rPr>
          <w:rFonts w:ascii="Times New Roman" w:hAnsi="Times New Roman"/>
          <w:sz w:val="18"/>
          <w:szCs w:val="18"/>
          <w:lang w:eastAsia="ar-SA"/>
        </w:rPr>
        <w:t xml:space="preserve"> налоговых льгот.</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Налоговая льгота предоставляется в отношении следующих видов объектов налогообложения: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квартира, часть квартиры или комната;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жилой дом или часть жилого дома;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гараж или </w:t>
      </w:r>
      <w:proofErr w:type="spellStart"/>
      <w:r w:rsidRPr="00847463">
        <w:rPr>
          <w:rFonts w:ascii="Times New Roman" w:hAnsi="Times New Roman"/>
          <w:sz w:val="18"/>
          <w:szCs w:val="18"/>
          <w:lang w:eastAsia="ar-SA"/>
        </w:rPr>
        <w:t>машино</w:t>
      </w:r>
      <w:proofErr w:type="spellEnd"/>
      <w:r w:rsidRPr="00847463">
        <w:rPr>
          <w:rFonts w:ascii="Times New Roman" w:hAnsi="Times New Roman"/>
          <w:sz w:val="18"/>
          <w:szCs w:val="18"/>
          <w:lang w:eastAsia="ar-SA"/>
        </w:rPr>
        <w:t>-место</w:t>
      </w:r>
      <w:proofErr w:type="gramStart"/>
      <w:r w:rsidRPr="00847463">
        <w:rPr>
          <w:rFonts w:ascii="Times New Roman" w:hAnsi="Times New Roman"/>
          <w:sz w:val="18"/>
          <w:szCs w:val="18"/>
          <w:lang w:eastAsia="ar-SA"/>
        </w:rPr>
        <w:t>.»</w:t>
      </w:r>
      <w:proofErr w:type="gramEnd"/>
    </w:p>
    <w:p w:rsidR="00847463" w:rsidRPr="00847463" w:rsidRDefault="00847463" w:rsidP="00847463">
      <w:pPr>
        <w:suppressAutoHyphens/>
        <w:spacing w:after="0" w:line="240" w:lineRule="auto"/>
        <w:ind w:left="75" w:firstLine="709"/>
        <w:jc w:val="both"/>
        <w:rPr>
          <w:rFonts w:ascii="Times New Roman" w:eastAsia="Times New Roman" w:hAnsi="Times New Roman"/>
          <w:sz w:val="18"/>
          <w:szCs w:val="18"/>
          <w:lang w:eastAsia="ru-RU"/>
        </w:rPr>
      </w:pPr>
      <w:r w:rsidRPr="00847463">
        <w:rPr>
          <w:rFonts w:ascii="Times New Roman" w:eastAsia="Times New Roman" w:hAnsi="Times New Roman"/>
          <w:sz w:val="18"/>
          <w:szCs w:val="18"/>
          <w:lang w:eastAsia="ru-RU"/>
        </w:rPr>
        <w:t xml:space="preserve">2. </w:t>
      </w:r>
      <w:proofErr w:type="gramStart"/>
      <w:r w:rsidRPr="00847463">
        <w:rPr>
          <w:rFonts w:ascii="Times New Roman" w:eastAsia="Times New Roman" w:hAnsi="Times New Roman"/>
          <w:sz w:val="18"/>
          <w:szCs w:val="18"/>
          <w:lang w:eastAsia="ru-RU"/>
        </w:rPr>
        <w:t>Контроль за</w:t>
      </w:r>
      <w:proofErr w:type="gramEnd"/>
      <w:r w:rsidRPr="00847463">
        <w:rPr>
          <w:rFonts w:ascii="Times New Roman" w:eastAsia="Times New Roman" w:hAnsi="Times New Roman"/>
          <w:sz w:val="18"/>
          <w:szCs w:val="1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(председатель Шейнмаер В.А.)</w:t>
      </w:r>
    </w:p>
    <w:p w:rsidR="00847463" w:rsidRPr="00847463" w:rsidRDefault="00847463" w:rsidP="00847463">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847463">
        <w:rPr>
          <w:rFonts w:ascii="Times New Roman" w:eastAsia="Times New Roman" w:hAnsi="Times New Roman"/>
          <w:sz w:val="18"/>
          <w:szCs w:val="18"/>
          <w:lang w:eastAsia="ru-RU"/>
        </w:rPr>
        <w:t xml:space="preserve"> 3. Решение вступает в силу по истечении одного месяца со дня его официального опубликования в информационном листе «Информационный  вестник» и  подлежит размещению на официальном сайте в сети «Интернет» по адресу:   https://ach-raion.gosuslugi.ru. в разделе Горный сельсовет.</w:t>
      </w:r>
    </w:p>
    <w:p w:rsidR="00847463" w:rsidRPr="00847463" w:rsidRDefault="00847463" w:rsidP="00847463">
      <w:pPr>
        <w:widowControl w:val="0"/>
        <w:autoSpaceDE w:val="0"/>
        <w:autoSpaceDN w:val="0"/>
        <w:adjustRightInd w:val="0"/>
        <w:spacing w:after="0" w:line="240" w:lineRule="auto"/>
        <w:ind w:firstLine="709"/>
        <w:jc w:val="both"/>
        <w:rPr>
          <w:rFonts w:ascii="Times New Roman" w:eastAsia="Times New Roman" w:hAnsi="Times New Roman"/>
          <w:sz w:val="18"/>
          <w:szCs w:val="18"/>
          <w:lang w:eastAsia="ru-RU"/>
        </w:rPr>
      </w:pPr>
    </w:p>
    <w:p w:rsidR="00847463" w:rsidRPr="00847463" w:rsidRDefault="00847463" w:rsidP="00847463">
      <w:pPr>
        <w:widowControl w:val="0"/>
        <w:suppressAutoHyphens/>
        <w:autoSpaceDE w:val="0"/>
        <w:spacing w:after="0" w:line="240" w:lineRule="auto"/>
        <w:ind w:firstLine="709"/>
        <w:jc w:val="both"/>
        <w:rPr>
          <w:rFonts w:ascii="Times New Roman" w:eastAsia="Times New Roman" w:hAnsi="Times New Roman"/>
          <w:sz w:val="18"/>
          <w:szCs w:val="18"/>
          <w:lang w:eastAsia="ar-SA"/>
        </w:rPr>
      </w:pPr>
      <w:r w:rsidRPr="00847463">
        <w:rPr>
          <w:rFonts w:ascii="Times New Roman" w:eastAsia="Times New Roman" w:hAnsi="Times New Roman"/>
          <w:sz w:val="18"/>
          <w:szCs w:val="18"/>
          <w:lang w:eastAsia="ar-SA"/>
        </w:rPr>
        <w:t xml:space="preserve">Председатель Совета депутатов                     Глава сельсовета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spellStart"/>
      <w:r w:rsidRPr="00847463">
        <w:rPr>
          <w:rFonts w:ascii="Times New Roman" w:hAnsi="Times New Roman"/>
          <w:sz w:val="18"/>
          <w:szCs w:val="18"/>
          <w:lang w:eastAsia="ar-SA"/>
        </w:rPr>
        <w:t>А.Н.Подковырина</w:t>
      </w:r>
      <w:proofErr w:type="spellEnd"/>
      <w:r w:rsidRPr="00847463">
        <w:rPr>
          <w:rFonts w:ascii="Times New Roman" w:hAnsi="Times New Roman"/>
          <w:sz w:val="18"/>
          <w:szCs w:val="18"/>
          <w:lang w:eastAsia="ar-SA"/>
        </w:rPr>
        <w:t xml:space="preserve">                                    </w:t>
      </w:r>
      <w:proofErr w:type="spellStart"/>
      <w:r w:rsidRPr="00847463">
        <w:rPr>
          <w:rFonts w:ascii="Times New Roman" w:hAnsi="Times New Roman"/>
          <w:sz w:val="18"/>
          <w:szCs w:val="18"/>
          <w:lang w:eastAsia="ar-SA"/>
        </w:rPr>
        <w:t>С.М.Мельниченко</w:t>
      </w:r>
      <w:proofErr w:type="spellEnd"/>
    </w:p>
    <w:p w:rsidR="00847463" w:rsidRPr="00847463" w:rsidRDefault="00847463" w:rsidP="00847463">
      <w:pPr>
        <w:suppressAutoHyphens/>
        <w:spacing w:after="0" w:line="240" w:lineRule="auto"/>
        <w:ind w:firstLine="709"/>
        <w:jc w:val="both"/>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roofErr w:type="gramStart"/>
      <w:r w:rsidRPr="00847463">
        <w:rPr>
          <w:rFonts w:ascii="Times New Roman" w:hAnsi="Times New Roman"/>
          <w:b/>
          <w:sz w:val="18"/>
          <w:szCs w:val="18"/>
          <w:lang w:eastAsia="ar-SA"/>
        </w:rPr>
        <w:t>Р</w:t>
      </w:r>
      <w:proofErr w:type="gramEnd"/>
      <w:r w:rsidRPr="00847463">
        <w:rPr>
          <w:rFonts w:ascii="Times New Roman" w:hAnsi="Times New Roman"/>
          <w:b/>
          <w:sz w:val="18"/>
          <w:szCs w:val="18"/>
          <w:lang w:eastAsia="ar-SA"/>
        </w:rPr>
        <w:t xml:space="preserve"> Е Ш Е Н И Е</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2</w:t>
      </w:r>
      <w:r w:rsidRPr="00847463">
        <w:rPr>
          <w:rFonts w:ascii="Times New Roman" w:hAnsi="Times New Roman"/>
          <w:b/>
          <w:sz w:val="18"/>
          <w:szCs w:val="18"/>
          <w:lang w:eastAsia="ar-SA"/>
        </w:rPr>
        <w:t>2.10.2024</w:t>
      </w:r>
      <w:r w:rsidRPr="00847463">
        <w:rPr>
          <w:rFonts w:ascii="Times New Roman" w:hAnsi="Times New Roman"/>
          <w:b/>
          <w:sz w:val="18"/>
          <w:szCs w:val="18"/>
          <w:lang w:eastAsia="ar-SA"/>
        </w:rPr>
        <w:tab/>
      </w:r>
      <w:r w:rsidRPr="00847463">
        <w:rPr>
          <w:rFonts w:ascii="Times New Roman" w:hAnsi="Times New Roman"/>
          <w:b/>
          <w:sz w:val="18"/>
          <w:szCs w:val="18"/>
          <w:lang w:eastAsia="ar-SA"/>
        </w:rPr>
        <w:tab/>
        <w:t xml:space="preserve">  </w:t>
      </w:r>
      <w:r w:rsidRPr="00847463">
        <w:rPr>
          <w:rFonts w:ascii="Times New Roman" w:hAnsi="Times New Roman"/>
          <w:b/>
          <w:sz w:val="18"/>
          <w:szCs w:val="18"/>
          <w:lang w:eastAsia="ar-SA"/>
        </w:rPr>
        <w:t xml:space="preserve">    </w:t>
      </w:r>
      <w:proofErr w:type="spellStart"/>
      <w:r w:rsidRPr="00847463">
        <w:rPr>
          <w:rFonts w:ascii="Times New Roman" w:hAnsi="Times New Roman"/>
          <w:b/>
          <w:sz w:val="18"/>
          <w:szCs w:val="18"/>
          <w:lang w:eastAsia="ar-SA"/>
        </w:rPr>
        <w:t>п</w:t>
      </w:r>
      <w:proofErr w:type="gramStart"/>
      <w:r w:rsidRPr="00847463">
        <w:rPr>
          <w:rFonts w:ascii="Times New Roman" w:hAnsi="Times New Roman"/>
          <w:b/>
          <w:sz w:val="18"/>
          <w:szCs w:val="18"/>
          <w:lang w:eastAsia="ar-SA"/>
        </w:rPr>
        <w:t>.Г</w:t>
      </w:r>
      <w:proofErr w:type="gramEnd"/>
      <w:r w:rsidRPr="00847463">
        <w:rPr>
          <w:rFonts w:ascii="Times New Roman" w:hAnsi="Times New Roman"/>
          <w:b/>
          <w:sz w:val="18"/>
          <w:szCs w:val="18"/>
          <w:lang w:eastAsia="ar-SA"/>
        </w:rPr>
        <w:t>орный</w:t>
      </w:r>
      <w:proofErr w:type="spellEnd"/>
      <w:r w:rsidRPr="00847463">
        <w:rPr>
          <w:rFonts w:ascii="Times New Roman" w:hAnsi="Times New Roman"/>
          <w:b/>
          <w:sz w:val="18"/>
          <w:szCs w:val="18"/>
          <w:lang w:eastAsia="ar-SA"/>
        </w:rPr>
        <w:tab/>
      </w:r>
      <w:r w:rsidRPr="00847463">
        <w:rPr>
          <w:rFonts w:ascii="Times New Roman" w:hAnsi="Times New Roman"/>
          <w:b/>
          <w:sz w:val="18"/>
          <w:szCs w:val="18"/>
          <w:lang w:eastAsia="ar-SA"/>
        </w:rPr>
        <w:tab/>
        <w:t xml:space="preserve">             №33-179Р</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b/>
          <w:sz w:val="18"/>
          <w:szCs w:val="18"/>
          <w:lang w:eastAsia="ar-SA"/>
        </w:rPr>
      </w:pPr>
      <w:r w:rsidRPr="00847463">
        <w:rPr>
          <w:rFonts w:ascii="Times New Roman" w:hAnsi="Times New Roman"/>
          <w:b/>
          <w:sz w:val="18"/>
          <w:szCs w:val="18"/>
          <w:lang w:eastAsia="ar-SA"/>
        </w:rPr>
        <w:t>О внесении изменений  в решение  Горного сельского Совета депутатов от 04.12.2015 № 5-23Р</w:t>
      </w:r>
      <w:r w:rsidRPr="00847463">
        <w:rPr>
          <w:rFonts w:ascii="Times New Roman" w:hAnsi="Times New Roman"/>
          <w:b/>
          <w:sz w:val="18"/>
          <w:szCs w:val="18"/>
          <w:lang w:eastAsia="ar-SA"/>
        </w:rPr>
        <w:t xml:space="preserve"> </w:t>
      </w:r>
      <w:r w:rsidRPr="00847463">
        <w:rPr>
          <w:rFonts w:ascii="Times New Roman" w:hAnsi="Times New Roman"/>
          <w:b/>
          <w:sz w:val="18"/>
          <w:szCs w:val="18"/>
          <w:lang w:eastAsia="ar-SA"/>
        </w:rPr>
        <w:t>«Об установлении и введении в действие Земельного налога  на территории Горного сельсовета</w:t>
      </w:r>
      <w:r w:rsidRPr="00847463">
        <w:rPr>
          <w:rFonts w:ascii="Times New Roman" w:hAnsi="Times New Roman"/>
          <w:b/>
          <w:sz w:val="18"/>
          <w:szCs w:val="18"/>
          <w:lang w:eastAsia="ar-SA"/>
        </w:rPr>
        <w:t xml:space="preserve"> </w:t>
      </w:r>
      <w:r w:rsidRPr="00847463">
        <w:rPr>
          <w:rFonts w:ascii="Times New Roman" w:hAnsi="Times New Roman"/>
          <w:b/>
          <w:sz w:val="18"/>
          <w:szCs w:val="18"/>
          <w:lang w:eastAsia="ar-SA"/>
        </w:rPr>
        <w:t>Ачинского района, Красноярского края»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На основании Федерального закона от 06.10.2003 № 131-ФЗ «Об общих принципах организации местного самоуправления в РФ», пункта 2  статьи 387 Налогового кодекса Российской Федерации, руководствуясь статьями 20, 24 Устава Горного сельсовета Ачинского района Красноярского края, принимая во внимание  письмо Межрайонной ИФНС России №17 по Красноярскому краю Горный сельский Совет депутатов РЕШИЛ:</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w:t>
      </w:r>
      <w:proofErr w:type="gramStart"/>
      <w:r w:rsidRPr="00847463">
        <w:rPr>
          <w:rFonts w:ascii="Times New Roman" w:hAnsi="Times New Roman"/>
          <w:sz w:val="18"/>
          <w:szCs w:val="18"/>
          <w:lang w:eastAsia="ar-SA"/>
        </w:rPr>
        <w:tab/>
        <w:t>В</w:t>
      </w:r>
      <w:proofErr w:type="gramEnd"/>
      <w:r w:rsidRPr="00847463">
        <w:rPr>
          <w:rFonts w:ascii="Times New Roman" w:hAnsi="Times New Roman"/>
          <w:sz w:val="18"/>
          <w:szCs w:val="18"/>
          <w:lang w:eastAsia="ar-SA"/>
        </w:rPr>
        <w:t>нести в решение  от 04.12.2015 № 5-23Р «Об установлении и введении в действие Земельного налога  на территории Горного сельсовета  Ачинского района, Красноярского края следующие изменения: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подпункт 7 пункта 4.1 исключить;</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абзац девятый  подпункта 9 пункта 4.1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«Налоговая льгота участникам специальной военной операции, а также членам их семей, предоставляется с 1 января 2022года и действует до момента окончания специальной военной операции</w:t>
      </w:r>
      <w:proofErr w:type="gramStart"/>
      <w:r w:rsidRPr="00847463">
        <w:rPr>
          <w:rFonts w:ascii="Times New Roman" w:hAnsi="Times New Roman"/>
          <w:sz w:val="18"/>
          <w:szCs w:val="18"/>
          <w:lang w:eastAsia="ar-SA"/>
        </w:rPr>
        <w:t>.»</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2. 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3. Решение вступает в силу по истечении одного месяца со дня его официального опубликования в информационном листе «Информационный  вестник» и  подлежит размещению на официальном сайте в сети «Интернет» по адресу:   https://ach-raion.gosuslugi.ru. в разделе Горный сельсовет.</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Председатель Совета депутатов                          Глава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____________</w:t>
      </w:r>
      <w:proofErr w:type="spellStart"/>
      <w:r w:rsidRPr="00847463">
        <w:rPr>
          <w:rFonts w:ascii="Times New Roman" w:hAnsi="Times New Roman"/>
          <w:sz w:val="18"/>
          <w:szCs w:val="18"/>
          <w:lang w:eastAsia="ar-SA"/>
        </w:rPr>
        <w:t>А.Н.Подковырина</w:t>
      </w:r>
      <w:proofErr w:type="spellEnd"/>
      <w:r w:rsidRPr="00847463">
        <w:rPr>
          <w:rFonts w:ascii="Times New Roman" w:hAnsi="Times New Roman"/>
          <w:sz w:val="18"/>
          <w:szCs w:val="18"/>
          <w:lang w:eastAsia="ar-SA"/>
        </w:rPr>
        <w:t xml:space="preserve">             ____________</w:t>
      </w:r>
      <w:proofErr w:type="spellStart"/>
      <w:r w:rsidRPr="00847463">
        <w:rPr>
          <w:rFonts w:ascii="Times New Roman" w:hAnsi="Times New Roman"/>
          <w:sz w:val="18"/>
          <w:szCs w:val="18"/>
          <w:lang w:eastAsia="ar-SA"/>
        </w:rPr>
        <w:t>С.М.Мельниченко</w:t>
      </w:r>
      <w:proofErr w:type="spell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roofErr w:type="gramStart"/>
      <w:r w:rsidRPr="00847463">
        <w:rPr>
          <w:rFonts w:ascii="Times New Roman" w:hAnsi="Times New Roman"/>
          <w:b/>
          <w:sz w:val="18"/>
          <w:szCs w:val="18"/>
          <w:lang w:eastAsia="ar-SA"/>
        </w:rPr>
        <w:t>Р</w:t>
      </w:r>
      <w:proofErr w:type="gramEnd"/>
      <w:r w:rsidRPr="00847463">
        <w:rPr>
          <w:rFonts w:ascii="Times New Roman" w:hAnsi="Times New Roman"/>
          <w:b/>
          <w:sz w:val="18"/>
          <w:szCs w:val="18"/>
          <w:lang w:eastAsia="ar-SA"/>
        </w:rPr>
        <w:t xml:space="preserve"> Е Ш Е Н И Е</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 xml:space="preserve">22.10.2024                                       </w:t>
      </w:r>
      <w:proofErr w:type="spellStart"/>
      <w:r w:rsidRPr="00847463">
        <w:rPr>
          <w:rFonts w:ascii="Times New Roman" w:hAnsi="Times New Roman"/>
          <w:b/>
          <w:sz w:val="18"/>
          <w:szCs w:val="18"/>
          <w:lang w:eastAsia="ar-SA"/>
        </w:rPr>
        <w:t>п</w:t>
      </w:r>
      <w:proofErr w:type="gramStart"/>
      <w:r w:rsidRPr="00847463">
        <w:rPr>
          <w:rFonts w:ascii="Times New Roman" w:hAnsi="Times New Roman"/>
          <w:b/>
          <w:sz w:val="18"/>
          <w:szCs w:val="18"/>
          <w:lang w:eastAsia="ar-SA"/>
        </w:rPr>
        <w:t>.Г</w:t>
      </w:r>
      <w:proofErr w:type="gramEnd"/>
      <w:r w:rsidRPr="00847463">
        <w:rPr>
          <w:rFonts w:ascii="Times New Roman" w:hAnsi="Times New Roman"/>
          <w:b/>
          <w:sz w:val="18"/>
          <w:szCs w:val="18"/>
          <w:lang w:eastAsia="ar-SA"/>
        </w:rPr>
        <w:t>орный</w:t>
      </w:r>
      <w:proofErr w:type="spellEnd"/>
      <w:r w:rsidRPr="00847463">
        <w:rPr>
          <w:rFonts w:ascii="Times New Roman" w:hAnsi="Times New Roman"/>
          <w:b/>
          <w:sz w:val="18"/>
          <w:szCs w:val="18"/>
          <w:lang w:eastAsia="ar-SA"/>
        </w:rPr>
        <w:t xml:space="preserve">                              № 33-180Р</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b/>
          <w:sz w:val="18"/>
          <w:szCs w:val="18"/>
          <w:lang w:eastAsia="ar-SA"/>
        </w:rPr>
      </w:pPr>
      <w:r w:rsidRPr="00847463">
        <w:rPr>
          <w:rFonts w:ascii="Times New Roman" w:hAnsi="Times New Roman"/>
          <w:b/>
          <w:sz w:val="18"/>
          <w:szCs w:val="18"/>
          <w:lang w:eastAsia="ar-SA"/>
        </w:rPr>
        <w:t xml:space="preserve">О передаче к осуществлению части полномочий  по решению вопросов местного значения Горного   сельсовета    </w:t>
      </w:r>
      <w:proofErr w:type="spellStart"/>
      <w:r w:rsidRPr="00847463">
        <w:rPr>
          <w:rFonts w:ascii="Times New Roman" w:hAnsi="Times New Roman"/>
          <w:b/>
          <w:sz w:val="18"/>
          <w:szCs w:val="18"/>
          <w:lang w:eastAsia="ar-SA"/>
        </w:rPr>
        <w:t>Ачинскому</w:t>
      </w:r>
      <w:proofErr w:type="spellEnd"/>
      <w:r w:rsidRPr="00847463">
        <w:rPr>
          <w:rFonts w:ascii="Times New Roman" w:hAnsi="Times New Roman"/>
          <w:b/>
          <w:sz w:val="18"/>
          <w:szCs w:val="18"/>
          <w:lang w:eastAsia="ar-SA"/>
        </w:rPr>
        <w:t xml:space="preserve">  району</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ab/>
      </w:r>
      <w:proofErr w:type="gramStart"/>
      <w:r w:rsidRPr="00847463">
        <w:rPr>
          <w:rFonts w:ascii="Times New Roman" w:hAnsi="Times New Roman"/>
          <w:sz w:val="18"/>
          <w:szCs w:val="18"/>
          <w:lang w:eastAsia="ar-SA"/>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 20,24 Устава Горного  сельсовета Ачинского района Красноярского края,  Горный  сельский Совет депутатов  РЕШИЛ:</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1.Администрации Горного  сельсовета Ачинского района передать администрации  Ачинского района  к осуществлению с 01.01.2025  по 31.12.2025  включительно часть  полномочий по решению вопросов местного значения: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1.1. Иные полномочия органов местного самоуправления  в соответствии с жилищным законодательством:</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 принятие  в установленном порядке решений о переводе или об отказе в переводе  жилых  помещений в нежилые и нежилых   помещений  в жилые  помещения;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2) согласование  переустройства  и (или)  перепланировки  жилого помещения;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3) утверждение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4) организация строительства  муниципального  жилищного  фонда,  создание  условий для жилищного  строительства  на территории поселения;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5) обеспечение  жильем молодых  семей, в рамках  реализации муниципальной программы  «Молодежь  Ачинского района в ХХ</w:t>
      </w:r>
      <w:proofErr w:type="gramStart"/>
      <w:r w:rsidRPr="00847463">
        <w:rPr>
          <w:rFonts w:ascii="Times New Roman" w:hAnsi="Times New Roman"/>
          <w:sz w:val="18"/>
          <w:szCs w:val="18"/>
          <w:lang w:eastAsia="ar-SA"/>
        </w:rPr>
        <w:t>I</w:t>
      </w:r>
      <w:proofErr w:type="gramEnd"/>
      <w:r w:rsidRPr="00847463">
        <w:rPr>
          <w:rFonts w:ascii="Times New Roman" w:hAnsi="Times New Roman"/>
          <w:sz w:val="18"/>
          <w:szCs w:val="18"/>
          <w:lang w:eastAsia="ar-SA"/>
        </w:rPr>
        <w:t xml:space="preserve">  веке», утвержденной  постановлением   Администрации  Ачинского района от 14.10.2013 № 922-П;</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6) разработка и утверждение краткосрочных </w:t>
      </w:r>
      <w:proofErr w:type="gramStart"/>
      <w:r w:rsidRPr="00847463">
        <w:rPr>
          <w:rFonts w:ascii="Times New Roman" w:hAnsi="Times New Roman"/>
          <w:sz w:val="18"/>
          <w:szCs w:val="18"/>
          <w:lang w:eastAsia="ar-SA"/>
        </w:rPr>
        <w:t>планов реализации региональной  программы   капитального  ремонта   общего  имущества</w:t>
      </w:r>
      <w:proofErr w:type="gramEnd"/>
      <w:r w:rsidRPr="00847463">
        <w:rPr>
          <w:rFonts w:ascii="Times New Roman" w:hAnsi="Times New Roman"/>
          <w:sz w:val="18"/>
          <w:szCs w:val="18"/>
          <w:lang w:eastAsia="ar-SA"/>
        </w:rPr>
        <w:t xml:space="preserve">  в многоквартирных  домах на очередной трехлетний период.</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1.2. Составление и рассмотрение проекта бюджета поселения, утверждение и исполнение бюджета поселения, осуществление </w:t>
      </w:r>
      <w:proofErr w:type="gramStart"/>
      <w:r w:rsidRPr="00847463">
        <w:rPr>
          <w:rFonts w:ascii="Times New Roman" w:hAnsi="Times New Roman"/>
          <w:sz w:val="18"/>
          <w:szCs w:val="18"/>
          <w:lang w:eastAsia="ar-SA"/>
        </w:rPr>
        <w:t>контроля за</w:t>
      </w:r>
      <w:proofErr w:type="gramEnd"/>
      <w:r w:rsidRPr="00847463">
        <w:rPr>
          <w:rFonts w:ascii="Times New Roman" w:hAnsi="Times New Roman"/>
          <w:sz w:val="18"/>
          <w:szCs w:val="18"/>
          <w:lang w:eastAsia="ar-SA"/>
        </w:rPr>
        <w:t xml:space="preserve"> его исполнением, составление и утверждение отчета об исполнении бюджета поселения: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 ведение сводной бюджетной росписи и кассового плана поселения, с последующим внесением изменений в течение финансового года;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2)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3) исполнение судебных актов по искам к муниципальному образованию Горный сельсовет в соответствии со статьей 242.2 бюджетного кодекса Российской Федерации.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1.3. Создание условий  для организации досуга  и обеспечения  жителей поселения  услугами  организаций  культуры.</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1.4. Организация   и осуществление  мероприятий  по работе с детьми и молодежью в поселении.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1.5. Формирование архивных  фондов поселения.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1.6. Владение, пользование и распоряжение  имуществом, находящимся  в муниципальной  собственности поселения: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1) подготовка  проектов правовых актов  по вопросам учета, управления, распоряжения, приватизации, </w:t>
      </w:r>
      <w:proofErr w:type="gramStart"/>
      <w:r w:rsidRPr="00847463">
        <w:rPr>
          <w:rFonts w:ascii="Times New Roman" w:hAnsi="Times New Roman"/>
          <w:sz w:val="18"/>
          <w:szCs w:val="18"/>
          <w:lang w:eastAsia="ar-SA"/>
        </w:rPr>
        <w:t>контроля за</w:t>
      </w:r>
      <w:proofErr w:type="gramEnd"/>
      <w:r w:rsidRPr="00847463">
        <w:rPr>
          <w:rFonts w:ascii="Times New Roman" w:hAnsi="Times New Roman"/>
          <w:sz w:val="18"/>
          <w:szCs w:val="18"/>
          <w:lang w:eastAsia="ar-SA"/>
        </w:rPr>
        <w:t xml:space="preserve"> использованием имущества;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2) организация подготовки и проведения мероприятий, направленных на проведение  государственной регистрации прав, на имущество.</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2. Администрации Горного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до  31 декабря  2024  года.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3. Осуществление части полномочий  по решению  вопросов  местного  значения   Горного сельсовета, предусмотренные пунктом 1 настоящего решения, осуществлять  за счет  межбюджетных  трансфертов, предоставляемых из бюджета  Горного  сельсовета  в районный  бюджет  в соответствии с Бюджетным  кодексом Российской Федерации.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4. </w:t>
      </w:r>
      <w:proofErr w:type="gramStart"/>
      <w:r w:rsidRPr="00847463">
        <w:rPr>
          <w:rFonts w:ascii="Times New Roman" w:hAnsi="Times New Roman"/>
          <w:sz w:val="18"/>
          <w:szCs w:val="18"/>
          <w:lang w:eastAsia="ar-SA"/>
        </w:rPr>
        <w:t>Контроль за</w:t>
      </w:r>
      <w:proofErr w:type="gramEnd"/>
      <w:r w:rsidRPr="00847463">
        <w:rPr>
          <w:rFonts w:ascii="Times New Roman" w:hAnsi="Times New Roman"/>
          <w:sz w:val="18"/>
          <w:szCs w:val="18"/>
          <w:lang w:eastAsia="ar-SA"/>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5. Решение  вступает в силу  в день, следующий за днем его официального опубликования в информационном  листе «Информационный вестник».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Председатель сельского Совета</w:t>
      </w:r>
      <w:r>
        <w:rPr>
          <w:rFonts w:ascii="Times New Roman" w:hAnsi="Times New Roman"/>
          <w:sz w:val="18"/>
          <w:szCs w:val="18"/>
          <w:lang w:eastAsia="ar-SA"/>
        </w:rPr>
        <w:t xml:space="preserve">   депутатов       </w:t>
      </w:r>
      <w:proofErr w:type="spellStart"/>
      <w:r>
        <w:rPr>
          <w:rFonts w:ascii="Times New Roman" w:hAnsi="Times New Roman"/>
          <w:sz w:val="18"/>
          <w:szCs w:val="18"/>
          <w:lang w:eastAsia="ar-SA"/>
        </w:rPr>
        <w:t>А.Н.Подковырина</w:t>
      </w:r>
      <w:proofErr w:type="spellEnd"/>
      <w:r>
        <w:rPr>
          <w:rFonts w:ascii="Times New Roman" w:hAnsi="Times New Roman"/>
          <w:sz w:val="18"/>
          <w:szCs w:val="18"/>
          <w:lang w:eastAsia="ar-SA"/>
        </w:rPr>
        <w:t xml:space="preserve">                                   Глава  Горного сельсовета       </w:t>
      </w:r>
      <w:proofErr w:type="spellStart"/>
      <w:r>
        <w:rPr>
          <w:rFonts w:ascii="Times New Roman" w:hAnsi="Times New Roman"/>
          <w:sz w:val="18"/>
          <w:szCs w:val="18"/>
          <w:lang w:eastAsia="ar-SA"/>
        </w:rPr>
        <w:t>С.М.Мельниченко</w:t>
      </w:r>
      <w:proofErr w:type="spellEnd"/>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roofErr w:type="gramStart"/>
      <w:r w:rsidRPr="00847463">
        <w:rPr>
          <w:rFonts w:ascii="Times New Roman" w:hAnsi="Times New Roman"/>
          <w:b/>
          <w:sz w:val="18"/>
          <w:szCs w:val="18"/>
          <w:lang w:eastAsia="ar-SA"/>
        </w:rPr>
        <w:t>Р</w:t>
      </w:r>
      <w:proofErr w:type="gramEnd"/>
      <w:r w:rsidRPr="00847463">
        <w:rPr>
          <w:rFonts w:ascii="Times New Roman" w:hAnsi="Times New Roman"/>
          <w:b/>
          <w:sz w:val="18"/>
          <w:szCs w:val="18"/>
          <w:lang w:eastAsia="ar-SA"/>
        </w:rPr>
        <w:t xml:space="preserve"> Е Ш Е Н И Е</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 xml:space="preserve">22.10.2024                            </w:t>
      </w:r>
      <w:proofErr w:type="spellStart"/>
      <w:r w:rsidRPr="00847463">
        <w:rPr>
          <w:rFonts w:ascii="Times New Roman" w:hAnsi="Times New Roman"/>
          <w:b/>
          <w:sz w:val="18"/>
          <w:szCs w:val="18"/>
          <w:lang w:eastAsia="ar-SA"/>
        </w:rPr>
        <w:t>п</w:t>
      </w:r>
      <w:proofErr w:type="gramStart"/>
      <w:r w:rsidRPr="00847463">
        <w:rPr>
          <w:rFonts w:ascii="Times New Roman" w:hAnsi="Times New Roman"/>
          <w:b/>
          <w:sz w:val="18"/>
          <w:szCs w:val="18"/>
          <w:lang w:eastAsia="ar-SA"/>
        </w:rPr>
        <w:t>.Г</w:t>
      </w:r>
      <w:proofErr w:type="gramEnd"/>
      <w:r w:rsidRPr="00847463">
        <w:rPr>
          <w:rFonts w:ascii="Times New Roman" w:hAnsi="Times New Roman"/>
          <w:b/>
          <w:sz w:val="18"/>
          <w:szCs w:val="18"/>
          <w:lang w:eastAsia="ar-SA"/>
        </w:rPr>
        <w:t>орный</w:t>
      </w:r>
      <w:proofErr w:type="spellEnd"/>
      <w:r w:rsidRPr="00847463">
        <w:rPr>
          <w:rFonts w:ascii="Times New Roman" w:hAnsi="Times New Roman"/>
          <w:b/>
          <w:sz w:val="18"/>
          <w:szCs w:val="18"/>
          <w:lang w:eastAsia="ar-SA"/>
        </w:rPr>
        <w:t xml:space="preserve">                           № 33-181Р</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О внесении изменений в решение от 16.11.2021 № 11-53Р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Горный сельсовет Ачинского района Красноярского края»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В соответствии с частью 3 статьи 156 Жилищного Кодекса Российской Федерации, приказом Министерства строительства и жилищно-коммунального хозяйства Российской Федерации от 27 сентября 2016 года № 668/</w:t>
      </w:r>
      <w:proofErr w:type="spellStart"/>
      <w:proofErr w:type="gramStart"/>
      <w:r w:rsidRPr="00847463">
        <w:rPr>
          <w:rFonts w:ascii="Times New Roman" w:hAnsi="Times New Roman"/>
          <w:sz w:val="18"/>
          <w:szCs w:val="18"/>
          <w:lang w:eastAsia="ar-SA"/>
        </w:rPr>
        <w:t>пр</w:t>
      </w:r>
      <w:proofErr w:type="spellEnd"/>
      <w:proofErr w:type="gramEnd"/>
      <w:r w:rsidRPr="00847463">
        <w:rPr>
          <w:rFonts w:ascii="Times New Roman" w:hAnsi="Times New Roman"/>
          <w:sz w:val="18"/>
          <w:szCs w:val="18"/>
          <w:lang w:eastAsia="ar-SA"/>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статьями 20,24 Устава Горного сельсовета Ачинского района Красноярского края, Горный сельский Совет депутатов РЕШИЛ:</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1.</w:t>
      </w:r>
      <w:r w:rsidRPr="00847463">
        <w:rPr>
          <w:rFonts w:ascii="Times New Roman" w:hAnsi="Times New Roman"/>
          <w:sz w:val="18"/>
          <w:szCs w:val="18"/>
          <w:lang w:eastAsia="ar-SA"/>
        </w:rPr>
        <w:tab/>
        <w:t>Внести в решение  от 16.11.2021 № 11-53Р  следующие изменения: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  в наименовании решения слова  « жилищного фонда, находящихся в собственности муниципального образования Горный сельсовет Ачинского района Красноярского края» заменить словами «и государственного жилищного фонда Горного сельсовета»;</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пункте 1 решения слова « жилищного фонда, </w:t>
      </w:r>
      <w:proofErr w:type="gramStart"/>
      <w:r w:rsidRPr="00847463">
        <w:rPr>
          <w:rFonts w:ascii="Times New Roman" w:hAnsi="Times New Roman"/>
          <w:sz w:val="18"/>
          <w:szCs w:val="18"/>
          <w:lang w:eastAsia="ar-SA"/>
        </w:rPr>
        <w:t>находящихся</w:t>
      </w:r>
      <w:proofErr w:type="gramEnd"/>
      <w:r w:rsidRPr="00847463">
        <w:rPr>
          <w:rFonts w:ascii="Times New Roman" w:hAnsi="Times New Roman"/>
          <w:sz w:val="18"/>
          <w:szCs w:val="18"/>
          <w:lang w:eastAsia="ar-SA"/>
        </w:rPr>
        <w:t xml:space="preserve"> в собственности муниципального образования Горный сельсовет Ачинского района Красноярского края» заменить словами «и государственного жилищного фонда Горного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2. В Приложение к Решению № 11-53Р от 16.11.2021внести следующие изменения: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 в названии  Положения слова  « жилищного фонда, находящихся в собственности муниципального образования Горный сельсовет Ачинского района Красноярского края» заменить словами «и государственного жилищного фонда Горного сельсовета»;</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подпункте 1.1 пункта 1 слова  « жилищного фонда, </w:t>
      </w:r>
      <w:proofErr w:type="gramStart"/>
      <w:r w:rsidRPr="00847463">
        <w:rPr>
          <w:rFonts w:ascii="Times New Roman" w:hAnsi="Times New Roman"/>
          <w:sz w:val="18"/>
          <w:szCs w:val="18"/>
          <w:lang w:eastAsia="ar-SA"/>
        </w:rPr>
        <w:t>находящихся</w:t>
      </w:r>
      <w:proofErr w:type="gramEnd"/>
      <w:r w:rsidRPr="00847463">
        <w:rPr>
          <w:rFonts w:ascii="Times New Roman" w:hAnsi="Times New Roman"/>
          <w:sz w:val="18"/>
          <w:szCs w:val="18"/>
          <w:lang w:eastAsia="ar-SA"/>
        </w:rPr>
        <w:t xml:space="preserve"> в собственности муниципального образования Горный сельсовет Ачинского района Красноярского края» заменить словами «и государственного жилищного фонда Горного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подпункт 1.2 пункта 1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«1.2. </w:t>
      </w:r>
      <w:proofErr w:type="gramStart"/>
      <w:r w:rsidRPr="00847463">
        <w:rPr>
          <w:rFonts w:ascii="Times New Roman" w:hAnsi="Times New Roman"/>
          <w:sz w:val="18"/>
          <w:szCs w:val="18"/>
          <w:lang w:eastAsia="ar-SA"/>
        </w:rPr>
        <w:t>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абзац 2  подпункта 1.4 пункта 1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spellStart"/>
      <w:r w:rsidRPr="00847463">
        <w:rPr>
          <w:rFonts w:ascii="Times New Roman" w:hAnsi="Times New Roman"/>
          <w:sz w:val="18"/>
          <w:szCs w:val="18"/>
          <w:lang w:eastAsia="ar-SA"/>
        </w:rPr>
        <w:t>Наймодатель</w:t>
      </w:r>
      <w:proofErr w:type="spellEnd"/>
      <w:r w:rsidRPr="00847463">
        <w:rPr>
          <w:rFonts w:ascii="Times New Roman" w:hAnsi="Times New Roman"/>
          <w:sz w:val="18"/>
          <w:szCs w:val="18"/>
          <w:lang w:eastAsia="ar-SA"/>
        </w:rPr>
        <w:t xml:space="preserve"> по договорам социального найма и договорам найма жилых помещений  государственного или муниципального жилищного фонда Горного сельсовета - администрация Горного сельсовета  (далее по текст</w:t>
      </w:r>
      <w:proofErr w:type="gramStart"/>
      <w:r w:rsidRPr="00847463">
        <w:rPr>
          <w:rFonts w:ascii="Times New Roman" w:hAnsi="Times New Roman"/>
          <w:sz w:val="18"/>
          <w:szCs w:val="18"/>
          <w:lang w:eastAsia="ar-SA"/>
        </w:rPr>
        <w:t>у-</w:t>
      </w:r>
      <w:proofErr w:type="gramEnd"/>
      <w:r w:rsidRPr="00847463">
        <w:rPr>
          <w:rFonts w:ascii="Times New Roman" w:hAnsi="Times New Roman"/>
          <w:sz w:val="18"/>
          <w:szCs w:val="18"/>
          <w:lang w:eastAsia="ar-SA"/>
        </w:rPr>
        <w:t xml:space="preserve"> администрация)»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абзаце 3 подпункта 1.4 пункта 1  после слова «муниципального»  добавить слова «и государственного жилищного фонда Горного сельсовета</w:t>
      </w:r>
      <w:proofErr w:type="gramStart"/>
      <w:r w:rsidRPr="00847463">
        <w:rPr>
          <w:rFonts w:ascii="Times New Roman" w:hAnsi="Times New Roman"/>
          <w:sz w:val="18"/>
          <w:szCs w:val="18"/>
          <w:lang w:eastAsia="ar-SA"/>
        </w:rPr>
        <w:t>,»</w:t>
      </w:r>
      <w:proofErr w:type="gramEnd"/>
      <w:r w:rsidRPr="00847463">
        <w:rPr>
          <w:rFonts w:ascii="Times New Roman" w:hAnsi="Times New Roman"/>
          <w:sz w:val="18"/>
          <w:szCs w:val="18"/>
          <w:lang w:eastAsia="ar-SA"/>
        </w:rPr>
        <w:t>;</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подпункте 2.2 пункта 2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2.2. Плата за наем начисляется гражданам,  проживающим  в жилых помещениях по договорам социального найма и договорам найма жилых помещений  государственного или муниципального жилищного фонда»;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подпунктах  2.3, 2.4, пункта 2  после слова «муниципального» добавить слова «и государственного»;</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подпункт 2.8 пункта 2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2.8. Размер платы за пользование жилым помещением (платы за наем),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w:t>
      </w:r>
      <w:proofErr w:type="gramStart"/>
      <w:r w:rsidRPr="00847463">
        <w:rPr>
          <w:rFonts w:ascii="Times New Roman" w:hAnsi="Times New Roman"/>
          <w:sz w:val="18"/>
          <w:szCs w:val="18"/>
          <w:lang w:eastAsia="ar-SA"/>
        </w:rPr>
        <w:t>:»</w:t>
      </w:r>
      <w:proofErr w:type="gramEnd"/>
      <w:r w:rsidRPr="00847463">
        <w:rPr>
          <w:rFonts w:ascii="Times New Roman" w:hAnsi="Times New Roman"/>
          <w:sz w:val="18"/>
          <w:szCs w:val="18"/>
          <w:lang w:eastAsia="ar-SA"/>
        </w:rPr>
        <w:t>;</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подпункте 3.1 пункта 3   после слова «муниципального» добавить слова «или государственного»;</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подпункте 4.4  пункта 4 слова «жилищного фонда, </w:t>
      </w:r>
      <w:proofErr w:type="gramStart"/>
      <w:r w:rsidRPr="00847463">
        <w:rPr>
          <w:rFonts w:ascii="Times New Roman" w:hAnsi="Times New Roman"/>
          <w:sz w:val="18"/>
          <w:szCs w:val="18"/>
          <w:lang w:eastAsia="ar-SA"/>
        </w:rPr>
        <w:t>находящихся</w:t>
      </w:r>
      <w:proofErr w:type="gramEnd"/>
      <w:r w:rsidRPr="00847463">
        <w:rPr>
          <w:rFonts w:ascii="Times New Roman" w:hAnsi="Times New Roman"/>
          <w:sz w:val="18"/>
          <w:szCs w:val="18"/>
          <w:lang w:eastAsia="ar-SA"/>
        </w:rPr>
        <w:t xml:space="preserve"> в собственности муниципального образования Горный сельсовет Ачинского района Красноярского края» заменить словами «и государственного жилищного фонда Горного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подпункт 5.1  пункта 5 изложить в следующей редакции: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«5.1.  Обязанности по внесению платы за наем  возникает  у нанимателя   с момента заключения договора социального найма или договора  найма  жилого помещения  государственного или муниципального жилищного фонда»;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 xml:space="preserve">- подпункте 5.4 пункта 5  после слов « договорам социального найма» добавить слова «или договорам  найма жилого помещения  государственного или муниципального жилищного фонда»; </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 в подпункте 5.6 пункта 5 после слов « договорам социального найма» добавить слова «или договорам  найма жилого помещения  государственного или муниципального жилищного фонда»;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2. </w:t>
      </w:r>
      <w:proofErr w:type="gramStart"/>
      <w:r w:rsidRPr="00847463">
        <w:rPr>
          <w:rFonts w:ascii="Times New Roman" w:hAnsi="Times New Roman"/>
          <w:sz w:val="18"/>
          <w:szCs w:val="18"/>
          <w:lang w:eastAsia="ar-SA"/>
        </w:rPr>
        <w:t>Контроль  за</w:t>
      </w:r>
      <w:proofErr w:type="gramEnd"/>
      <w:r w:rsidRPr="00847463">
        <w:rPr>
          <w:rFonts w:ascii="Times New Roman" w:hAnsi="Times New Roman"/>
          <w:sz w:val="18"/>
          <w:szCs w:val="18"/>
          <w:lang w:eastAsia="ar-SA"/>
        </w:rPr>
        <w:t xml:space="preserve">  выполнением  Решения  возложить на постоянную комиссию  по экономической, бюджетной политике, сельскому хозяйству, промышленности, землепользованию и охране окружающей среды  (Шейнмаер 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3. Решение вступает в силу в день, следующий за днем его официального опубликования в информационном листе « Информационный  вестник», и подлежит размещению в сети Интернет на официальном сайте муниципального образования Ачинского района Красноярского края https://ach-raion.gosuslugi.ru/.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Председатель Горного сельского Совета депутатов</w:t>
      </w:r>
      <w:r>
        <w:rPr>
          <w:rFonts w:ascii="Times New Roman" w:hAnsi="Times New Roman"/>
          <w:sz w:val="18"/>
          <w:szCs w:val="18"/>
          <w:lang w:eastAsia="ar-SA"/>
        </w:rPr>
        <w:t xml:space="preserve">  </w:t>
      </w:r>
      <w:proofErr w:type="spellStart"/>
      <w:r w:rsidRPr="00847463">
        <w:rPr>
          <w:rFonts w:ascii="Times New Roman" w:hAnsi="Times New Roman"/>
          <w:sz w:val="18"/>
          <w:szCs w:val="18"/>
          <w:lang w:eastAsia="ar-SA"/>
        </w:rPr>
        <w:t>А.Н.Подковырина</w:t>
      </w:r>
      <w:proofErr w:type="spellEnd"/>
      <w:r w:rsidRPr="00847463">
        <w:rPr>
          <w:rFonts w:ascii="Times New Roman" w:hAnsi="Times New Roman"/>
          <w:sz w:val="18"/>
          <w:szCs w:val="18"/>
          <w:lang w:eastAsia="ar-SA"/>
        </w:rPr>
        <w:t>.</w:t>
      </w:r>
      <w:r w:rsidRPr="00847463">
        <w:rPr>
          <w:rFonts w:ascii="Times New Roman" w:hAnsi="Times New Roman"/>
          <w:sz w:val="18"/>
          <w:szCs w:val="18"/>
          <w:lang w:eastAsia="ar-SA"/>
        </w:rPr>
        <w:tab/>
        <w:t xml:space="preserve">  </w:t>
      </w:r>
      <w:r>
        <w:rPr>
          <w:rFonts w:ascii="Times New Roman" w:hAnsi="Times New Roman"/>
          <w:sz w:val="18"/>
          <w:szCs w:val="18"/>
          <w:lang w:eastAsia="ar-SA"/>
        </w:rPr>
        <w:t xml:space="preserve">                                                            </w:t>
      </w:r>
      <w:r w:rsidRPr="00847463">
        <w:rPr>
          <w:rFonts w:ascii="Times New Roman" w:hAnsi="Times New Roman"/>
          <w:sz w:val="18"/>
          <w:szCs w:val="18"/>
          <w:lang w:eastAsia="ar-SA"/>
        </w:rPr>
        <w:t xml:space="preserve">   Глава Горного сельсовета</w:t>
      </w:r>
      <w:r>
        <w:rPr>
          <w:rFonts w:ascii="Times New Roman" w:hAnsi="Times New Roman"/>
          <w:sz w:val="18"/>
          <w:szCs w:val="18"/>
          <w:lang w:eastAsia="ar-SA"/>
        </w:rPr>
        <w:t xml:space="preserve">    </w:t>
      </w:r>
      <w:r w:rsidRPr="00847463">
        <w:rPr>
          <w:rFonts w:ascii="Times New Roman" w:hAnsi="Times New Roman"/>
          <w:sz w:val="18"/>
          <w:szCs w:val="18"/>
          <w:lang w:eastAsia="ar-SA"/>
        </w:rPr>
        <w:t xml:space="preserve"> </w:t>
      </w:r>
      <w:proofErr w:type="spellStart"/>
      <w:r w:rsidRPr="00847463">
        <w:rPr>
          <w:rFonts w:ascii="Times New Roman" w:hAnsi="Times New Roman"/>
          <w:sz w:val="18"/>
          <w:szCs w:val="18"/>
          <w:lang w:eastAsia="ar-SA"/>
        </w:rPr>
        <w:t>С.М.Мельниченко</w:t>
      </w:r>
      <w:proofErr w:type="spell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roofErr w:type="gramStart"/>
      <w:r w:rsidRPr="00847463">
        <w:rPr>
          <w:rFonts w:ascii="Times New Roman" w:hAnsi="Times New Roman"/>
          <w:b/>
          <w:sz w:val="18"/>
          <w:szCs w:val="18"/>
          <w:lang w:eastAsia="ar-SA"/>
        </w:rPr>
        <w:t>Р</w:t>
      </w:r>
      <w:proofErr w:type="gramEnd"/>
      <w:r w:rsidRPr="00847463">
        <w:rPr>
          <w:rFonts w:ascii="Times New Roman" w:hAnsi="Times New Roman"/>
          <w:b/>
          <w:sz w:val="18"/>
          <w:szCs w:val="18"/>
          <w:lang w:eastAsia="ar-SA"/>
        </w:rPr>
        <w:t xml:space="preserve"> Е Ш Е Н И Е</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 xml:space="preserve">22.10. 2024.                                 </w:t>
      </w:r>
      <w:proofErr w:type="spellStart"/>
      <w:r w:rsidRPr="00847463">
        <w:rPr>
          <w:rFonts w:ascii="Times New Roman" w:hAnsi="Times New Roman"/>
          <w:b/>
          <w:sz w:val="18"/>
          <w:szCs w:val="18"/>
          <w:lang w:eastAsia="ar-SA"/>
        </w:rPr>
        <w:t>п</w:t>
      </w:r>
      <w:proofErr w:type="gramStart"/>
      <w:r w:rsidRPr="00847463">
        <w:rPr>
          <w:rFonts w:ascii="Times New Roman" w:hAnsi="Times New Roman"/>
          <w:b/>
          <w:sz w:val="18"/>
          <w:szCs w:val="18"/>
          <w:lang w:eastAsia="ar-SA"/>
        </w:rPr>
        <w:t>.Г</w:t>
      </w:r>
      <w:proofErr w:type="gramEnd"/>
      <w:r w:rsidRPr="00847463">
        <w:rPr>
          <w:rFonts w:ascii="Times New Roman" w:hAnsi="Times New Roman"/>
          <w:b/>
          <w:sz w:val="18"/>
          <w:szCs w:val="18"/>
          <w:lang w:eastAsia="ar-SA"/>
        </w:rPr>
        <w:t>орный</w:t>
      </w:r>
      <w:proofErr w:type="spellEnd"/>
      <w:r w:rsidRPr="00847463">
        <w:rPr>
          <w:rFonts w:ascii="Times New Roman" w:hAnsi="Times New Roman"/>
          <w:b/>
          <w:sz w:val="18"/>
          <w:szCs w:val="18"/>
          <w:lang w:eastAsia="ar-SA"/>
        </w:rPr>
        <w:t xml:space="preserve">                            № 33-182Р</w:t>
      </w: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b/>
          <w:sz w:val="18"/>
          <w:szCs w:val="18"/>
          <w:lang w:eastAsia="ar-SA"/>
        </w:rPr>
      </w:pPr>
      <w:r w:rsidRPr="00847463">
        <w:rPr>
          <w:rFonts w:ascii="Times New Roman" w:hAnsi="Times New Roman"/>
          <w:b/>
          <w:sz w:val="18"/>
          <w:szCs w:val="18"/>
          <w:lang w:eastAsia="ar-SA"/>
        </w:rPr>
        <w:t xml:space="preserve">Об утверждении </w:t>
      </w:r>
      <w:proofErr w:type="gramStart"/>
      <w:r w:rsidRPr="00847463">
        <w:rPr>
          <w:rFonts w:ascii="Times New Roman" w:hAnsi="Times New Roman"/>
          <w:b/>
          <w:sz w:val="18"/>
          <w:szCs w:val="18"/>
          <w:lang w:eastAsia="ar-SA"/>
        </w:rPr>
        <w:t>Порядка ведения</w:t>
      </w:r>
      <w:r>
        <w:rPr>
          <w:rFonts w:ascii="Times New Roman" w:hAnsi="Times New Roman"/>
          <w:b/>
          <w:sz w:val="18"/>
          <w:szCs w:val="18"/>
          <w:lang w:eastAsia="ar-SA"/>
        </w:rPr>
        <w:t xml:space="preserve">   </w:t>
      </w:r>
      <w:r w:rsidRPr="00847463">
        <w:rPr>
          <w:rFonts w:ascii="Times New Roman" w:hAnsi="Times New Roman"/>
          <w:b/>
          <w:sz w:val="18"/>
          <w:szCs w:val="18"/>
          <w:lang w:eastAsia="ar-SA"/>
        </w:rPr>
        <w:t>реестра муниципального имущества Горного сельсовета</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roofErr w:type="gramStart"/>
      <w:r w:rsidRPr="00847463">
        <w:rPr>
          <w:rFonts w:ascii="Times New Roman" w:hAnsi="Times New Roman"/>
          <w:sz w:val="18"/>
          <w:szCs w:val="1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руководствуясь статьями 20, 24 Устава Горного сельсовета Ачинского района Красноярского края, Горный сельский Совет депутатов РЕШИЛ: </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 Утвердить Порядок ведения реестра муниципального имущества Горного сельсовета </w:t>
      </w:r>
      <w:proofErr w:type="gramStart"/>
      <w:r w:rsidRPr="00847463">
        <w:rPr>
          <w:rFonts w:ascii="Times New Roman" w:hAnsi="Times New Roman"/>
          <w:sz w:val="18"/>
          <w:szCs w:val="18"/>
          <w:lang w:eastAsia="ar-SA"/>
        </w:rPr>
        <w:t>согласно приложения</w:t>
      </w:r>
      <w:proofErr w:type="gramEnd"/>
      <w:r w:rsidRPr="00847463">
        <w:rPr>
          <w:rFonts w:ascii="Times New Roman" w:hAnsi="Times New Roman"/>
          <w:sz w:val="18"/>
          <w:szCs w:val="18"/>
          <w:lang w:eastAsia="ar-SA"/>
        </w:rPr>
        <w:t>.</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2. </w:t>
      </w:r>
      <w:proofErr w:type="gramStart"/>
      <w:r w:rsidRPr="00847463">
        <w:rPr>
          <w:rFonts w:ascii="Times New Roman" w:hAnsi="Times New Roman"/>
          <w:sz w:val="18"/>
          <w:szCs w:val="18"/>
          <w:lang w:eastAsia="ar-SA"/>
        </w:rPr>
        <w:t>Контроль за</w:t>
      </w:r>
      <w:proofErr w:type="gramEnd"/>
      <w:r w:rsidRPr="00847463">
        <w:rPr>
          <w:rFonts w:ascii="Times New Roman" w:hAnsi="Times New Roman"/>
          <w:sz w:val="18"/>
          <w:szCs w:val="18"/>
          <w:lang w:eastAsia="ar-SA"/>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 окружающей среды.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3. Решение вступает в силу в день, следующий за днем его официального опубликования в информационном листе « Информационный вестник», и подлежит размещению на официальном сайте Ачинского района Красноярского края: https://ach-raion.gosuslugi.ru/.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Председатель                                                                        Глава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сельского Совета депутатов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__________</w:t>
      </w:r>
      <w:proofErr w:type="spellStart"/>
      <w:r w:rsidRPr="00847463">
        <w:rPr>
          <w:rFonts w:ascii="Times New Roman" w:hAnsi="Times New Roman"/>
          <w:sz w:val="18"/>
          <w:szCs w:val="18"/>
          <w:lang w:eastAsia="ar-SA"/>
        </w:rPr>
        <w:t>А.Н.Подковырина</w:t>
      </w:r>
      <w:proofErr w:type="spellEnd"/>
      <w:r w:rsidRPr="00847463">
        <w:rPr>
          <w:rFonts w:ascii="Times New Roman" w:hAnsi="Times New Roman"/>
          <w:sz w:val="18"/>
          <w:szCs w:val="18"/>
          <w:lang w:eastAsia="ar-SA"/>
        </w:rPr>
        <w:t xml:space="preserve">               _____________</w:t>
      </w:r>
      <w:proofErr w:type="spellStart"/>
      <w:r w:rsidRPr="00847463">
        <w:rPr>
          <w:rFonts w:ascii="Times New Roman" w:hAnsi="Times New Roman"/>
          <w:sz w:val="18"/>
          <w:szCs w:val="18"/>
          <w:lang w:eastAsia="ar-SA"/>
        </w:rPr>
        <w:t>С.М.Мельниченко</w:t>
      </w:r>
      <w:proofErr w:type="spell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right"/>
        <w:rPr>
          <w:rFonts w:ascii="Times New Roman" w:hAnsi="Times New Roman"/>
          <w:sz w:val="18"/>
          <w:szCs w:val="18"/>
          <w:lang w:eastAsia="ar-SA"/>
        </w:rPr>
      </w:pPr>
      <w:r w:rsidRPr="00847463">
        <w:rPr>
          <w:rFonts w:ascii="Times New Roman" w:hAnsi="Times New Roman"/>
          <w:sz w:val="18"/>
          <w:szCs w:val="18"/>
          <w:lang w:eastAsia="ar-SA"/>
        </w:rPr>
        <w:t xml:space="preserve">Приложение </w:t>
      </w:r>
    </w:p>
    <w:p w:rsidR="00847463" w:rsidRPr="00847463" w:rsidRDefault="00847463" w:rsidP="00847463">
      <w:pPr>
        <w:suppressAutoHyphens/>
        <w:spacing w:after="0" w:line="240" w:lineRule="auto"/>
        <w:ind w:firstLine="709"/>
        <w:jc w:val="right"/>
        <w:rPr>
          <w:rFonts w:ascii="Times New Roman" w:hAnsi="Times New Roman"/>
          <w:sz w:val="18"/>
          <w:szCs w:val="18"/>
          <w:lang w:eastAsia="ar-SA"/>
        </w:rPr>
      </w:pPr>
      <w:r w:rsidRPr="00847463">
        <w:rPr>
          <w:rFonts w:ascii="Times New Roman" w:hAnsi="Times New Roman"/>
          <w:sz w:val="18"/>
          <w:szCs w:val="18"/>
          <w:lang w:eastAsia="ar-SA"/>
        </w:rPr>
        <w:t xml:space="preserve">к решению </w:t>
      </w:r>
      <w:proofErr w:type="gramStart"/>
      <w:r w:rsidRPr="00847463">
        <w:rPr>
          <w:rFonts w:ascii="Times New Roman" w:hAnsi="Times New Roman"/>
          <w:sz w:val="18"/>
          <w:szCs w:val="18"/>
          <w:lang w:eastAsia="ar-SA"/>
        </w:rPr>
        <w:t>Горного</w:t>
      </w:r>
      <w:proofErr w:type="gramEnd"/>
    </w:p>
    <w:p w:rsidR="00847463" w:rsidRPr="00847463" w:rsidRDefault="00847463" w:rsidP="00847463">
      <w:pPr>
        <w:suppressAutoHyphens/>
        <w:spacing w:after="0" w:line="240" w:lineRule="auto"/>
        <w:ind w:firstLine="709"/>
        <w:jc w:val="right"/>
        <w:rPr>
          <w:rFonts w:ascii="Times New Roman" w:hAnsi="Times New Roman"/>
          <w:sz w:val="18"/>
          <w:szCs w:val="18"/>
          <w:lang w:eastAsia="ar-SA"/>
        </w:rPr>
      </w:pPr>
      <w:r w:rsidRPr="00847463">
        <w:rPr>
          <w:rFonts w:ascii="Times New Roman" w:hAnsi="Times New Roman"/>
          <w:sz w:val="18"/>
          <w:szCs w:val="18"/>
          <w:lang w:eastAsia="ar-SA"/>
        </w:rPr>
        <w:t xml:space="preserve"> сельского Совета депутатов</w:t>
      </w:r>
    </w:p>
    <w:p w:rsidR="00847463" w:rsidRPr="00847463" w:rsidRDefault="00847463" w:rsidP="00847463">
      <w:pPr>
        <w:suppressAutoHyphens/>
        <w:spacing w:after="0" w:line="240" w:lineRule="auto"/>
        <w:ind w:firstLine="709"/>
        <w:jc w:val="right"/>
        <w:rPr>
          <w:rFonts w:ascii="Times New Roman" w:hAnsi="Times New Roman"/>
          <w:sz w:val="18"/>
          <w:szCs w:val="18"/>
          <w:lang w:eastAsia="ar-SA"/>
        </w:rPr>
      </w:pPr>
      <w:r w:rsidRPr="00847463">
        <w:rPr>
          <w:rFonts w:ascii="Times New Roman" w:hAnsi="Times New Roman"/>
          <w:sz w:val="18"/>
          <w:szCs w:val="18"/>
          <w:lang w:eastAsia="ar-SA"/>
        </w:rPr>
        <w:t xml:space="preserve"> от 22.10.2024 № 33-182Р</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sz w:val="18"/>
          <w:szCs w:val="18"/>
          <w:lang w:eastAsia="ar-SA"/>
        </w:rPr>
      </w:pPr>
      <w:r w:rsidRPr="00847463">
        <w:rPr>
          <w:rFonts w:ascii="Times New Roman" w:hAnsi="Times New Roman"/>
          <w:sz w:val="18"/>
          <w:szCs w:val="18"/>
          <w:lang w:eastAsia="ar-SA"/>
        </w:rPr>
        <w:t>ПОРЯДОК</w:t>
      </w:r>
    </w:p>
    <w:p w:rsidR="00847463" w:rsidRPr="00847463" w:rsidRDefault="00847463" w:rsidP="00847463">
      <w:pPr>
        <w:suppressAutoHyphens/>
        <w:spacing w:after="0" w:line="240" w:lineRule="auto"/>
        <w:ind w:firstLine="709"/>
        <w:jc w:val="center"/>
        <w:rPr>
          <w:rFonts w:ascii="Times New Roman" w:hAnsi="Times New Roman"/>
          <w:sz w:val="18"/>
          <w:szCs w:val="18"/>
          <w:lang w:eastAsia="ar-SA"/>
        </w:rPr>
      </w:pPr>
      <w:r w:rsidRPr="00847463">
        <w:rPr>
          <w:rFonts w:ascii="Times New Roman" w:hAnsi="Times New Roman"/>
          <w:sz w:val="18"/>
          <w:szCs w:val="18"/>
          <w:lang w:eastAsia="ar-SA"/>
        </w:rPr>
        <w:t>ведения реестра муниципального имущества Горного сельсовета</w:t>
      </w:r>
    </w:p>
    <w:p w:rsidR="00847463" w:rsidRPr="00847463" w:rsidRDefault="00847463" w:rsidP="00847463">
      <w:pPr>
        <w:suppressAutoHyphens/>
        <w:spacing w:after="0" w:line="240" w:lineRule="auto"/>
        <w:ind w:firstLine="709"/>
        <w:jc w:val="center"/>
        <w:rPr>
          <w:rFonts w:ascii="Times New Roman" w:hAnsi="Times New Roman"/>
          <w:sz w:val="18"/>
          <w:szCs w:val="18"/>
          <w:lang w:eastAsia="ar-SA"/>
        </w:rPr>
      </w:pPr>
      <w:r w:rsidRPr="00847463">
        <w:rPr>
          <w:rFonts w:ascii="Times New Roman" w:hAnsi="Times New Roman"/>
          <w:sz w:val="18"/>
          <w:szCs w:val="18"/>
          <w:lang w:eastAsia="ar-SA"/>
        </w:rPr>
        <w:t>I. Общие положения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 Настоящий Порядок устанавливает правила ведения реестров муниципального имущества Горного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2. Объектом учета муниципального имущества (далее - объект учета) является следующее муниципальное имущество: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847463">
        <w:rPr>
          <w:rFonts w:ascii="Times New Roman" w:hAnsi="Times New Roman"/>
          <w:sz w:val="18"/>
          <w:szCs w:val="18"/>
          <w:lang w:eastAsia="ar-SA"/>
        </w:rPr>
        <w:t>машино</w:t>
      </w:r>
      <w:proofErr w:type="spellEnd"/>
      <w:r w:rsidRPr="00847463">
        <w:rPr>
          <w:rFonts w:ascii="Times New Roman" w:hAnsi="Times New Roman"/>
          <w:sz w:val="18"/>
          <w:szCs w:val="18"/>
          <w:lang w:eastAsia="ar-SA"/>
        </w:rPr>
        <w:t xml:space="preserve">-места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б)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Горного сельского Совета депутатов;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Горного сельского Совета депутатов.</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3. Ведение реестров осуществляется администрацией </w:t>
      </w:r>
      <w:proofErr w:type="spellStart"/>
      <w:r w:rsidRPr="00847463">
        <w:rPr>
          <w:rFonts w:ascii="Times New Roman" w:hAnsi="Times New Roman"/>
          <w:sz w:val="18"/>
          <w:szCs w:val="18"/>
          <w:lang w:eastAsia="ar-SA"/>
        </w:rPr>
        <w:t>Горногосельсовета</w:t>
      </w:r>
      <w:proofErr w:type="spellEnd"/>
      <w:r w:rsidRPr="00847463">
        <w:rPr>
          <w:rFonts w:ascii="Times New Roman" w:hAnsi="Times New Roman"/>
          <w:sz w:val="18"/>
          <w:szCs w:val="18"/>
          <w:lang w:eastAsia="ar-SA"/>
        </w:rPr>
        <w:t xml:space="preserve"> Ачинского района (далее - администрация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сельсовета самостоятельно.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Рекомендуемый образец выписки из реестра приведен в приложении к настоящему Порядку.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6. Реестр ведется на электронном носителе. Способ ведения реестра определяется администрацией сельсовета самостоятельно.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7. </w:t>
      </w:r>
      <w:proofErr w:type="gramStart"/>
      <w:r w:rsidRPr="00847463">
        <w:rPr>
          <w:rFonts w:ascii="Times New Roman" w:hAnsi="Times New Roman"/>
          <w:sz w:val="18"/>
          <w:szCs w:val="18"/>
          <w:lang w:eastAsia="ar-SA"/>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Горный сельсовет,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847463">
        <w:rPr>
          <w:rFonts w:ascii="Times New Roman" w:hAnsi="Times New Roman"/>
          <w:sz w:val="18"/>
          <w:szCs w:val="18"/>
          <w:lang w:eastAsia="ar-SA"/>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proofErr w:type="spellStart"/>
      <w:r w:rsidRPr="00847463">
        <w:rPr>
          <w:rFonts w:ascii="Times New Roman" w:hAnsi="Times New Roman"/>
          <w:sz w:val="18"/>
          <w:szCs w:val="18"/>
          <w:lang w:eastAsia="ar-SA"/>
        </w:rPr>
        <w:t>Горногосельсовета</w:t>
      </w:r>
      <w:proofErr w:type="spellEnd"/>
      <w:r w:rsidRPr="00847463">
        <w:rPr>
          <w:rFonts w:ascii="Times New Roman" w:hAnsi="Times New Roman"/>
          <w:sz w:val="18"/>
          <w:szCs w:val="18"/>
          <w:lang w:eastAsia="ar-SA"/>
        </w:rPr>
        <w:t xml:space="preserve">,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8. Неотъемлемой частью реестра являются: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а) документы, подтверждающие сведения, включаемые в реестр (далее - подтверждающие документы);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б) иные документы, предусмотренные правовыми актами органов местного самоуправления Горного сельсовета.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Сведения, содержащиеся в реестре, хранятся в соответствии с Федеральным законом от 22 октября 2004 г. N 125-ФЗ "Об архивном деле в Российской Федерации".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p>
    <w:p w:rsidR="00847463" w:rsidRPr="00847463" w:rsidRDefault="00847463" w:rsidP="00847463">
      <w:pPr>
        <w:suppressAutoHyphens/>
        <w:spacing w:after="0" w:line="240" w:lineRule="auto"/>
        <w:ind w:firstLine="709"/>
        <w:jc w:val="center"/>
        <w:rPr>
          <w:rFonts w:ascii="Times New Roman" w:hAnsi="Times New Roman"/>
          <w:sz w:val="18"/>
          <w:szCs w:val="18"/>
          <w:lang w:eastAsia="ar-SA"/>
        </w:rPr>
      </w:pPr>
      <w:r w:rsidRPr="00847463">
        <w:rPr>
          <w:rFonts w:ascii="Times New Roman" w:hAnsi="Times New Roman"/>
          <w:sz w:val="18"/>
          <w:szCs w:val="18"/>
          <w:lang w:eastAsia="ar-SA"/>
        </w:rPr>
        <w:t>II. Состав сведений, подлежащих отражению в реестре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12. Реестр состоит из 3 разделов. </w:t>
      </w:r>
      <w:proofErr w:type="gramStart"/>
      <w:r w:rsidRPr="00847463">
        <w:rPr>
          <w:rFonts w:ascii="Times New Roman" w:hAnsi="Times New Roman"/>
          <w:sz w:val="18"/>
          <w:szCs w:val="18"/>
          <w:lang w:eastAsia="ar-SA"/>
        </w:rPr>
        <w:t>В раздел 1 вносятся сведения о недвижимом имуществе, в раздел 2 вносятся сведения о движимом и об ином 4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w:t>
      </w:r>
      <w:proofErr w:type="gramEnd"/>
      <w:r w:rsidRPr="00847463">
        <w:rPr>
          <w:rFonts w:ascii="Times New Roman" w:hAnsi="Times New Roman"/>
          <w:sz w:val="18"/>
          <w:szCs w:val="18"/>
          <w:lang w:eastAsia="ar-SA"/>
        </w:rPr>
        <w:t xml:space="preserve"> и сведениями о них. В разделы 1, 2, 3 сведения вносятся с приложением подтверждающих документов.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13. В раздел 1 вносятся сведения о недвижимом имуществе.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13. 1</w:t>
      </w:r>
      <w:proofErr w:type="gramStart"/>
      <w:r w:rsidRPr="00847463">
        <w:rPr>
          <w:rFonts w:ascii="Times New Roman" w:hAnsi="Times New Roman"/>
          <w:sz w:val="18"/>
          <w:szCs w:val="18"/>
          <w:lang w:eastAsia="ar-SA"/>
        </w:rPr>
        <w:t xml:space="preserve"> В</w:t>
      </w:r>
      <w:proofErr w:type="gramEnd"/>
      <w:r w:rsidRPr="00847463">
        <w:rPr>
          <w:rFonts w:ascii="Times New Roman" w:hAnsi="Times New Roman"/>
          <w:sz w:val="18"/>
          <w:szCs w:val="18"/>
          <w:lang w:eastAsia="ar-SA"/>
        </w:rPr>
        <w:t xml:space="preserve"> подраздел 1.1 раздела 1 реестра вносятся сведения о земельных участках, в том числе: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наименование земельного участка;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адрес (местоположение) земельного участка с указанием кода Общероссийского классификатора территорий муниципальных образований (далее - ОКТМО);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кадастровый номер земельного участка (с датой присвоения);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847463">
        <w:rPr>
          <w:rFonts w:ascii="Times New Roman" w:hAnsi="Times New Roman"/>
          <w:sz w:val="18"/>
          <w:szCs w:val="18"/>
          <w:lang w:eastAsia="ar-SA"/>
        </w:rPr>
        <w:t xml:space="preserve"> (месту пребывания) (для физических лиц) (с указанием кода ОКТМО) (далее - сведения о правообладателе);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основных характеристиках земельного участка, в том числе: площадь, категория земель, вид разрешенного использования;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стоимости земельного участка; сведения о произведенном улучшении земельного участка;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roofErr w:type="gramEnd"/>
      <w:r w:rsidRPr="00847463">
        <w:rPr>
          <w:rFonts w:ascii="Times New Roman" w:hAnsi="Times New Roman"/>
          <w:sz w:val="18"/>
          <w:szCs w:val="18"/>
          <w:lang w:eastAsia="ar-SA"/>
        </w:rPr>
        <w:t xml:space="preserve">) (далее - сведения о лице, в пользу которого установлены ограничения (обременения);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13.2.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наименование объекта учета; назначение объекта учета;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адрес (местоположение) объекта учета (с указанием кода ОКТМО);</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кадастровый номер объекта учета (с датой присвоения);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земельном участке, на котором расположен объект учета (кадастровый номер, форма собственности, площадь);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основных характеристиках объекта учета, в том числе: тип объекта (жилое либо нежилое), площадь, протяженность, этажность (подземная этажность); инвентарный номер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стоимости объекта учета;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изменениях объекта учета (произведенных достройках, капитальном ремонте, реконструкции, модернизации, сносе);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13.3. В подраздел 1.3 раздела 1 реестра вносятся сведения о помещениях, </w:t>
      </w:r>
      <w:proofErr w:type="spellStart"/>
      <w:r w:rsidRPr="00847463">
        <w:rPr>
          <w:rFonts w:ascii="Times New Roman" w:hAnsi="Times New Roman"/>
          <w:sz w:val="18"/>
          <w:szCs w:val="18"/>
          <w:lang w:eastAsia="ar-SA"/>
        </w:rPr>
        <w:t>машино</w:t>
      </w:r>
      <w:proofErr w:type="spellEnd"/>
      <w:r w:rsidRPr="00847463">
        <w:rPr>
          <w:rFonts w:ascii="Times New Roman" w:hAnsi="Times New Roman"/>
          <w:sz w:val="18"/>
          <w:szCs w:val="18"/>
          <w:lang w:eastAsia="ar-SA"/>
        </w:rPr>
        <w:t>-местах и иных объектах, отнесенных законом к недвижимости, в том числе: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наименование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назначение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адрес (местоположение) объекта учета (с указанием кода ОКТМО);</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кадастровый номер объекта учета (с датой присвоения);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здании, сооружении, в состав которого входит объект учета (кадастровый номер, форма собственности);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основных характеристиках объекта, в том числе: тип объекта (жилое либо нежилое), площадь, этажность (подземная этажность);</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инвентарный номер объекта учета;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стоимости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изменениях объекта учета (произведенных достройках, капитальном ремонте, реконструкции, модернизации, сносе);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13.4. В подраздел 1.4 раздела 1 реестра вносятся сведения о воздушных и морских судах, судах внутреннего плавания, в том числе: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объекта учета;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наименование объекта учета;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назначение объекта учета; порт (место) регистрации и (или) место (аэродром) базирования (с указанием кода ОКТМО);</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регистрационный номер (с датой присвоения);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стоимости судна; сведения о произведенных ремонте, модернизации судна;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иные сведения (при необходимости).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14. В раздел 2 вносятся сведения о движимом и ином имуществе.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14.1. В подраздел 2.1 раздела 2 реестра вносятся сведения об акциях, в том числе: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акционерном обществе (эмитенте),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сведения о правообладателе;</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14.2. В подраздел 2.2 раздела 2 вносятся сведения о долях (вкладах) в уставных (складочных) капиталах хозяйственных обществ и товариществ, в том числе: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хозяйственном обществе (товариществе), включая полное наименование юридического лица, включающее его организационно правовую форму, ИНН, КПП, ОГРН, адрес в пределах места нахождения (с указанием кода ОКТМО);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доля (вклад) в уставном (складочном) капитале хозяйственного общества, товарищества в процентах;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14.3.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наименование движимого имущества (иного имущества);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объекте учета, в том числе: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марка, модель, год выпуска, инвентарный номер;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 сведения о стоимости;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14.4. 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размер доли в праве общей долевой собственности на объекты недвижимого и (или) движимого имущества;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стоимости доли;</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w:t>
      </w:r>
      <w:proofErr w:type="gramStart"/>
      <w:r w:rsidRPr="00847463">
        <w:rPr>
          <w:rFonts w:ascii="Times New Roman" w:hAnsi="Times New Roman"/>
          <w:sz w:val="18"/>
          <w:szCs w:val="18"/>
          <w:lang w:eastAsia="ar-SA"/>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roofErr w:type="gramEnd"/>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правообладателе;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лице, в пользу которого установлены ограничения (обременения);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15. В раздел 3 вносятся сведения о лицах, обладающих правами на муниципальное имущество и сведениями о нем, в том числе: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сведения о правообладателях;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реестровый номер объектов учета, принадлежащих на соответствующем вещном праве;</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реестровый номер объектов учета, вещные права на которые ограничены (обременены) в пользу правообладателя; иные сведения (при необходимости). </w:t>
      </w:r>
    </w:p>
    <w:p w:rsidR="00847463" w:rsidRPr="00847463" w:rsidRDefault="00847463" w:rsidP="00847463">
      <w:pPr>
        <w:suppressAutoHyphens/>
        <w:spacing w:after="0" w:line="240" w:lineRule="auto"/>
        <w:ind w:firstLine="709"/>
        <w:jc w:val="both"/>
        <w:rPr>
          <w:rFonts w:ascii="Times New Roman" w:hAnsi="Times New Roman"/>
          <w:sz w:val="18"/>
          <w:szCs w:val="18"/>
          <w:lang w:eastAsia="ar-SA"/>
        </w:rPr>
      </w:pPr>
      <w:r w:rsidRPr="00847463">
        <w:rPr>
          <w:rFonts w:ascii="Times New Roman" w:hAnsi="Times New Roman"/>
          <w:sz w:val="18"/>
          <w:szCs w:val="18"/>
          <w:lang w:eastAsia="ar-SA"/>
        </w:rPr>
        <w:t xml:space="preserve">          16.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Ведение учета объекта учета без указания стоимостной оценки не допускается.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center"/>
        <w:rPr>
          <w:rFonts w:ascii="Times New Roman" w:hAnsi="Times New Roman"/>
          <w:sz w:val="20"/>
          <w:szCs w:val="20"/>
          <w:lang w:eastAsia="ar-SA"/>
        </w:rPr>
      </w:pPr>
      <w:r w:rsidRPr="00864AA2">
        <w:rPr>
          <w:rFonts w:ascii="Times New Roman" w:hAnsi="Times New Roman"/>
          <w:sz w:val="20"/>
          <w:szCs w:val="20"/>
          <w:lang w:eastAsia="ar-SA"/>
        </w:rPr>
        <w:t>III. Порядок учета муниципального имущества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17. </w:t>
      </w:r>
      <w:proofErr w:type="gramStart"/>
      <w:r w:rsidRPr="00864AA2">
        <w:rPr>
          <w:rFonts w:ascii="Times New Roman" w:hAnsi="Times New Roman"/>
          <w:sz w:val="20"/>
          <w:szCs w:val="20"/>
          <w:lang w:eastAsia="ar-SA"/>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 </w:t>
      </w:r>
      <w:proofErr w:type="spellStart"/>
      <w:r w:rsidRPr="00864AA2">
        <w:rPr>
          <w:rFonts w:ascii="Times New Roman" w:hAnsi="Times New Roman"/>
          <w:sz w:val="20"/>
          <w:szCs w:val="20"/>
          <w:lang w:eastAsia="ar-SA"/>
        </w:rPr>
        <w:t>дневный</w:t>
      </w:r>
      <w:proofErr w:type="spellEnd"/>
      <w:r w:rsidRPr="00864AA2">
        <w:rPr>
          <w:rFonts w:ascii="Times New Roman" w:hAnsi="Times New Roman"/>
          <w:sz w:val="20"/>
          <w:szCs w:val="20"/>
          <w:lang w:eastAsia="ar-SA"/>
        </w:rPr>
        <w:t xml:space="preserve">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w:t>
      </w:r>
      <w:proofErr w:type="gramEnd"/>
      <w:r w:rsidRPr="00864AA2">
        <w:rPr>
          <w:rFonts w:ascii="Times New Roman" w:hAnsi="Times New Roman"/>
          <w:sz w:val="20"/>
          <w:szCs w:val="20"/>
          <w:lang w:eastAsia="ar-SA"/>
        </w:rPr>
        <w:t xml:space="preserve"> документов.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18. </w:t>
      </w:r>
      <w:proofErr w:type="gramStart"/>
      <w:r w:rsidRPr="00864AA2">
        <w:rPr>
          <w:rFonts w:ascii="Times New Roman" w:hAnsi="Times New Roman"/>
          <w:sz w:val="20"/>
          <w:szCs w:val="20"/>
          <w:lang w:eastAsia="ar-SA"/>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r w:rsidRPr="00864AA2">
        <w:rPr>
          <w:rFonts w:ascii="Times New Roman" w:hAnsi="Times New Roman"/>
          <w:sz w:val="20"/>
          <w:szCs w:val="20"/>
          <w:lang w:eastAsia="ar-SA"/>
        </w:rPr>
        <w:t xml:space="preserve">.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19. </w:t>
      </w:r>
      <w:proofErr w:type="gramStart"/>
      <w:r w:rsidRPr="00864AA2">
        <w:rPr>
          <w:rFonts w:ascii="Times New Roman" w:hAnsi="Times New Roman"/>
          <w:sz w:val="20"/>
          <w:szCs w:val="20"/>
          <w:lang w:eastAsia="ar-SA"/>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10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w:t>
      </w:r>
      <w:proofErr w:type="gramEnd"/>
      <w:r w:rsidRPr="00864AA2">
        <w:rPr>
          <w:rFonts w:ascii="Times New Roman" w:hAnsi="Times New Roman"/>
          <w:sz w:val="20"/>
          <w:szCs w:val="20"/>
          <w:lang w:eastAsia="ar-SA"/>
        </w:rPr>
        <w:t xml:space="preserve"> стоимости объекта учета), направить в администрацию сельсовета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20. В случае</w:t>
      </w:r>
      <w:proofErr w:type="gramStart"/>
      <w:r w:rsidRPr="00864AA2">
        <w:rPr>
          <w:rFonts w:ascii="Times New Roman" w:hAnsi="Times New Roman"/>
          <w:sz w:val="20"/>
          <w:szCs w:val="20"/>
          <w:lang w:eastAsia="ar-SA"/>
        </w:rPr>
        <w:t>,</w:t>
      </w:r>
      <w:proofErr w:type="gramEnd"/>
      <w:r w:rsidRPr="00864AA2">
        <w:rPr>
          <w:rFonts w:ascii="Times New Roman" w:hAnsi="Times New Roman"/>
          <w:sz w:val="20"/>
          <w:szCs w:val="20"/>
          <w:lang w:eastAsia="ar-SA"/>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21. </w:t>
      </w:r>
      <w:proofErr w:type="gramStart"/>
      <w:r w:rsidRPr="00864AA2">
        <w:rPr>
          <w:rFonts w:ascii="Times New Roman" w:hAnsi="Times New Roman"/>
          <w:sz w:val="20"/>
          <w:szCs w:val="20"/>
          <w:lang w:eastAsia="ar-SA"/>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сельсовета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w:t>
      </w:r>
      <w:proofErr w:type="gramEnd"/>
      <w:r w:rsidRPr="00864AA2">
        <w:rPr>
          <w:rFonts w:ascii="Times New Roman" w:hAnsi="Times New Roman"/>
          <w:sz w:val="20"/>
          <w:szCs w:val="20"/>
          <w:lang w:eastAsia="ar-SA"/>
        </w:rPr>
        <w:t xml:space="preserve"> и реквизитов документов, подтверждающих засекречивание этих сведений. Администрация сельсовета не позднее дня, следующего за днем получения обращения об исключении из реестра засекреченных сведений, </w:t>
      </w:r>
      <w:proofErr w:type="gramStart"/>
      <w:r w:rsidRPr="00864AA2">
        <w:rPr>
          <w:rFonts w:ascii="Times New Roman" w:hAnsi="Times New Roman"/>
          <w:sz w:val="20"/>
          <w:szCs w:val="20"/>
          <w:lang w:eastAsia="ar-SA"/>
        </w:rPr>
        <w:t>обязан</w:t>
      </w:r>
      <w:proofErr w:type="gramEnd"/>
      <w:r w:rsidRPr="00864AA2">
        <w:rPr>
          <w:rFonts w:ascii="Times New Roman" w:hAnsi="Times New Roman"/>
          <w:sz w:val="20"/>
          <w:szCs w:val="20"/>
          <w:lang w:eastAsia="ar-SA"/>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22. Сведения об объекте учета, заявления и документы, указанные в пунктах 17 - 20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11 электронной подписи уполномоченным должностным лицом правообладателя.</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23.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Pr="00864AA2">
        <w:rPr>
          <w:rFonts w:ascii="Times New Roman" w:hAnsi="Times New Roman"/>
          <w:sz w:val="20"/>
          <w:szCs w:val="20"/>
          <w:lang w:eastAsia="ar-SA"/>
        </w:rPr>
        <w:t>о</w:t>
      </w:r>
      <w:proofErr w:type="gramEnd"/>
      <w:r w:rsidRPr="00864AA2">
        <w:rPr>
          <w:rFonts w:ascii="Times New Roman" w:hAnsi="Times New Roman"/>
          <w:sz w:val="20"/>
          <w:szCs w:val="20"/>
          <w:lang w:eastAsia="ar-SA"/>
        </w:rPr>
        <w:t xml:space="preserve"> исключении из реестра, а также исключение всех сведений об объекте учета из реестра осуществляются администрацией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24. Администрация сельсовета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w:t>
      </w:r>
      <w:proofErr w:type="gramStart"/>
      <w:r w:rsidRPr="00864AA2">
        <w:rPr>
          <w:rFonts w:ascii="Times New Roman" w:hAnsi="Times New Roman"/>
          <w:sz w:val="20"/>
          <w:szCs w:val="20"/>
          <w:lang w:eastAsia="ar-SA"/>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roofErr w:type="gramEnd"/>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w:t>
      </w:r>
      <w:proofErr w:type="gramStart"/>
      <w:r w:rsidRPr="00864AA2">
        <w:rPr>
          <w:rFonts w:ascii="Times New Roman" w:hAnsi="Times New Roman"/>
          <w:sz w:val="20"/>
          <w:szCs w:val="20"/>
          <w:lang w:eastAsia="ar-SA"/>
        </w:rPr>
        <w:t>в) о приостановлении процедуры учета в реестре объекта учета в следующих случаях: установлены неполнота и (или) недостоверность содержащихся в документах правообладателя сведений;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Горного сельсовета.</w:t>
      </w:r>
      <w:proofErr w:type="gramEnd"/>
      <w:r w:rsidRPr="00864AA2">
        <w:rPr>
          <w:rFonts w:ascii="Times New Roman" w:hAnsi="Times New Roman"/>
          <w:sz w:val="20"/>
          <w:szCs w:val="20"/>
          <w:lang w:eastAsia="ar-SA"/>
        </w:rPr>
        <w:t xml:space="preserve"> В случае принятия администрацией сельсовета решения, предусмотренного подпунктом "в" настоящего пункта, администрация сельсовета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25. </w:t>
      </w:r>
      <w:proofErr w:type="gramStart"/>
      <w:r w:rsidRPr="00864AA2">
        <w:rPr>
          <w:rFonts w:ascii="Times New Roman" w:hAnsi="Times New Roman"/>
          <w:sz w:val="20"/>
          <w:szCs w:val="20"/>
          <w:lang w:eastAsia="ar-SA"/>
        </w:rPr>
        <w:t xml:space="preserve">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roofErr w:type="gramEnd"/>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а) вносит в реестр сведения об объекте учета, в том числе о правообладателях (при наличии);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сельсовета (в том числе с дополнительными документами, подтверждающими недостающие в реестре сведения).</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26. </w:t>
      </w:r>
      <w:proofErr w:type="gramStart"/>
      <w:r w:rsidRPr="00864AA2">
        <w:rPr>
          <w:rFonts w:ascii="Times New Roman" w:hAnsi="Times New Roman"/>
          <w:sz w:val="20"/>
          <w:szCs w:val="20"/>
          <w:lang w:eastAsia="ar-SA"/>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864AA2">
        <w:rPr>
          <w:rFonts w:ascii="Times New Roman" w:hAnsi="Times New Roman"/>
          <w:sz w:val="20"/>
          <w:szCs w:val="20"/>
          <w:lang w:eastAsia="ar-SA"/>
        </w:rPr>
        <w:t xml:space="preserve">, осуществляется администрацией сельсовета в порядке, установленном пунктами 17 - 25 настоящего Порядка.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27.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сельсовета самостоятельно.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28. Заявления, обращение и требования, предусмотренные настоящим Порядком, направляются в порядке и по формам, определяемым администрацией сельсовета самостоятельно.</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center"/>
        <w:rPr>
          <w:rFonts w:ascii="Times New Roman" w:hAnsi="Times New Roman"/>
          <w:sz w:val="20"/>
          <w:szCs w:val="20"/>
          <w:lang w:eastAsia="ar-SA"/>
        </w:rPr>
      </w:pPr>
      <w:r w:rsidRPr="00864AA2">
        <w:rPr>
          <w:rFonts w:ascii="Times New Roman" w:hAnsi="Times New Roman"/>
          <w:sz w:val="20"/>
          <w:szCs w:val="20"/>
          <w:lang w:eastAsia="ar-SA"/>
        </w:rPr>
        <w:t>IV. Предоставление информации из реестра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29. </w:t>
      </w:r>
      <w:proofErr w:type="gramStart"/>
      <w:r w:rsidRPr="00864AA2">
        <w:rPr>
          <w:rFonts w:ascii="Times New Roman" w:hAnsi="Times New Roman"/>
          <w:sz w:val="20"/>
          <w:szCs w:val="20"/>
          <w:lang w:eastAsia="ar-SA"/>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864AA2">
        <w:rPr>
          <w:rFonts w:ascii="Times New Roman" w:hAnsi="Times New Roman"/>
          <w:sz w:val="20"/>
          <w:szCs w:val="20"/>
          <w:lang w:eastAsia="ar-SA"/>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Горного сельсовета в течение 10 рабочих дней со дня поступления запроса.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Администрация сельсовета вправе </w:t>
      </w:r>
      <w:proofErr w:type="gramStart"/>
      <w:r w:rsidRPr="00864AA2">
        <w:rPr>
          <w:rFonts w:ascii="Times New Roman" w:hAnsi="Times New Roman"/>
          <w:sz w:val="20"/>
          <w:szCs w:val="20"/>
          <w:lang w:eastAsia="ar-SA"/>
        </w:rPr>
        <w:t>предоставлять документы</w:t>
      </w:r>
      <w:proofErr w:type="gramEnd"/>
      <w:r w:rsidRPr="00864AA2">
        <w:rPr>
          <w:rFonts w:ascii="Times New Roman" w:hAnsi="Times New Roman"/>
          <w:sz w:val="20"/>
          <w:szCs w:val="20"/>
          <w:lang w:eastAsia="ar-SA"/>
        </w:rPr>
        <w:t xml:space="preserve">, указанные в настоящем пункте, безвозмездно или за плату, в случае если размер указанной платы определен решением Горного сельского  Совета депутатов, за исключением случаев предоставления информации безвозмездно в порядке, предусмотренном пунктом 31 настоящего Порядка.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30.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31. </w:t>
      </w:r>
      <w:proofErr w:type="gramStart"/>
      <w:r w:rsidRPr="00864AA2">
        <w:rPr>
          <w:rFonts w:ascii="Times New Roman" w:hAnsi="Times New Roman"/>
          <w:sz w:val="20"/>
          <w:szCs w:val="20"/>
          <w:lang w:eastAsia="ar-SA"/>
        </w:rPr>
        <w:t>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Pr="00864AA2">
        <w:rPr>
          <w:rFonts w:ascii="Times New Roman" w:hAnsi="Times New Roman"/>
          <w:sz w:val="20"/>
          <w:szCs w:val="20"/>
          <w:lang w:eastAsia="ar-SA"/>
        </w:rPr>
        <w:t xml:space="preserve">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64AA2" w:rsidRDefault="00864AA2" w:rsidP="00864AA2">
      <w:pPr>
        <w:suppressAutoHyphens/>
        <w:spacing w:after="0" w:line="240" w:lineRule="auto"/>
        <w:ind w:firstLine="709"/>
        <w:jc w:val="right"/>
        <w:rPr>
          <w:rFonts w:ascii="Times New Roman" w:hAnsi="Times New Roman"/>
          <w:sz w:val="20"/>
          <w:szCs w:val="20"/>
          <w:lang w:eastAsia="ar-SA"/>
        </w:rPr>
      </w:pPr>
    </w:p>
    <w:p w:rsidR="00847463" w:rsidRPr="00864AA2" w:rsidRDefault="00847463" w:rsidP="00864AA2">
      <w:pPr>
        <w:suppressAutoHyphens/>
        <w:spacing w:after="0" w:line="240" w:lineRule="auto"/>
        <w:ind w:firstLine="709"/>
        <w:jc w:val="right"/>
        <w:rPr>
          <w:rFonts w:ascii="Times New Roman" w:hAnsi="Times New Roman"/>
          <w:sz w:val="20"/>
          <w:szCs w:val="20"/>
          <w:lang w:eastAsia="ar-SA"/>
        </w:rPr>
      </w:pPr>
      <w:r w:rsidRPr="00864AA2">
        <w:rPr>
          <w:rFonts w:ascii="Times New Roman" w:hAnsi="Times New Roman"/>
          <w:sz w:val="20"/>
          <w:szCs w:val="20"/>
          <w:lang w:eastAsia="ar-SA"/>
        </w:rPr>
        <w:t xml:space="preserve"> Приложение к Порядку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ВЫПИСКА N ____</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из реестра муниципального имущества об объекте учета муниципального имущества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на "__" ________ 20__ г.</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Орган местного самоуправления, уполномоченный на ведение реестра муниципального имущества________________________________________________________________ (наименование органа местного самоуправления, уполномоченного на ведение реестра муниципального имущества)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roofErr w:type="gramStart"/>
      <w:r w:rsidRPr="00864AA2">
        <w:rPr>
          <w:rFonts w:ascii="Times New Roman" w:hAnsi="Times New Roman"/>
          <w:sz w:val="20"/>
          <w:szCs w:val="20"/>
          <w:lang w:eastAsia="ar-SA"/>
        </w:rPr>
        <w:t>Заявитель_________________________________________________________________ (наименование юридического лица, фамилия, имя, отчество (при наличии) физического лица)</w:t>
      </w:r>
      <w:proofErr w:type="gramEnd"/>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1.</w:t>
      </w:r>
      <w:r w:rsidRPr="00864AA2">
        <w:rPr>
          <w:rFonts w:ascii="Times New Roman" w:hAnsi="Times New Roman"/>
          <w:sz w:val="20"/>
          <w:szCs w:val="20"/>
          <w:lang w:eastAsia="ar-SA"/>
        </w:rPr>
        <w:tab/>
        <w:t>Сведения об объекте муниципального имущества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Вид и наименование объекта учета________________________________ </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Реестровый номер</w:t>
      </w:r>
      <w:r w:rsidRPr="00864AA2">
        <w:rPr>
          <w:rFonts w:ascii="Times New Roman" w:hAnsi="Times New Roman"/>
          <w:sz w:val="20"/>
          <w:szCs w:val="20"/>
          <w:lang w:eastAsia="ar-SA"/>
        </w:rPr>
        <w:tab/>
      </w:r>
      <w:r w:rsidRPr="00864AA2">
        <w:rPr>
          <w:rFonts w:ascii="Times New Roman" w:hAnsi="Times New Roman"/>
          <w:sz w:val="20"/>
          <w:szCs w:val="20"/>
          <w:lang w:eastAsia="ar-SA"/>
        </w:rPr>
        <w:tab/>
        <w:t>Дата присвоения</w:t>
      </w:r>
      <w:r w:rsidRPr="00864AA2">
        <w:rPr>
          <w:rFonts w:ascii="Times New Roman" w:hAnsi="Times New Roman"/>
          <w:sz w:val="20"/>
          <w:szCs w:val="20"/>
          <w:lang w:eastAsia="ar-SA"/>
        </w:rPr>
        <w:tab/>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Наименование сведений</w:t>
      </w:r>
      <w:r w:rsidRPr="00864AA2">
        <w:rPr>
          <w:rFonts w:ascii="Times New Roman" w:hAnsi="Times New Roman"/>
          <w:sz w:val="20"/>
          <w:szCs w:val="20"/>
          <w:lang w:eastAsia="ar-SA"/>
        </w:rPr>
        <w:tab/>
        <w:t>Значение сведений</w:t>
      </w:r>
    </w:p>
    <w:p w:rsidR="00864AA2"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1</w:t>
      </w:r>
      <w:r w:rsidR="00864AA2" w:rsidRPr="00864AA2">
        <w:rPr>
          <w:rFonts w:ascii="Times New Roman" w:hAnsi="Times New Roman"/>
          <w:sz w:val="20"/>
          <w:szCs w:val="20"/>
          <w:lang w:eastAsia="ar-SA"/>
        </w:rPr>
        <w:t xml:space="preserve">                            2</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2.Информация об изменении сведений об объекте учета муниципального имущества</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Наименование изменения</w:t>
      </w:r>
      <w:r w:rsidRPr="00864AA2">
        <w:rPr>
          <w:rFonts w:ascii="Times New Roman" w:hAnsi="Times New Roman"/>
          <w:sz w:val="20"/>
          <w:szCs w:val="20"/>
          <w:lang w:eastAsia="ar-SA"/>
        </w:rPr>
        <w:tab/>
        <w:t>Значение сведений</w:t>
      </w:r>
      <w:r w:rsidRPr="00864AA2">
        <w:rPr>
          <w:rFonts w:ascii="Times New Roman" w:hAnsi="Times New Roman"/>
          <w:sz w:val="20"/>
          <w:szCs w:val="20"/>
          <w:lang w:eastAsia="ar-SA"/>
        </w:rPr>
        <w:tab/>
        <w:t>Дата изменения</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1</w:t>
      </w:r>
      <w:r w:rsidRPr="00864AA2">
        <w:rPr>
          <w:rFonts w:ascii="Times New Roman" w:hAnsi="Times New Roman"/>
          <w:sz w:val="20"/>
          <w:szCs w:val="20"/>
          <w:lang w:eastAsia="ar-SA"/>
        </w:rPr>
        <w:tab/>
        <w:t>2</w:t>
      </w:r>
      <w:r w:rsidRPr="00864AA2">
        <w:rPr>
          <w:rFonts w:ascii="Times New Roman" w:hAnsi="Times New Roman"/>
          <w:sz w:val="20"/>
          <w:szCs w:val="20"/>
          <w:lang w:eastAsia="ar-SA"/>
        </w:rPr>
        <w:tab/>
        <w:t>3</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ab/>
      </w:r>
      <w:r w:rsidRPr="00864AA2">
        <w:rPr>
          <w:rFonts w:ascii="Times New Roman" w:hAnsi="Times New Roman"/>
          <w:sz w:val="20"/>
          <w:szCs w:val="20"/>
          <w:lang w:eastAsia="ar-SA"/>
        </w:rPr>
        <w:tab/>
      </w:r>
      <w:r w:rsidRPr="00864AA2">
        <w:rPr>
          <w:rFonts w:ascii="Times New Roman" w:hAnsi="Times New Roman"/>
          <w:sz w:val="20"/>
          <w:szCs w:val="20"/>
          <w:lang w:eastAsia="ar-SA"/>
        </w:rPr>
        <w:tab/>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ab/>
      </w:r>
      <w:r w:rsidRPr="00864AA2">
        <w:rPr>
          <w:rFonts w:ascii="Times New Roman" w:hAnsi="Times New Roman"/>
          <w:sz w:val="20"/>
          <w:szCs w:val="20"/>
          <w:lang w:eastAsia="ar-SA"/>
        </w:rPr>
        <w:tab/>
        <w:t>ОТМЕТКА О ПОДТВЕРЖДЕНИИ СВЕДЕНИЙ,</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roofErr w:type="gramStart"/>
      <w:r w:rsidRPr="00864AA2">
        <w:rPr>
          <w:rFonts w:ascii="Times New Roman" w:hAnsi="Times New Roman"/>
          <w:sz w:val="20"/>
          <w:szCs w:val="20"/>
          <w:lang w:eastAsia="ar-SA"/>
        </w:rPr>
        <w:t>СОДЕРЖАЩИХСЯ</w:t>
      </w:r>
      <w:proofErr w:type="gramEnd"/>
      <w:r w:rsidRPr="00864AA2">
        <w:rPr>
          <w:rFonts w:ascii="Times New Roman" w:hAnsi="Times New Roman"/>
          <w:sz w:val="20"/>
          <w:szCs w:val="20"/>
          <w:lang w:eastAsia="ar-SA"/>
        </w:rPr>
        <w:t xml:space="preserve"> В НАСТОЯЩЕЙ ВЫПИСКЕ</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Ответственный</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исполнитель: ______________          ___________                         _____________________</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 xml:space="preserve">                            (должность)                (подпись)                              (расшифровка подписи)</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r w:rsidRPr="00864AA2">
        <w:rPr>
          <w:rFonts w:ascii="Times New Roman" w:hAnsi="Times New Roman"/>
          <w:sz w:val="20"/>
          <w:szCs w:val="20"/>
          <w:lang w:eastAsia="ar-SA"/>
        </w:rPr>
        <w:t>«_____»_______________20_____г.</w:t>
      </w: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64AA2" w:rsidRDefault="00847463" w:rsidP="00847463">
      <w:pPr>
        <w:suppressAutoHyphens/>
        <w:spacing w:after="0" w:line="240" w:lineRule="auto"/>
        <w:ind w:firstLine="709"/>
        <w:jc w:val="both"/>
        <w:rPr>
          <w:rFonts w:ascii="Times New Roman" w:hAnsi="Times New Roman"/>
          <w:sz w:val="20"/>
          <w:szCs w:val="20"/>
          <w:lang w:eastAsia="ar-SA"/>
        </w:rPr>
      </w:pPr>
    </w:p>
    <w:p w:rsidR="00847463" w:rsidRPr="00847463" w:rsidRDefault="00847463" w:rsidP="00847463">
      <w:pPr>
        <w:suppressAutoHyphens/>
        <w:spacing w:after="0" w:line="240" w:lineRule="auto"/>
        <w:ind w:firstLine="709"/>
        <w:jc w:val="both"/>
        <w:rPr>
          <w:rFonts w:ascii="Times New Roman" w:hAnsi="Times New Roman"/>
          <w:sz w:val="20"/>
          <w:szCs w:val="20"/>
          <w:lang w:eastAsia="ar-SA"/>
        </w:rPr>
      </w:pPr>
    </w:p>
    <w:p w:rsidR="00652493" w:rsidRPr="00864AA2"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0"/>
          <w:szCs w:val="20"/>
          <w:lang w:eastAsia="ru-RU"/>
        </w:rPr>
      </w:pPr>
    </w:p>
    <w:p w:rsidR="00652493" w:rsidRPr="00864AA2"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0"/>
          <w:szCs w:val="20"/>
          <w:lang w:eastAsia="ru-RU"/>
        </w:rPr>
      </w:pPr>
    </w:p>
    <w:p w:rsidR="00652493" w:rsidRPr="00864AA2"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0"/>
          <w:szCs w:val="20"/>
          <w:lang w:eastAsia="ru-RU"/>
        </w:rPr>
      </w:pPr>
    </w:p>
    <w:p w:rsidR="00652493" w:rsidRPr="00864AA2"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0"/>
          <w:szCs w:val="20"/>
          <w:lang w:eastAsia="ru-RU"/>
        </w:rPr>
      </w:pPr>
    </w:p>
    <w:p w:rsidR="00652493" w:rsidRPr="00864AA2"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0"/>
          <w:szCs w:val="20"/>
          <w:lang w:eastAsia="ru-RU"/>
        </w:rPr>
      </w:pPr>
    </w:p>
    <w:tbl>
      <w:tblPr>
        <w:tblStyle w:val="21"/>
        <w:tblpPr w:leftFromText="180" w:rightFromText="180" w:vertAnchor="page" w:horzAnchor="margin" w:tblpY="9601"/>
        <w:tblW w:w="0" w:type="auto"/>
        <w:tblInd w:w="0" w:type="dxa"/>
        <w:tblLook w:val="01E0" w:firstRow="1" w:lastRow="1" w:firstColumn="1" w:lastColumn="1" w:noHBand="0" w:noVBand="0"/>
      </w:tblPr>
      <w:tblGrid>
        <w:gridCol w:w="4928"/>
        <w:gridCol w:w="4929"/>
        <w:gridCol w:w="5191"/>
      </w:tblGrid>
      <w:tr w:rsidR="00864AA2" w:rsidTr="00864AA2">
        <w:tc>
          <w:tcPr>
            <w:tcW w:w="4928" w:type="dxa"/>
            <w:tcBorders>
              <w:top w:val="single" w:sz="4" w:space="0" w:color="auto"/>
              <w:left w:val="single" w:sz="4" w:space="0" w:color="auto"/>
              <w:bottom w:val="single" w:sz="4" w:space="0" w:color="auto"/>
              <w:right w:val="single" w:sz="4" w:space="0" w:color="auto"/>
            </w:tcBorders>
            <w:hideMark/>
          </w:tcPr>
          <w:p w:rsidR="00864AA2" w:rsidRDefault="00864AA2" w:rsidP="00864AA2">
            <w:pPr>
              <w:jc w:val="both"/>
              <w:rPr>
                <w:b/>
                <w:bCs/>
                <w:sz w:val="16"/>
                <w:szCs w:val="16"/>
                <w:lang w:eastAsia="ru-RU"/>
              </w:rPr>
            </w:pPr>
            <w:r>
              <w:rPr>
                <w:b/>
                <w:bCs/>
                <w:sz w:val="16"/>
                <w:szCs w:val="16"/>
                <w:lang w:eastAsia="ru-RU"/>
              </w:rPr>
              <w:t>ИНФОРМАЦИОННЫЙ  ВЕСТНИК</w:t>
            </w:r>
          </w:p>
          <w:p w:rsidR="00864AA2" w:rsidRDefault="00864AA2" w:rsidP="00864AA2">
            <w:pPr>
              <w:jc w:val="both"/>
              <w:rPr>
                <w:b/>
                <w:bCs/>
                <w:sz w:val="16"/>
                <w:szCs w:val="16"/>
                <w:lang w:eastAsia="ru-RU"/>
              </w:rPr>
            </w:pPr>
            <w:r>
              <w:rPr>
                <w:b/>
                <w:bCs/>
                <w:sz w:val="16"/>
                <w:szCs w:val="16"/>
                <w:lang w:eastAsia="ru-RU"/>
              </w:rPr>
              <w:t xml:space="preserve">Адрес </w:t>
            </w:r>
            <w:proofErr w:type="spellStart"/>
            <w:r>
              <w:rPr>
                <w:b/>
                <w:bCs/>
                <w:sz w:val="16"/>
                <w:szCs w:val="16"/>
                <w:lang w:eastAsia="ru-RU"/>
              </w:rPr>
              <w:t>издателя:п</w:t>
            </w:r>
            <w:proofErr w:type="gramStart"/>
            <w:r>
              <w:rPr>
                <w:b/>
                <w:bCs/>
                <w:sz w:val="16"/>
                <w:szCs w:val="16"/>
                <w:lang w:eastAsia="ru-RU"/>
              </w:rPr>
              <w:t>.Г</w:t>
            </w:r>
            <w:proofErr w:type="gramEnd"/>
            <w:r>
              <w:rPr>
                <w:b/>
                <w:bCs/>
                <w:sz w:val="16"/>
                <w:szCs w:val="16"/>
                <w:lang w:eastAsia="ru-RU"/>
              </w:rPr>
              <w:t>орный</w:t>
            </w:r>
            <w:proofErr w:type="spellEnd"/>
            <w:r>
              <w:rPr>
                <w:b/>
                <w:bCs/>
                <w:sz w:val="16"/>
                <w:szCs w:val="16"/>
                <w:lang w:eastAsia="ru-RU"/>
              </w:rPr>
              <w:t>, ул. Северная,14</w:t>
            </w:r>
          </w:p>
          <w:p w:rsidR="00864AA2" w:rsidRDefault="00864AA2" w:rsidP="00864AA2">
            <w:pPr>
              <w:jc w:val="both"/>
              <w:rPr>
                <w:b/>
                <w:bCs/>
                <w:sz w:val="16"/>
                <w:szCs w:val="16"/>
                <w:lang w:eastAsia="ru-RU"/>
              </w:rPr>
            </w:pPr>
            <w:r>
              <w:rPr>
                <w:b/>
                <w:bCs/>
                <w:sz w:val="16"/>
                <w:szCs w:val="16"/>
                <w:lang w:eastAsia="ru-RU"/>
              </w:rPr>
              <w:t>т. 94-2-44</w:t>
            </w:r>
          </w:p>
        </w:tc>
        <w:tc>
          <w:tcPr>
            <w:tcW w:w="4929" w:type="dxa"/>
            <w:tcBorders>
              <w:top w:val="single" w:sz="4" w:space="0" w:color="auto"/>
              <w:left w:val="single" w:sz="4" w:space="0" w:color="auto"/>
              <w:bottom w:val="single" w:sz="4" w:space="0" w:color="auto"/>
              <w:right w:val="single" w:sz="4" w:space="0" w:color="auto"/>
            </w:tcBorders>
            <w:hideMark/>
          </w:tcPr>
          <w:p w:rsidR="00864AA2" w:rsidRDefault="00864AA2" w:rsidP="00864AA2">
            <w:pPr>
              <w:jc w:val="right"/>
              <w:rPr>
                <w:b/>
                <w:bCs/>
                <w:sz w:val="16"/>
                <w:szCs w:val="16"/>
                <w:lang w:eastAsia="ru-RU"/>
              </w:rPr>
            </w:pPr>
            <w:r>
              <w:rPr>
                <w:b/>
                <w:bCs/>
                <w:sz w:val="16"/>
                <w:szCs w:val="16"/>
                <w:lang w:eastAsia="ru-RU"/>
              </w:rPr>
              <w:t>Учредитель Администрация Горного сельсовета                                                                                 Тираж 30экз.</w:t>
            </w:r>
          </w:p>
        </w:tc>
        <w:tc>
          <w:tcPr>
            <w:tcW w:w="5191" w:type="dxa"/>
            <w:tcBorders>
              <w:top w:val="single" w:sz="4" w:space="0" w:color="auto"/>
              <w:left w:val="single" w:sz="4" w:space="0" w:color="auto"/>
              <w:bottom w:val="single" w:sz="4" w:space="0" w:color="auto"/>
              <w:right w:val="single" w:sz="4" w:space="0" w:color="auto"/>
            </w:tcBorders>
            <w:hideMark/>
          </w:tcPr>
          <w:p w:rsidR="00864AA2" w:rsidRDefault="00864AA2" w:rsidP="00864AA2">
            <w:pPr>
              <w:jc w:val="both"/>
              <w:rPr>
                <w:b/>
                <w:bCs/>
                <w:sz w:val="16"/>
                <w:szCs w:val="16"/>
                <w:lang w:eastAsia="ru-RU"/>
              </w:rPr>
            </w:pPr>
            <w:proofErr w:type="gramStart"/>
            <w:r>
              <w:rPr>
                <w:b/>
                <w:bCs/>
                <w:sz w:val="16"/>
                <w:szCs w:val="16"/>
                <w:lang w:eastAsia="ru-RU"/>
              </w:rPr>
              <w:t>Ответственный</w:t>
            </w:r>
            <w:proofErr w:type="gramEnd"/>
            <w:r>
              <w:rPr>
                <w:b/>
                <w:bCs/>
                <w:sz w:val="16"/>
                <w:szCs w:val="16"/>
                <w:lang w:eastAsia="ru-RU"/>
              </w:rPr>
              <w:t xml:space="preserve"> за издание и распространение  </w:t>
            </w:r>
          </w:p>
          <w:p w:rsidR="00864AA2" w:rsidRDefault="00864AA2" w:rsidP="00864AA2">
            <w:pPr>
              <w:jc w:val="right"/>
              <w:rPr>
                <w:b/>
                <w:bCs/>
                <w:sz w:val="16"/>
                <w:szCs w:val="16"/>
                <w:lang w:eastAsia="ru-RU"/>
              </w:rPr>
            </w:pPr>
            <w:r>
              <w:rPr>
                <w:b/>
                <w:bCs/>
                <w:sz w:val="16"/>
                <w:szCs w:val="16"/>
                <w:lang w:eastAsia="ru-RU"/>
              </w:rPr>
              <w:t xml:space="preserve">  Специалист 1 кат. Администрации сельсовета                                                             Иордан Л.А. </w:t>
            </w:r>
          </w:p>
        </w:tc>
      </w:tr>
    </w:tbl>
    <w:p w:rsidR="00652493" w:rsidRDefault="00652493" w:rsidP="00122143">
      <w:pPr>
        <w:tabs>
          <w:tab w:val="left" w:pos="8944"/>
          <w:tab w:val="left" w:pos="9072"/>
          <w:tab w:val="left" w:pos="10146"/>
          <w:tab w:val="left" w:pos="10251"/>
        </w:tabs>
        <w:spacing w:after="0" w:line="240" w:lineRule="auto"/>
        <w:ind w:right="2"/>
        <w:jc w:val="center"/>
        <w:rPr>
          <w:rFonts w:ascii="Times New Roman" w:eastAsia="Times New Roman" w:hAnsi="Times New Roman"/>
          <w:b/>
          <w:sz w:val="28"/>
          <w:szCs w:val="28"/>
          <w:lang w:eastAsia="ru-RU"/>
        </w:rPr>
      </w:pPr>
      <w:bookmarkStart w:id="2" w:name="_GoBack"/>
      <w:bookmarkEnd w:id="2"/>
    </w:p>
    <w:p w:rsidR="00CD6928" w:rsidRPr="00122143" w:rsidRDefault="00CD6928">
      <w:pPr>
        <w:rPr>
          <w:rFonts w:ascii="Times New Roman" w:hAnsi="Times New Roman"/>
        </w:rPr>
      </w:pPr>
    </w:p>
    <w:sectPr w:rsidR="00CD6928" w:rsidRPr="00122143" w:rsidSect="0012214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F41B6"/>
    <w:multiLevelType w:val="multilevel"/>
    <w:tmpl w:val="5F92C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39A04D1"/>
    <w:multiLevelType w:val="hybridMultilevel"/>
    <w:tmpl w:val="943AE0EE"/>
    <w:lvl w:ilvl="0" w:tplc="73D2E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43"/>
    <w:rsid w:val="00122143"/>
    <w:rsid w:val="00652493"/>
    <w:rsid w:val="00847463"/>
    <w:rsid w:val="00864AA2"/>
    <w:rsid w:val="00B25E09"/>
    <w:rsid w:val="00C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43"/>
    <w:rPr>
      <w:rFonts w:ascii="Calibri" w:eastAsia="Calibri" w:hAnsi="Calibri" w:cs="Times New Roman"/>
    </w:rPr>
  </w:style>
  <w:style w:type="paragraph" w:styleId="1">
    <w:name w:val="heading 1"/>
    <w:basedOn w:val="a"/>
    <w:next w:val="a"/>
    <w:link w:val="10"/>
    <w:qFormat/>
    <w:rsid w:val="00B25E09"/>
    <w:pPr>
      <w:keepNext/>
      <w:spacing w:after="0" w:line="240" w:lineRule="auto"/>
      <w:jc w:val="center"/>
      <w:outlineLvl w:val="0"/>
    </w:pPr>
    <w:rPr>
      <w:rFonts w:ascii="Times New Roman" w:eastAsia="Times New Roman" w:hAnsi="Times New Roman"/>
      <w:sz w:val="40"/>
      <w:szCs w:val="20"/>
      <w:lang w:eastAsia="ru-RU"/>
    </w:rPr>
  </w:style>
  <w:style w:type="paragraph" w:styleId="3">
    <w:name w:val="heading 3"/>
    <w:basedOn w:val="a"/>
    <w:next w:val="a"/>
    <w:link w:val="30"/>
    <w:qFormat/>
    <w:rsid w:val="00B25E0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143"/>
    <w:pPr>
      <w:ind w:left="720"/>
      <w:contextualSpacing/>
    </w:pPr>
  </w:style>
  <w:style w:type="character" w:customStyle="1" w:styleId="a4">
    <w:name w:val="Основной текст_"/>
    <w:basedOn w:val="a0"/>
    <w:link w:val="11"/>
    <w:locked/>
    <w:rsid w:val="00122143"/>
    <w:rPr>
      <w:rFonts w:ascii="Times New Roman" w:eastAsia="Times New Roman" w:hAnsi="Times New Roman" w:cs="Times New Roman"/>
      <w:spacing w:val="2"/>
      <w:sz w:val="23"/>
      <w:szCs w:val="23"/>
      <w:shd w:val="clear" w:color="auto" w:fill="FFFFFF"/>
    </w:rPr>
  </w:style>
  <w:style w:type="paragraph" w:customStyle="1" w:styleId="11">
    <w:name w:val="Основной текст1"/>
    <w:basedOn w:val="a"/>
    <w:link w:val="a4"/>
    <w:rsid w:val="00122143"/>
    <w:pPr>
      <w:widowControl w:val="0"/>
      <w:shd w:val="clear" w:color="auto" w:fill="FFFFFF"/>
      <w:spacing w:after="0" w:line="605" w:lineRule="exact"/>
    </w:pPr>
    <w:rPr>
      <w:rFonts w:ascii="Times New Roman" w:eastAsia="Times New Roman" w:hAnsi="Times New Roman"/>
      <w:spacing w:val="2"/>
      <w:sz w:val="23"/>
      <w:szCs w:val="23"/>
    </w:rPr>
  </w:style>
  <w:style w:type="character" w:customStyle="1" w:styleId="2">
    <w:name w:val="Основной текст (2)_"/>
    <w:basedOn w:val="a0"/>
    <w:link w:val="20"/>
    <w:locked/>
    <w:rsid w:val="00122143"/>
    <w:rPr>
      <w:rFonts w:ascii="Times New Roman" w:eastAsia="Times New Roman" w:hAnsi="Times New Roman" w:cs="Times New Roman"/>
      <w:b/>
      <w:bCs/>
      <w:spacing w:val="3"/>
      <w:sz w:val="23"/>
      <w:szCs w:val="23"/>
      <w:shd w:val="clear" w:color="auto" w:fill="FFFFFF"/>
    </w:rPr>
  </w:style>
  <w:style w:type="paragraph" w:customStyle="1" w:styleId="20">
    <w:name w:val="Основной текст (2)"/>
    <w:basedOn w:val="a"/>
    <w:link w:val="2"/>
    <w:rsid w:val="00122143"/>
    <w:pPr>
      <w:widowControl w:val="0"/>
      <w:shd w:val="clear" w:color="auto" w:fill="FFFFFF"/>
      <w:spacing w:before="240" w:after="0" w:line="0" w:lineRule="atLeast"/>
    </w:pPr>
    <w:rPr>
      <w:rFonts w:ascii="Times New Roman" w:eastAsia="Times New Roman" w:hAnsi="Times New Roman"/>
      <w:b/>
      <w:bCs/>
      <w:spacing w:val="3"/>
      <w:sz w:val="23"/>
      <w:szCs w:val="23"/>
    </w:rPr>
  </w:style>
  <w:style w:type="character" w:customStyle="1" w:styleId="12pt">
    <w:name w:val="Основной текст + 12 pt"/>
    <w:aliases w:val="Интервал 0 pt"/>
    <w:basedOn w:val="a0"/>
    <w:rsid w:val="0012214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12214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12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1221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122143"/>
    <w:pPr>
      <w:spacing w:after="0" w:line="240" w:lineRule="auto"/>
    </w:pPr>
    <w:rPr>
      <w:rFonts w:ascii="Tahoma" w:hAnsi="Tahoma" w:cs="Tahoma"/>
      <w:sz w:val="16"/>
      <w:szCs w:val="16"/>
    </w:rPr>
  </w:style>
  <w:style w:type="character" w:customStyle="1" w:styleId="a7">
    <w:name w:val="Текст выноски Знак"/>
    <w:basedOn w:val="a0"/>
    <w:link w:val="a6"/>
    <w:rsid w:val="00122143"/>
    <w:rPr>
      <w:rFonts w:ascii="Tahoma" w:eastAsia="Calibri" w:hAnsi="Tahoma" w:cs="Tahoma"/>
      <w:sz w:val="16"/>
      <w:szCs w:val="16"/>
    </w:rPr>
  </w:style>
  <w:style w:type="character" w:customStyle="1" w:styleId="10">
    <w:name w:val="Заголовок 1 Знак"/>
    <w:basedOn w:val="a0"/>
    <w:link w:val="1"/>
    <w:rsid w:val="00B25E0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B25E09"/>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B25E09"/>
  </w:style>
  <w:style w:type="paragraph" w:styleId="a8">
    <w:name w:val="Title"/>
    <w:basedOn w:val="a"/>
    <w:link w:val="a9"/>
    <w:qFormat/>
    <w:rsid w:val="00B25E09"/>
    <w:pPr>
      <w:spacing w:after="0" w:line="240" w:lineRule="auto"/>
      <w:jc w:val="center"/>
    </w:pPr>
    <w:rPr>
      <w:rFonts w:ascii="Times New Roman" w:eastAsia="Times New Roman" w:hAnsi="Times New Roman"/>
      <w:sz w:val="40"/>
      <w:szCs w:val="20"/>
      <w:lang w:eastAsia="ru-RU"/>
    </w:rPr>
  </w:style>
  <w:style w:type="character" w:customStyle="1" w:styleId="a9">
    <w:name w:val="Название Знак"/>
    <w:basedOn w:val="a0"/>
    <w:link w:val="a8"/>
    <w:rsid w:val="00B25E09"/>
    <w:rPr>
      <w:rFonts w:ascii="Times New Roman" w:eastAsia="Times New Roman" w:hAnsi="Times New Roman" w:cs="Times New Roman"/>
      <w:sz w:val="40"/>
      <w:szCs w:val="20"/>
      <w:lang w:eastAsia="ru-RU"/>
    </w:rPr>
  </w:style>
  <w:style w:type="paragraph" w:styleId="aa">
    <w:name w:val="Normal (Web)"/>
    <w:basedOn w:val="a"/>
    <w:rsid w:val="00B25E09"/>
    <w:pPr>
      <w:spacing w:after="150" w:line="240" w:lineRule="auto"/>
    </w:pPr>
    <w:rPr>
      <w:rFonts w:ascii="Times New Roman" w:eastAsia="Times New Roman" w:hAnsi="Times New Roman"/>
      <w:sz w:val="24"/>
      <w:szCs w:val="24"/>
      <w:lang w:eastAsia="ru-RU"/>
    </w:rPr>
  </w:style>
  <w:style w:type="table" w:customStyle="1" w:styleId="13">
    <w:name w:val="Сетка таблицы1"/>
    <w:basedOn w:val="a1"/>
    <w:next w:val="a5"/>
    <w:rsid w:val="00B25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25E09"/>
    <w:rPr>
      <w:color w:val="0000FF"/>
      <w:u w:val="single"/>
    </w:rPr>
  </w:style>
  <w:style w:type="character" w:styleId="ac">
    <w:name w:val="FollowedHyperlink"/>
    <w:uiPriority w:val="99"/>
    <w:unhideWhenUsed/>
    <w:rsid w:val="00B25E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43"/>
    <w:rPr>
      <w:rFonts w:ascii="Calibri" w:eastAsia="Calibri" w:hAnsi="Calibri" w:cs="Times New Roman"/>
    </w:rPr>
  </w:style>
  <w:style w:type="paragraph" w:styleId="1">
    <w:name w:val="heading 1"/>
    <w:basedOn w:val="a"/>
    <w:next w:val="a"/>
    <w:link w:val="10"/>
    <w:qFormat/>
    <w:rsid w:val="00B25E09"/>
    <w:pPr>
      <w:keepNext/>
      <w:spacing w:after="0" w:line="240" w:lineRule="auto"/>
      <w:jc w:val="center"/>
      <w:outlineLvl w:val="0"/>
    </w:pPr>
    <w:rPr>
      <w:rFonts w:ascii="Times New Roman" w:eastAsia="Times New Roman" w:hAnsi="Times New Roman"/>
      <w:sz w:val="40"/>
      <w:szCs w:val="20"/>
      <w:lang w:eastAsia="ru-RU"/>
    </w:rPr>
  </w:style>
  <w:style w:type="paragraph" w:styleId="3">
    <w:name w:val="heading 3"/>
    <w:basedOn w:val="a"/>
    <w:next w:val="a"/>
    <w:link w:val="30"/>
    <w:qFormat/>
    <w:rsid w:val="00B25E0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143"/>
    <w:pPr>
      <w:ind w:left="720"/>
      <w:contextualSpacing/>
    </w:pPr>
  </w:style>
  <w:style w:type="character" w:customStyle="1" w:styleId="a4">
    <w:name w:val="Основной текст_"/>
    <w:basedOn w:val="a0"/>
    <w:link w:val="11"/>
    <w:locked/>
    <w:rsid w:val="00122143"/>
    <w:rPr>
      <w:rFonts w:ascii="Times New Roman" w:eastAsia="Times New Roman" w:hAnsi="Times New Roman" w:cs="Times New Roman"/>
      <w:spacing w:val="2"/>
      <w:sz w:val="23"/>
      <w:szCs w:val="23"/>
      <w:shd w:val="clear" w:color="auto" w:fill="FFFFFF"/>
    </w:rPr>
  </w:style>
  <w:style w:type="paragraph" w:customStyle="1" w:styleId="11">
    <w:name w:val="Основной текст1"/>
    <w:basedOn w:val="a"/>
    <w:link w:val="a4"/>
    <w:rsid w:val="00122143"/>
    <w:pPr>
      <w:widowControl w:val="0"/>
      <w:shd w:val="clear" w:color="auto" w:fill="FFFFFF"/>
      <w:spacing w:after="0" w:line="605" w:lineRule="exact"/>
    </w:pPr>
    <w:rPr>
      <w:rFonts w:ascii="Times New Roman" w:eastAsia="Times New Roman" w:hAnsi="Times New Roman"/>
      <w:spacing w:val="2"/>
      <w:sz w:val="23"/>
      <w:szCs w:val="23"/>
    </w:rPr>
  </w:style>
  <w:style w:type="character" w:customStyle="1" w:styleId="2">
    <w:name w:val="Основной текст (2)_"/>
    <w:basedOn w:val="a0"/>
    <w:link w:val="20"/>
    <w:locked/>
    <w:rsid w:val="00122143"/>
    <w:rPr>
      <w:rFonts w:ascii="Times New Roman" w:eastAsia="Times New Roman" w:hAnsi="Times New Roman" w:cs="Times New Roman"/>
      <w:b/>
      <w:bCs/>
      <w:spacing w:val="3"/>
      <w:sz w:val="23"/>
      <w:szCs w:val="23"/>
      <w:shd w:val="clear" w:color="auto" w:fill="FFFFFF"/>
    </w:rPr>
  </w:style>
  <w:style w:type="paragraph" w:customStyle="1" w:styleId="20">
    <w:name w:val="Основной текст (2)"/>
    <w:basedOn w:val="a"/>
    <w:link w:val="2"/>
    <w:rsid w:val="00122143"/>
    <w:pPr>
      <w:widowControl w:val="0"/>
      <w:shd w:val="clear" w:color="auto" w:fill="FFFFFF"/>
      <w:spacing w:before="240" w:after="0" w:line="0" w:lineRule="atLeast"/>
    </w:pPr>
    <w:rPr>
      <w:rFonts w:ascii="Times New Roman" w:eastAsia="Times New Roman" w:hAnsi="Times New Roman"/>
      <w:b/>
      <w:bCs/>
      <w:spacing w:val="3"/>
      <w:sz w:val="23"/>
      <w:szCs w:val="23"/>
    </w:rPr>
  </w:style>
  <w:style w:type="character" w:customStyle="1" w:styleId="12pt">
    <w:name w:val="Основной текст + 12 pt"/>
    <w:aliases w:val="Интервал 0 pt"/>
    <w:basedOn w:val="a0"/>
    <w:rsid w:val="00122143"/>
    <w:rPr>
      <w:rFonts w:ascii="Times New Roman" w:eastAsia="Times New Roman" w:hAnsi="Times New Roman" w:cs="Times New Roman" w:hint="default"/>
      <w:b/>
      <w:bCs/>
      <w:color w:val="000000"/>
      <w:spacing w:val="2"/>
      <w:w w:val="100"/>
      <w:position w:val="0"/>
      <w:sz w:val="23"/>
      <w:szCs w:val="23"/>
      <w:shd w:val="clear" w:color="auto" w:fill="FFFFFF"/>
      <w:lang w:val="ru-RU"/>
    </w:rPr>
  </w:style>
  <w:style w:type="character" w:customStyle="1" w:styleId="0pt">
    <w:name w:val="Подпись к таблице + Интервал 0 pt"/>
    <w:basedOn w:val="a0"/>
    <w:rsid w:val="00122143"/>
    <w:rPr>
      <w:rFonts w:ascii="Times New Roman" w:eastAsia="Times New Roman" w:hAnsi="Times New Roman" w:cs="Times New Roman" w:hint="default"/>
      <w:color w:val="000000"/>
      <w:spacing w:val="0"/>
      <w:w w:val="100"/>
      <w:position w:val="0"/>
      <w:sz w:val="24"/>
      <w:szCs w:val="24"/>
      <w:shd w:val="clear" w:color="auto" w:fill="FFFFFF"/>
      <w:lang w:val="ru-RU"/>
    </w:rPr>
  </w:style>
  <w:style w:type="table" w:styleId="a5">
    <w:name w:val="Table Grid"/>
    <w:basedOn w:val="a1"/>
    <w:uiPriority w:val="59"/>
    <w:rsid w:val="0012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1221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122143"/>
    <w:pPr>
      <w:spacing w:after="0" w:line="240" w:lineRule="auto"/>
    </w:pPr>
    <w:rPr>
      <w:rFonts w:ascii="Tahoma" w:hAnsi="Tahoma" w:cs="Tahoma"/>
      <w:sz w:val="16"/>
      <w:szCs w:val="16"/>
    </w:rPr>
  </w:style>
  <w:style w:type="character" w:customStyle="1" w:styleId="a7">
    <w:name w:val="Текст выноски Знак"/>
    <w:basedOn w:val="a0"/>
    <w:link w:val="a6"/>
    <w:rsid w:val="00122143"/>
    <w:rPr>
      <w:rFonts w:ascii="Tahoma" w:eastAsia="Calibri" w:hAnsi="Tahoma" w:cs="Tahoma"/>
      <w:sz w:val="16"/>
      <w:szCs w:val="16"/>
    </w:rPr>
  </w:style>
  <w:style w:type="character" w:customStyle="1" w:styleId="10">
    <w:name w:val="Заголовок 1 Знак"/>
    <w:basedOn w:val="a0"/>
    <w:link w:val="1"/>
    <w:rsid w:val="00B25E0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B25E09"/>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B25E09"/>
  </w:style>
  <w:style w:type="paragraph" w:styleId="a8">
    <w:name w:val="Title"/>
    <w:basedOn w:val="a"/>
    <w:link w:val="a9"/>
    <w:qFormat/>
    <w:rsid w:val="00B25E09"/>
    <w:pPr>
      <w:spacing w:after="0" w:line="240" w:lineRule="auto"/>
      <w:jc w:val="center"/>
    </w:pPr>
    <w:rPr>
      <w:rFonts w:ascii="Times New Roman" w:eastAsia="Times New Roman" w:hAnsi="Times New Roman"/>
      <w:sz w:val="40"/>
      <w:szCs w:val="20"/>
      <w:lang w:eastAsia="ru-RU"/>
    </w:rPr>
  </w:style>
  <w:style w:type="character" w:customStyle="1" w:styleId="a9">
    <w:name w:val="Название Знак"/>
    <w:basedOn w:val="a0"/>
    <w:link w:val="a8"/>
    <w:rsid w:val="00B25E09"/>
    <w:rPr>
      <w:rFonts w:ascii="Times New Roman" w:eastAsia="Times New Roman" w:hAnsi="Times New Roman" w:cs="Times New Roman"/>
      <w:sz w:val="40"/>
      <w:szCs w:val="20"/>
      <w:lang w:eastAsia="ru-RU"/>
    </w:rPr>
  </w:style>
  <w:style w:type="paragraph" w:styleId="aa">
    <w:name w:val="Normal (Web)"/>
    <w:basedOn w:val="a"/>
    <w:rsid w:val="00B25E09"/>
    <w:pPr>
      <w:spacing w:after="150" w:line="240" w:lineRule="auto"/>
    </w:pPr>
    <w:rPr>
      <w:rFonts w:ascii="Times New Roman" w:eastAsia="Times New Roman" w:hAnsi="Times New Roman"/>
      <w:sz w:val="24"/>
      <w:szCs w:val="24"/>
      <w:lang w:eastAsia="ru-RU"/>
    </w:rPr>
  </w:style>
  <w:style w:type="table" w:customStyle="1" w:styleId="13">
    <w:name w:val="Сетка таблицы1"/>
    <w:basedOn w:val="a1"/>
    <w:next w:val="a5"/>
    <w:rsid w:val="00B25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25E09"/>
    <w:rPr>
      <w:color w:val="0000FF"/>
      <w:u w:val="single"/>
    </w:rPr>
  </w:style>
  <w:style w:type="character" w:styleId="ac">
    <w:name w:val="FollowedHyperlink"/>
    <w:uiPriority w:val="99"/>
    <w:unhideWhenUsed/>
    <w:rsid w:val="00B25E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8664">
      <w:bodyDiv w:val="1"/>
      <w:marLeft w:val="0"/>
      <w:marRight w:val="0"/>
      <w:marTop w:val="0"/>
      <w:marBottom w:val="0"/>
      <w:divBdr>
        <w:top w:val="none" w:sz="0" w:space="0" w:color="auto"/>
        <w:left w:val="none" w:sz="0" w:space="0" w:color="auto"/>
        <w:bottom w:val="none" w:sz="0" w:space="0" w:color="auto"/>
        <w:right w:val="none" w:sz="0" w:space="0" w:color="auto"/>
      </w:divBdr>
    </w:div>
    <w:div w:id="862406142">
      <w:bodyDiv w:val="1"/>
      <w:marLeft w:val="0"/>
      <w:marRight w:val="0"/>
      <w:marTop w:val="0"/>
      <w:marBottom w:val="0"/>
      <w:divBdr>
        <w:top w:val="none" w:sz="0" w:space="0" w:color="auto"/>
        <w:left w:val="none" w:sz="0" w:space="0" w:color="auto"/>
        <w:bottom w:val="none" w:sz="0" w:space="0" w:color="auto"/>
        <w:right w:val="none" w:sz="0" w:space="0" w:color="auto"/>
      </w:divBdr>
    </w:div>
    <w:div w:id="19317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30</Pages>
  <Words>14672</Words>
  <Characters>83634</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РЕШЕНИЕ</vt:lpstr>
    </vt:vector>
  </TitlesOfParts>
  <Company/>
  <LinksUpToDate>false</LinksUpToDate>
  <CharactersWithSpaces>98110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2024-10-23T03:17:00Z</cp:lastPrinted>
  <dcterms:created xsi:type="dcterms:W3CDTF">2024-10-23T02:34:00Z</dcterms:created>
  <dcterms:modified xsi:type="dcterms:W3CDTF">2024-10-23T03:18:00Z</dcterms:modified>
</cp:coreProperties>
</file>