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09F" w:rsidRDefault="00CE309F" w:rsidP="00CE309F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1DCBE893" wp14:editId="32A6178F">
            <wp:extent cx="10115550" cy="1400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F" w:rsidRDefault="00CE309F" w:rsidP="00CE309F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Понедельник 09</w:t>
      </w:r>
      <w:r>
        <w:rPr>
          <w:rFonts w:ascii="Times New Roman" w:hAnsi="Times New Roman"/>
          <w:b/>
          <w:sz w:val="16"/>
          <w:szCs w:val="16"/>
        </w:rPr>
        <w:t xml:space="preserve"> декабря  2024</w:t>
      </w:r>
    </w:p>
    <w:p w:rsidR="00CE309F" w:rsidRDefault="00CE309F" w:rsidP="00CE309F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/>
          <w:b/>
          <w:sz w:val="16"/>
          <w:szCs w:val="16"/>
        </w:rPr>
        <w:t>№</w:t>
      </w:r>
      <w:r>
        <w:rPr>
          <w:rFonts w:ascii="Times New Roman" w:hAnsi="Times New Roman"/>
          <w:sz w:val="16"/>
          <w:szCs w:val="16"/>
        </w:rPr>
        <w:t xml:space="preserve"> 31</w:t>
      </w:r>
      <w:r>
        <w:rPr>
          <w:rFonts w:ascii="Times New Roman" w:hAnsi="Times New Roman"/>
          <w:sz w:val="16"/>
          <w:szCs w:val="16"/>
        </w:rPr>
        <w:t xml:space="preserve"> (497)</w:t>
      </w:r>
    </w:p>
    <w:p w:rsidR="00CE309F" w:rsidRDefault="00CE309F" w:rsidP="00CE309F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zh-CN"/>
        </w:rPr>
      </w:pPr>
    </w:p>
    <w:p w:rsidR="00CE309F" w:rsidRDefault="00CE309F" w:rsidP="00CE309F">
      <w:pPr>
        <w:tabs>
          <w:tab w:val="left" w:pos="70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zh-CN"/>
        </w:rPr>
      </w:pPr>
    </w:p>
    <w:p w:rsidR="00CE309F" w:rsidRDefault="00CE309F" w:rsidP="00CE309F">
      <w:pPr>
        <w:spacing w:after="0" w:line="240" w:lineRule="auto"/>
        <w:jc w:val="both"/>
        <w:rPr>
          <w:rFonts w:ascii="Times New Roman" w:eastAsia="Times New Roman" w:hAnsi="Times New Roman"/>
          <w:bCs/>
          <w:sz w:val="18"/>
          <w:szCs w:val="18"/>
          <w:lang w:eastAsia="ru-RU"/>
        </w:rPr>
      </w:pPr>
    </w:p>
    <w:p w:rsidR="00CE309F" w:rsidRDefault="00CE309F" w:rsidP="00CE309F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E309F" w:rsidRPr="00CE309F" w:rsidRDefault="00CE309F" w:rsidP="00CE309F">
      <w:pPr>
        <w:suppressAutoHyphens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lang w:eastAsia="ru-RU"/>
        </w:rPr>
      </w:pPr>
      <w:r w:rsidRPr="00CE309F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10D5B53E" wp14:editId="7196BD7F">
            <wp:extent cx="673100" cy="825500"/>
            <wp:effectExtent l="0" t="0" r="0" b="0"/>
            <wp:docPr id="2" name="Рисунок 2" descr="Описание: Описание: 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9F" w:rsidRPr="00CE309F" w:rsidRDefault="00CE309F" w:rsidP="00CE309F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lang w:eastAsia="ru-RU"/>
        </w:rPr>
      </w:pPr>
      <w:r w:rsidRPr="00CE309F">
        <w:rPr>
          <w:rFonts w:ascii="Times New Roman" w:eastAsia="Times New Roman" w:hAnsi="Times New Roman"/>
          <w:lang w:eastAsia="ru-RU"/>
        </w:rPr>
        <w:br/>
      </w:r>
      <w:r w:rsidRPr="00CE309F">
        <w:rPr>
          <w:rFonts w:ascii="Times New Roman" w:eastAsia="Times New Roman" w:hAnsi="Times New Roman"/>
          <w:b/>
          <w:bCs/>
          <w:lang w:eastAsia="ru-RU"/>
        </w:rPr>
        <w:t xml:space="preserve">АДМИНИСТРАЦИЯ </w:t>
      </w:r>
      <w:r w:rsidRPr="00CE309F">
        <w:rPr>
          <w:rFonts w:ascii="Times New Roman" w:eastAsia="Times New Roman" w:hAnsi="Times New Roman"/>
          <w:lang w:eastAsia="ru-RU"/>
        </w:rPr>
        <w:br/>
      </w:r>
      <w:r w:rsidRPr="00CE309F">
        <w:rPr>
          <w:rFonts w:ascii="Times New Roman" w:eastAsia="Times New Roman" w:hAnsi="Times New Roman"/>
          <w:b/>
          <w:bCs/>
          <w:lang w:eastAsia="ru-RU"/>
        </w:rPr>
        <w:t>ГОРНОГО СЕЛЬСОВЕТА</w:t>
      </w:r>
    </w:p>
    <w:p w:rsidR="00CE309F" w:rsidRPr="00CE309F" w:rsidRDefault="00CE309F" w:rsidP="00CE309F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lang w:eastAsia="ru-RU"/>
        </w:rPr>
      </w:pPr>
      <w:r w:rsidRPr="00CE309F">
        <w:rPr>
          <w:rFonts w:ascii="Times New Roman" w:eastAsia="Times New Roman" w:hAnsi="Times New Roman"/>
          <w:b/>
          <w:lang w:eastAsia="ru-RU"/>
        </w:rPr>
        <w:t>АЧИНСКОГО РАЙОНА КРАСНОЯРСКОГО КРАЯ</w:t>
      </w:r>
    </w:p>
    <w:p w:rsidR="00CE309F" w:rsidRPr="00CE309F" w:rsidRDefault="00CE309F" w:rsidP="00CE309F">
      <w:pPr>
        <w:keepNext/>
        <w:autoSpaceDE w:val="0"/>
        <w:autoSpaceDN w:val="0"/>
        <w:spacing w:before="240" w:after="60" w:line="240" w:lineRule="auto"/>
        <w:ind w:firstLine="709"/>
        <w:jc w:val="center"/>
        <w:outlineLvl w:val="0"/>
        <w:rPr>
          <w:rFonts w:ascii="Times New Roman" w:eastAsia="Times New Roman" w:hAnsi="Times New Roman"/>
          <w:bCs/>
          <w:kern w:val="32"/>
          <w:lang w:eastAsia="ru-RU"/>
        </w:rPr>
      </w:pPr>
      <w:r w:rsidRPr="00CE309F">
        <w:rPr>
          <w:rFonts w:ascii="Times New Roman" w:eastAsia="Times New Roman" w:hAnsi="Times New Roman"/>
          <w:b/>
          <w:kern w:val="32"/>
          <w:lang w:eastAsia="ru-RU"/>
        </w:rPr>
        <w:t xml:space="preserve">ПОСТАНОВЛЕНИЕ </w:t>
      </w:r>
    </w:p>
    <w:p w:rsidR="00CE309F" w:rsidRPr="00CE309F" w:rsidRDefault="00CE309F" w:rsidP="00CE309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40"/>
        <w:gridCol w:w="3931"/>
        <w:gridCol w:w="2976"/>
      </w:tblGrid>
      <w:tr w:rsidR="00CE309F" w:rsidRPr="00CE309F" w:rsidTr="002435B3">
        <w:trPr>
          <w:trHeight w:val="80"/>
        </w:trPr>
        <w:tc>
          <w:tcPr>
            <w:tcW w:w="2840" w:type="dxa"/>
            <w:hideMark/>
          </w:tcPr>
          <w:p w:rsidR="00CE309F" w:rsidRPr="00CE309F" w:rsidRDefault="00CE309F" w:rsidP="00CE309F">
            <w:pPr>
              <w:autoSpaceDE w:val="0"/>
              <w:autoSpaceDN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lang w:eastAsia="ru-RU"/>
              </w:rPr>
            </w:pPr>
            <w:r w:rsidRPr="00CE309F">
              <w:rPr>
                <w:rFonts w:ascii="Times New Roman" w:eastAsia="Times New Roman" w:hAnsi="Times New Roman"/>
                <w:b/>
                <w:lang w:eastAsia="ru-RU"/>
              </w:rPr>
              <w:t xml:space="preserve">05.12.2024                                                          </w:t>
            </w:r>
          </w:p>
        </w:tc>
        <w:tc>
          <w:tcPr>
            <w:tcW w:w="3931" w:type="dxa"/>
            <w:hideMark/>
          </w:tcPr>
          <w:p w:rsidR="00CE309F" w:rsidRPr="00CE309F" w:rsidRDefault="00CE309F" w:rsidP="00CE309F">
            <w:pPr>
              <w:autoSpaceDE w:val="0"/>
              <w:autoSpaceDN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 w:rsidRPr="00CE309F">
              <w:rPr>
                <w:rFonts w:ascii="Times New Roman" w:eastAsia="Times New Roman" w:hAnsi="Times New Roman"/>
                <w:b/>
                <w:lang w:eastAsia="ru-RU"/>
              </w:rPr>
              <w:t>п</w:t>
            </w:r>
            <w:proofErr w:type="gramStart"/>
            <w:r w:rsidRPr="00CE309F">
              <w:rPr>
                <w:rFonts w:ascii="Times New Roman" w:eastAsia="Times New Roman" w:hAnsi="Times New Roman"/>
                <w:b/>
                <w:lang w:eastAsia="ru-RU"/>
              </w:rPr>
              <w:t>.Г</w:t>
            </w:r>
            <w:proofErr w:type="gramEnd"/>
            <w:r w:rsidRPr="00CE309F">
              <w:rPr>
                <w:rFonts w:ascii="Times New Roman" w:eastAsia="Times New Roman" w:hAnsi="Times New Roman"/>
                <w:b/>
                <w:lang w:eastAsia="ru-RU"/>
              </w:rPr>
              <w:t>орный</w:t>
            </w:r>
            <w:proofErr w:type="spellEnd"/>
          </w:p>
        </w:tc>
        <w:tc>
          <w:tcPr>
            <w:tcW w:w="2976" w:type="dxa"/>
            <w:hideMark/>
          </w:tcPr>
          <w:p w:rsidR="00CE309F" w:rsidRPr="00CE309F" w:rsidRDefault="00CE309F" w:rsidP="00CE309F">
            <w:pPr>
              <w:autoSpaceDE w:val="0"/>
              <w:autoSpaceDN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lang w:eastAsia="ru-RU"/>
              </w:rPr>
            </w:pPr>
            <w:r w:rsidRPr="00CE309F">
              <w:rPr>
                <w:rFonts w:ascii="Times New Roman" w:eastAsia="Times New Roman" w:hAnsi="Times New Roman"/>
                <w:b/>
                <w:lang w:eastAsia="ru-RU"/>
              </w:rPr>
              <w:t xml:space="preserve">                   №88</w:t>
            </w:r>
          </w:p>
        </w:tc>
      </w:tr>
    </w:tbl>
    <w:p w:rsidR="00CE309F" w:rsidRPr="00CE309F" w:rsidRDefault="00CE309F" w:rsidP="00CE309F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lang w:eastAsia="ru-RU"/>
        </w:rPr>
      </w:pPr>
    </w:p>
    <w:p w:rsidR="00CE309F" w:rsidRPr="00CE309F" w:rsidRDefault="00CE309F" w:rsidP="00CE30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CE309F">
        <w:rPr>
          <w:rFonts w:ascii="Times New Roman" w:eastAsia="Times New Roman" w:hAnsi="Times New Roman"/>
          <w:b/>
          <w:lang w:eastAsia="ru-RU"/>
        </w:rPr>
        <w:t xml:space="preserve"> О внесении изменений в постановление  от 29.03.2019 №25 «Об утверждении Положения</w:t>
      </w:r>
      <w:r w:rsidRPr="00CE309F">
        <w:rPr>
          <w:rFonts w:ascii="Times New Roman" w:eastAsia="Times New Roman" w:hAnsi="Times New Roman"/>
          <w:b/>
          <w:lang w:eastAsia="ru-RU"/>
        </w:rPr>
        <w:t xml:space="preserve"> </w:t>
      </w:r>
      <w:r w:rsidRPr="00CE309F">
        <w:rPr>
          <w:rFonts w:ascii="Times New Roman" w:eastAsia="Times New Roman" w:hAnsi="Times New Roman"/>
          <w:b/>
          <w:lang w:eastAsia="ru-RU"/>
        </w:rPr>
        <w:t>о межведомственной комиссии по оценке и обследованию помещения в целях признания его жилым помещением, жилого помещения пригодным</w:t>
      </w:r>
      <w:r w:rsidRPr="00CE309F">
        <w:rPr>
          <w:rFonts w:ascii="Times New Roman" w:eastAsia="Times New Roman" w:hAnsi="Times New Roman"/>
          <w:b/>
          <w:lang w:eastAsia="ru-RU"/>
        </w:rPr>
        <w:t xml:space="preserve"> </w:t>
      </w:r>
      <w:r w:rsidRPr="00CE309F">
        <w:rPr>
          <w:rFonts w:ascii="Times New Roman" w:eastAsia="Times New Roman" w:hAnsi="Times New Roman"/>
          <w:b/>
          <w:lang w:eastAsia="ru-RU"/>
        </w:rPr>
        <w:t xml:space="preserve">(непригодным) для проживания граждан, а также многоквартирного дома в целях признания его </w:t>
      </w:r>
    </w:p>
    <w:p w:rsidR="00CE309F" w:rsidRPr="00CE309F" w:rsidRDefault="00CE309F" w:rsidP="00CE30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CE309F">
        <w:rPr>
          <w:rFonts w:ascii="Times New Roman" w:eastAsia="Times New Roman" w:hAnsi="Times New Roman"/>
          <w:b/>
          <w:lang w:eastAsia="ru-RU"/>
        </w:rPr>
        <w:t>аварийным и подлежащим сносу или реконструкции и Порядка признания садового дома жилым домом и жилого дома садовым домом»</w:t>
      </w:r>
    </w:p>
    <w:p w:rsidR="00CE309F" w:rsidRPr="00CE309F" w:rsidRDefault="00CE309F" w:rsidP="00CE309F">
      <w:pPr>
        <w:widowControl w:val="0"/>
        <w:autoSpaceDE w:val="0"/>
        <w:autoSpaceDN w:val="0"/>
        <w:spacing w:after="0" w:line="240" w:lineRule="auto"/>
        <w:ind w:firstLine="709"/>
        <w:rPr>
          <w:rFonts w:ascii="Arial" w:eastAsia="Times New Roman" w:hAnsi="Arial" w:cs="Arial"/>
          <w:b/>
          <w:lang w:eastAsia="ru-RU"/>
        </w:rPr>
      </w:pPr>
    </w:p>
    <w:p w:rsidR="00CE309F" w:rsidRPr="00CE309F" w:rsidRDefault="00CE309F" w:rsidP="00CE30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lang w:eastAsia="ru-RU"/>
        </w:rPr>
      </w:pPr>
      <w:r w:rsidRPr="00CE309F">
        <w:rPr>
          <w:rFonts w:ascii="Times New Roman" w:eastAsia="Times New Roman" w:hAnsi="Times New Roman"/>
          <w:bCs/>
          <w:lang w:eastAsia="ru-RU"/>
        </w:rPr>
        <w:t xml:space="preserve">   В </w:t>
      </w:r>
      <w:r w:rsidRPr="00CE309F">
        <w:rPr>
          <w:rFonts w:ascii="Times New Roman" w:eastAsia="Times New Roman" w:hAnsi="Times New Roman"/>
          <w:lang w:eastAsia="ru-RU"/>
        </w:rPr>
        <w:t xml:space="preserve"> соответствии с  постановлением Правительства  Российской Федерации от 19.10.2024 № 1396 «О внесении изменения в Постановление  Правительства Российской Федерации от 28.01.2006 №47», принимая во внимание протест </w:t>
      </w:r>
      <w:proofErr w:type="spellStart"/>
      <w:r w:rsidRPr="00CE309F">
        <w:rPr>
          <w:rFonts w:ascii="Times New Roman" w:eastAsia="Times New Roman" w:hAnsi="Times New Roman"/>
          <w:lang w:eastAsia="ru-RU"/>
        </w:rPr>
        <w:t>Ачинской</w:t>
      </w:r>
      <w:proofErr w:type="spellEnd"/>
      <w:r w:rsidRPr="00CE309F">
        <w:rPr>
          <w:rFonts w:ascii="Times New Roman" w:eastAsia="Times New Roman" w:hAnsi="Times New Roman"/>
          <w:lang w:eastAsia="ru-RU"/>
        </w:rPr>
        <w:t xml:space="preserve"> городской прокуратуры, руководствуясь  статьями 14,17  </w:t>
      </w:r>
      <w:r w:rsidRPr="00CE309F">
        <w:rPr>
          <w:rFonts w:ascii="Times New Roman" w:eastAsia="Times New Roman" w:hAnsi="Times New Roman"/>
          <w:bCs/>
          <w:lang w:eastAsia="ru-RU"/>
        </w:rPr>
        <w:t xml:space="preserve">Устава Горного сельсовета Ачинского района Красноярского края </w:t>
      </w:r>
      <w:r w:rsidRPr="00CE309F">
        <w:rPr>
          <w:rFonts w:ascii="Times New Roman" w:eastAsia="Times New Roman" w:hAnsi="Times New Roman"/>
          <w:b/>
          <w:lang w:eastAsia="ru-RU"/>
        </w:rPr>
        <w:t>ПОСТАНОВЛЯЮ:</w:t>
      </w:r>
    </w:p>
    <w:p w:rsidR="00CE309F" w:rsidRPr="00CE309F" w:rsidRDefault="00CE309F" w:rsidP="00CE30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:rsidR="00CE309F" w:rsidRPr="00CE309F" w:rsidRDefault="00CE309F" w:rsidP="00CE3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E309F">
        <w:rPr>
          <w:rFonts w:ascii="Times New Roman" w:eastAsia="Times New Roman" w:hAnsi="Times New Roman"/>
          <w:lang w:eastAsia="ru-RU"/>
        </w:rPr>
        <w:lastRenderedPageBreak/>
        <w:t>1.</w:t>
      </w:r>
      <w:r w:rsidRPr="00CE309F">
        <w:t xml:space="preserve">   </w:t>
      </w:r>
      <w:proofErr w:type="gramStart"/>
      <w:r w:rsidRPr="00CE309F">
        <w:rPr>
          <w:rFonts w:ascii="Times New Roman" w:hAnsi="Times New Roman"/>
        </w:rPr>
        <w:t xml:space="preserve">В </w:t>
      </w:r>
      <w:r w:rsidRPr="00CE309F">
        <w:t xml:space="preserve"> </w:t>
      </w:r>
      <w:r w:rsidRPr="00CE309F">
        <w:rPr>
          <w:rFonts w:ascii="Times New Roman" w:eastAsia="Times New Roman" w:hAnsi="Times New Roman"/>
          <w:lang w:eastAsia="ru-RU"/>
        </w:rPr>
        <w:t>Положение  о 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 и Порядка признания садового дома жилым домом и жилого дома садовым домом» внести следующие изменения:</w:t>
      </w:r>
      <w:proofErr w:type="gramEnd"/>
    </w:p>
    <w:p w:rsidR="00CE309F" w:rsidRPr="00CE309F" w:rsidRDefault="00CE309F" w:rsidP="00CE3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CE309F" w:rsidRPr="00CE309F" w:rsidRDefault="00CE309F" w:rsidP="00CE3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E309F">
        <w:rPr>
          <w:rFonts w:ascii="Times New Roman" w:eastAsia="Times New Roman" w:hAnsi="Times New Roman"/>
          <w:lang w:eastAsia="ru-RU"/>
        </w:rPr>
        <w:t xml:space="preserve"> - абзац третий пункта 7 изложить в следующей редакции:</w:t>
      </w:r>
    </w:p>
    <w:p w:rsidR="00CE309F" w:rsidRPr="00CE309F" w:rsidRDefault="00CE309F" w:rsidP="00CE309F">
      <w:pPr>
        <w:ind w:firstLine="567"/>
        <w:jc w:val="both"/>
        <w:rPr>
          <w:rFonts w:ascii="Times New Roman" w:eastAsia="Microsoft Sans Serif" w:hAnsi="Times New Roman"/>
          <w:color w:val="000000"/>
          <w:lang w:eastAsia="ru-RU" w:bidi="ru-RU"/>
        </w:rPr>
      </w:pPr>
      <w:r w:rsidRPr="00CE309F">
        <w:rPr>
          <w:rFonts w:ascii="Times New Roman" w:eastAsia="Times New Roman" w:hAnsi="Times New Roman"/>
          <w:lang w:eastAsia="ru-RU"/>
        </w:rPr>
        <w:t xml:space="preserve">  «</w:t>
      </w:r>
      <w:r w:rsidRPr="00CE309F">
        <w:rPr>
          <w:rFonts w:ascii="Times New Roman" w:eastAsia="Microsoft Sans Serif" w:hAnsi="Times New Roman"/>
          <w:color w:val="000000"/>
          <w:lang w:eastAsia="ru-RU" w:bidi="ru-RU"/>
        </w:rPr>
        <w:t xml:space="preserve">определяет перечень дополнительных документов (заключения (акты) соответствующих органов государственного надзора (контроля), заключение специализированной организации по результатам обследования элементов ограждающих и несущих конструкций жилого помещения), необходимых для принятия решения о признании жилого помещения соответствующим (не соответствующим) установленным в настоящем Положении требованиям; </w:t>
      </w:r>
    </w:p>
    <w:p w:rsidR="00CE309F" w:rsidRPr="00CE309F" w:rsidRDefault="00CE309F" w:rsidP="00CE309F">
      <w:pPr>
        <w:spacing w:after="0"/>
        <w:ind w:firstLine="567"/>
        <w:jc w:val="both"/>
        <w:rPr>
          <w:rFonts w:ascii="Times New Roman" w:eastAsia="Microsoft Sans Serif" w:hAnsi="Times New Roman"/>
          <w:color w:val="000000"/>
          <w:lang w:eastAsia="ru-RU" w:bidi="ru-RU"/>
        </w:rPr>
      </w:pPr>
      <w:r w:rsidRPr="00CE309F">
        <w:rPr>
          <w:rFonts w:ascii="Times New Roman" w:eastAsia="Microsoft Sans Serif" w:hAnsi="Times New Roman"/>
          <w:color w:val="000000"/>
          <w:lang w:eastAsia="ru-RU" w:bidi="ru-RU"/>
        </w:rPr>
        <w:t>-абзац седьмой пункта 7 изложить в следующей редакции:</w:t>
      </w:r>
    </w:p>
    <w:p w:rsidR="00CE309F" w:rsidRPr="00CE309F" w:rsidRDefault="00CE309F" w:rsidP="00CE309F">
      <w:pPr>
        <w:spacing w:after="0"/>
        <w:ind w:firstLine="567"/>
        <w:jc w:val="both"/>
        <w:rPr>
          <w:rFonts w:ascii="Times New Roman" w:eastAsia="Microsoft Sans Serif" w:hAnsi="Times New Roman"/>
          <w:color w:val="000000"/>
          <w:lang w:eastAsia="ru-RU" w:bidi="ru-RU"/>
        </w:rPr>
      </w:pPr>
      <w:r w:rsidRPr="00CE309F">
        <w:rPr>
          <w:rFonts w:ascii="Times New Roman" w:eastAsia="Microsoft Sans Serif" w:hAnsi="Times New Roman"/>
          <w:color w:val="000000"/>
          <w:lang w:eastAsia="ru-RU" w:bidi="ru-RU"/>
        </w:rPr>
        <w:t>«составляет акты обследования помещения (в случае принятия комиссией решения о необходимости проведения обследования) и составление комиссией на основании выводов и рекомендаций, указанных в акте, заключения. При этом решение комиссии в части выявления оснований для признания многоквартирного дома аварийным и подлежащим сносу или реконструкции может основываться только на результатах, изложенных в заключени</w:t>
      </w:r>
      <w:proofErr w:type="gramStart"/>
      <w:r w:rsidRPr="00CE309F">
        <w:rPr>
          <w:rFonts w:ascii="Times New Roman" w:eastAsia="Microsoft Sans Serif" w:hAnsi="Times New Roman"/>
          <w:color w:val="000000"/>
          <w:lang w:eastAsia="ru-RU" w:bidi="ru-RU"/>
        </w:rPr>
        <w:t>и</w:t>
      </w:r>
      <w:proofErr w:type="gramEnd"/>
      <w:r w:rsidRPr="00CE309F">
        <w:rPr>
          <w:rFonts w:ascii="Times New Roman" w:eastAsia="Microsoft Sans Serif" w:hAnsi="Times New Roman"/>
          <w:color w:val="000000"/>
          <w:lang w:eastAsia="ru-RU" w:bidi="ru-RU"/>
        </w:rPr>
        <w:t xml:space="preserve"> проводящей обследование специализированной организации, заверенном подписью специалиста по организации инженерных изысканий, сведения о котором включены в национальный реестр специалистов в области инженерных изысканий и архитектурно-строительного проектирования. </w:t>
      </w:r>
    </w:p>
    <w:p w:rsidR="00CE309F" w:rsidRPr="00CE309F" w:rsidRDefault="00CE309F" w:rsidP="00CE30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/>
          <w:color w:val="000000"/>
          <w:lang w:eastAsia="ru-RU"/>
        </w:rPr>
      </w:pPr>
      <w:r w:rsidRPr="00CE309F">
        <w:rPr>
          <w:rFonts w:ascii="Times New Roman" w:eastAsia="Times New Roman" w:hAnsi="Times New Roman"/>
          <w:lang w:eastAsia="ru-RU"/>
        </w:rPr>
        <w:t xml:space="preserve"> </w:t>
      </w:r>
    </w:p>
    <w:p w:rsidR="00CE309F" w:rsidRPr="00CE309F" w:rsidRDefault="00CE309F" w:rsidP="00CE309F">
      <w:pPr>
        <w:tabs>
          <w:tab w:val="left" w:pos="9356"/>
        </w:tabs>
        <w:autoSpaceDE w:val="0"/>
        <w:autoSpaceDN w:val="0"/>
        <w:spacing w:after="0" w:line="240" w:lineRule="auto"/>
        <w:ind w:right="1"/>
        <w:jc w:val="both"/>
        <w:rPr>
          <w:rFonts w:ascii="Times New Roman" w:eastAsia="Times New Roman" w:hAnsi="Times New Roman"/>
          <w:lang w:eastAsia="ru-RU"/>
        </w:rPr>
      </w:pPr>
      <w:r w:rsidRPr="00CE309F">
        <w:rPr>
          <w:rFonts w:ascii="Times New Roman" w:eastAsia="Times New Roman" w:hAnsi="Times New Roman"/>
          <w:lang w:eastAsia="ru-RU"/>
        </w:rPr>
        <w:t>2.Контроль</w:t>
      </w:r>
      <w:proofErr w:type="gramStart"/>
      <w:r w:rsidRPr="00CE309F">
        <w:rPr>
          <w:rFonts w:ascii="Times New Roman" w:eastAsia="Times New Roman" w:hAnsi="Times New Roman"/>
          <w:lang w:eastAsia="ru-RU"/>
        </w:rPr>
        <w:t>,з</w:t>
      </w:r>
      <w:proofErr w:type="gramEnd"/>
      <w:r w:rsidRPr="00CE309F">
        <w:rPr>
          <w:rFonts w:ascii="Times New Roman" w:eastAsia="Times New Roman" w:hAnsi="Times New Roman"/>
          <w:lang w:eastAsia="ru-RU"/>
        </w:rPr>
        <w:t xml:space="preserve">а исполнением настоящего Постановления возложить на заместителя главы Горного сельсовета. </w:t>
      </w:r>
    </w:p>
    <w:p w:rsidR="00CE309F" w:rsidRPr="00CE309F" w:rsidRDefault="00CE309F" w:rsidP="00CE309F">
      <w:pPr>
        <w:tabs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/>
          <w:lang w:eastAsia="ru-RU"/>
        </w:rPr>
      </w:pPr>
      <w:r w:rsidRPr="00CE309F">
        <w:rPr>
          <w:rFonts w:ascii="Times New Roman" w:eastAsia="Times New Roman" w:hAnsi="Times New Roman"/>
          <w:lang w:eastAsia="ru-RU"/>
        </w:rPr>
        <w:t xml:space="preserve"> </w:t>
      </w:r>
    </w:p>
    <w:p w:rsidR="00CE309F" w:rsidRPr="00CE309F" w:rsidRDefault="00CE309F" w:rsidP="00CE309F">
      <w:pPr>
        <w:tabs>
          <w:tab w:val="left" w:pos="9356"/>
        </w:tabs>
        <w:autoSpaceDE w:val="0"/>
        <w:autoSpaceDN w:val="0"/>
        <w:spacing w:after="0" w:line="240" w:lineRule="auto"/>
        <w:ind w:right="1"/>
        <w:jc w:val="both"/>
        <w:rPr>
          <w:rFonts w:ascii="Times New Roman" w:eastAsia="Times New Roman" w:hAnsi="Times New Roman"/>
          <w:lang w:eastAsia="ru-RU"/>
        </w:rPr>
      </w:pPr>
      <w:r w:rsidRPr="00CE309F">
        <w:rPr>
          <w:rFonts w:ascii="Times New Roman" w:eastAsia="Times New Roman" w:hAnsi="Times New Roman"/>
          <w:lang w:eastAsia="ru-RU"/>
        </w:rPr>
        <w:t>3.Постановление вступает в силу в день, следующий за днем официального опубликования в информационном листе «Информационный вестник».</w:t>
      </w:r>
    </w:p>
    <w:p w:rsidR="00CE309F" w:rsidRPr="00CE309F" w:rsidRDefault="00CE309F" w:rsidP="00CE309F">
      <w:pPr>
        <w:tabs>
          <w:tab w:val="left" w:pos="9356"/>
        </w:tabs>
        <w:autoSpaceDE w:val="0"/>
        <w:autoSpaceDN w:val="0"/>
        <w:spacing w:after="0" w:line="240" w:lineRule="auto"/>
        <w:ind w:left="720" w:right="1" w:firstLine="709"/>
        <w:contextualSpacing/>
        <w:jc w:val="both"/>
        <w:rPr>
          <w:rFonts w:ascii="Times New Roman" w:eastAsia="Times New Roman" w:hAnsi="Times New Roman"/>
          <w:lang w:eastAsia="ru-RU"/>
        </w:rPr>
      </w:pPr>
      <w:r w:rsidRPr="00CE309F">
        <w:rPr>
          <w:rFonts w:ascii="Times New Roman" w:eastAsia="Times New Roman" w:hAnsi="Times New Roman"/>
          <w:lang w:eastAsia="ru-RU"/>
        </w:rPr>
        <w:t xml:space="preserve">               </w:t>
      </w:r>
    </w:p>
    <w:p w:rsidR="00CE309F" w:rsidRPr="00CE309F" w:rsidRDefault="00CE309F" w:rsidP="00CE309F">
      <w:pPr>
        <w:autoSpaceDE w:val="0"/>
        <w:autoSpaceDN w:val="0"/>
        <w:spacing w:after="0" w:line="240" w:lineRule="auto"/>
        <w:ind w:right="282" w:firstLine="709"/>
        <w:rPr>
          <w:rFonts w:ascii="Times New Roman" w:eastAsia="Times New Roman" w:hAnsi="Times New Roman"/>
          <w:bCs/>
          <w:iCs/>
          <w:lang w:eastAsia="ru-RU"/>
        </w:rPr>
      </w:pPr>
      <w:bookmarkStart w:id="0" w:name="_GoBack"/>
      <w:bookmarkEnd w:id="0"/>
      <w:r w:rsidRPr="00CE309F">
        <w:rPr>
          <w:rFonts w:ascii="Times New Roman" w:eastAsia="Times New Roman" w:hAnsi="Times New Roman"/>
          <w:bCs/>
          <w:iCs/>
          <w:lang w:eastAsia="ru-RU"/>
        </w:rPr>
        <w:t xml:space="preserve"> Глава   сельсовета                                            </w:t>
      </w:r>
      <w:proofErr w:type="spellStart"/>
      <w:r w:rsidRPr="00CE309F">
        <w:rPr>
          <w:rFonts w:ascii="Times New Roman" w:eastAsia="Times New Roman" w:hAnsi="Times New Roman"/>
          <w:bCs/>
          <w:iCs/>
          <w:lang w:eastAsia="ru-RU"/>
        </w:rPr>
        <w:t>С.М.Мельниченко</w:t>
      </w:r>
      <w:proofErr w:type="spellEnd"/>
    </w:p>
    <w:p w:rsidR="00CE309F" w:rsidRPr="00CE309F" w:rsidRDefault="00CE309F" w:rsidP="00CE309F">
      <w:pPr>
        <w:autoSpaceDE w:val="0"/>
        <w:autoSpaceDN w:val="0"/>
        <w:spacing w:after="0" w:line="240" w:lineRule="auto"/>
        <w:ind w:right="282" w:firstLine="709"/>
        <w:rPr>
          <w:rFonts w:ascii="Times New Roman" w:eastAsia="Times New Roman" w:hAnsi="Times New Roman"/>
          <w:bCs/>
          <w:iCs/>
          <w:lang w:eastAsia="ru-RU"/>
        </w:rPr>
      </w:pPr>
    </w:p>
    <w:p w:rsidR="00CE309F" w:rsidRPr="00CE309F" w:rsidRDefault="00CE309F" w:rsidP="00CE309F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lang w:eastAsia="ru-RU"/>
        </w:rPr>
      </w:pPr>
    </w:p>
    <w:p w:rsidR="00CE309F" w:rsidRPr="00CE309F" w:rsidRDefault="00CE309F" w:rsidP="00CE309F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lang w:eastAsia="ru-RU"/>
        </w:rPr>
      </w:pPr>
    </w:p>
    <w:p w:rsidR="00CE309F" w:rsidRPr="00CE309F" w:rsidRDefault="00CE309F" w:rsidP="00CE309F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lang w:eastAsia="ru-RU"/>
        </w:rPr>
      </w:pPr>
    </w:p>
    <w:p w:rsidR="00CE309F" w:rsidRPr="00CE309F" w:rsidRDefault="00CE309F" w:rsidP="00CE309F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lang w:eastAsia="ru-RU"/>
        </w:rPr>
      </w:pPr>
    </w:p>
    <w:p w:rsidR="00CE309F" w:rsidRPr="00CE309F" w:rsidRDefault="00CE309F" w:rsidP="00CE309F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lang w:eastAsia="ru-RU"/>
        </w:rPr>
      </w:pPr>
    </w:p>
    <w:p w:rsidR="00CE309F" w:rsidRPr="00CE309F" w:rsidRDefault="00CE309F" w:rsidP="00CE309F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lang w:eastAsia="ru-RU"/>
        </w:rPr>
      </w:pPr>
    </w:p>
    <w:tbl>
      <w:tblPr>
        <w:tblStyle w:val="a3"/>
        <w:tblpPr w:leftFromText="180" w:rightFromText="180" w:vertAnchor="page" w:horzAnchor="margin" w:tblpY="9421"/>
        <w:tblW w:w="0" w:type="auto"/>
        <w:tblInd w:w="0" w:type="dxa"/>
        <w:tblLook w:val="01E0" w:firstRow="1" w:lastRow="1" w:firstColumn="1" w:lastColumn="1" w:noHBand="0" w:noVBand="0"/>
      </w:tblPr>
      <w:tblGrid>
        <w:gridCol w:w="4928"/>
        <w:gridCol w:w="4929"/>
        <w:gridCol w:w="5191"/>
      </w:tblGrid>
      <w:tr w:rsidR="00CE309F" w:rsidRPr="00CE309F" w:rsidTr="00CE309F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09F" w:rsidRPr="00CE309F" w:rsidRDefault="00CE309F" w:rsidP="00CE309F">
            <w:pPr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CE309F">
              <w:rPr>
                <w:b/>
                <w:bCs/>
                <w:sz w:val="22"/>
                <w:szCs w:val="22"/>
                <w:lang w:eastAsia="ru-RU"/>
              </w:rPr>
              <w:t>ИНФОРМАЦИОННЫЙ  ВЕСТНИК</w:t>
            </w:r>
          </w:p>
          <w:p w:rsidR="00CE309F" w:rsidRPr="00CE309F" w:rsidRDefault="00CE309F" w:rsidP="00CE309F">
            <w:pPr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CE309F">
              <w:rPr>
                <w:b/>
                <w:bCs/>
                <w:sz w:val="22"/>
                <w:szCs w:val="22"/>
                <w:lang w:eastAsia="ru-RU"/>
              </w:rPr>
              <w:t xml:space="preserve">Адрес </w:t>
            </w:r>
            <w:proofErr w:type="spellStart"/>
            <w:r w:rsidRPr="00CE309F">
              <w:rPr>
                <w:b/>
                <w:bCs/>
                <w:sz w:val="22"/>
                <w:szCs w:val="22"/>
                <w:lang w:eastAsia="ru-RU"/>
              </w:rPr>
              <w:t>издателя:п</w:t>
            </w:r>
            <w:proofErr w:type="gramStart"/>
            <w:r w:rsidRPr="00CE309F">
              <w:rPr>
                <w:b/>
                <w:bCs/>
                <w:sz w:val="22"/>
                <w:szCs w:val="22"/>
                <w:lang w:eastAsia="ru-RU"/>
              </w:rPr>
              <w:t>.Г</w:t>
            </w:r>
            <w:proofErr w:type="gramEnd"/>
            <w:r w:rsidRPr="00CE309F">
              <w:rPr>
                <w:b/>
                <w:bCs/>
                <w:sz w:val="22"/>
                <w:szCs w:val="22"/>
                <w:lang w:eastAsia="ru-RU"/>
              </w:rPr>
              <w:t>орный</w:t>
            </w:r>
            <w:proofErr w:type="spellEnd"/>
            <w:r w:rsidRPr="00CE309F">
              <w:rPr>
                <w:b/>
                <w:bCs/>
                <w:sz w:val="22"/>
                <w:szCs w:val="22"/>
                <w:lang w:eastAsia="ru-RU"/>
              </w:rPr>
              <w:t>, ул. Северная,14</w:t>
            </w:r>
          </w:p>
          <w:p w:rsidR="00CE309F" w:rsidRPr="00CE309F" w:rsidRDefault="00CE309F" w:rsidP="00CE309F">
            <w:pPr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r w:rsidRPr="00CE309F">
              <w:rPr>
                <w:b/>
                <w:bCs/>
                <w:sz w:val="22"/>
                <w:szCs w:val="22"/>
                <w:lang w:eastAsia="ru-RU"/>
              </w:rPr>
              <w:t>т. 94-2-44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09F" w:rsidRPr="00CE309F" w:rsidRDefault="00CE309F" w:rsidP="00CE309F">
            <w:pPr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CE309F">
              <w:rPr>
                <w:b/>
                <w:bCs/>
                <w:sz w:val="22"/>
                <w:szCs w:val="22"/>
                <w:lang w:eastAsia="ru-RU"/>
              </w:rPr>
              <w:t>Учредитель Администрация Горного сельсовета                                                                                 Тираж 30экз.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09F" w:rsidRPr="00CE309F" w:rsidRDefault="00CE309F" w:rsidP="00CE309F">
            <w:pPr>
              <w:jc w:val="both"/>
              <w:rPr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CE309F">
              <w:rPr>
                <w:b/>
                <w:bCs/>
                <w:sz w:val="22"/>
                <w:szCs w:val="22"/>
                <w:lang w:eastAsia="ru-RU"/>
              </w:rPr>
              <w:t>Ответственный</w:t>
            </w:r>
            <w:proofErr w:type="gramEnd"/>
            <w:r w:rsidRPr="00CE309F">
              <w:rPr>
                <w:b/>
                <w:bCs/>
                <w:sz w:val="22"/>
                <w:szCs w:val="22"/>
                <w:lang w:eastAsia="ru-RU"/>
              </w:rPr>
              <w:t xml:space="preserve"> за издание и распространение  </w:t>
            </w:r>
          </w:p>
          <w:p w:rsidR="00CE309F" w:rsidRPr="00CE309F" w:rsidRDefault="00CE309F" w:rsidP="00CE309F">
            <w:pPr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CE309F">
              <w:rPr>
                <w:b/>
                <w:bCs/>
                <w:sz w:val="22"/>
                <w:szCs w:val="22"/>
                <w:lang w:eastAsia="ru-RU"/>
              </w:rPr>
              <w:t xml:space="preserve">  Специалист 1 кат. Администрации сельсовета                                                             Иордан Л.А. </w:t>
            </w:r>
          </w:p>
        </w:tc>
      </w:tr>
    </w:tbl>
    <w:p w:rsidR="00CE309F" w:rsidRPr="00CE309F" w:rsidRDefault="00CE309F" w:rsidP="00CE309F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CE309F" w:rsidRPr="00CE309F" w:rsidRDefault="00CE309F" w:rsidP="00CE309F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CE309F" w:rsidRPr="00CE309F" w:rsidRDefault="00CE309F" w:rsidP="00CE309F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769D3" w:rsidRDefault="009769D3"/>
    <w:sectPr w:rsidR="009769D3" w:rsidSect="00CE309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09F"/>
    <w:rsid w:val="009769D3"/>
    <w:rsid w:val="00CE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09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E30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3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09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09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E30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3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09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84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497</Words>
  <Characters>2838</Characters>
  <Application>Microsoft Office Word</Application>
  <DocSecurity>0</DocSecurity>
  <Lines>23</Lines>
  <Paragraphs>6</Paragraphs>
  <ScaleCrop>false</ScaleCrop>
  <Company/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2024-12-20T03:47:00Z</dcterms:created>
  <dcterms:modified xsi:type="dcterms:W3CDTF">2024-12-20T03:51:00Z</dcterms:modified>
</cp:coreProperties>
</file>