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75" w:rsidRPr="00E01E1F" w:rsidRDefault="003C7EB4">
      <w:pPr>
        <w:rPr>
          <w:rFonts w:ascii="Times New Roman" w:hAnsi="Times New Roman" w:cs="Times New Roman"/>
          <w:sz w:val="18"/>
          <w:szCs w:val="18"/>
        </w:rPr>
      </w:pPr>
      <w:r w:rsidRPr="00E01E1F">
        <w:rPr>
          <w:rFonts w:ascii="Times New Roman" w:hAnsi="Times New Roman" w:cs="Times New Roman"/>
          <w:noProof/>
          <w:sz w:val="18"/>
          <w:szCs w:val="18"/>
          <w:lang w:eastAsia="ru-RU"/>
        </w:rPr>
        <w:drawing>
          <wp:inline distT="0" distB="0" distL="0" distR="0" wp14:anchorId="019B4D59" wp14:editId="3DF302E2">
            <wp:extent cx="7943850" cy="11334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311" cy="1137108"/>
                    </a:xfrm>
                    <a:prstGeom prst="rect">
                      <a:avLst/>
                    </a:prstGeom>
                    <a:noFill/>
                    <a:ln>
                      <a:noFill/>
                    </a:ln>
                  </pic:spPr>
                </pic:pic>
              </a:graphicData>
            </a:graphic>
          </wp:inline>
        </w:drawing>
      </w:r>
    </w:p>
    <w:p w:rsidR="003C7EB4" w:rsidRPr="00E01E1F" w:rsidRDefault="003C7EB4" w:rsidP="003C7EB4">
      <w:pPr>
        <w:spacing w:after="0"/>
        <w:rPr>
          <w:rFonts w:ascii="Times New Roman" w:hAnsi="Times New Roman" w:cs="Times New Roman"/>
          <w:b/>
          <w:sz w:val="18"/>
          <w:szCs w:val="18"/>
        </w:rPr>
      </w:pPr>
      <w:r w:rsidRPr="00E01E1F">
        <w:rPr>
          <w:rFonts w:ascii="Times New Roman" w:hAnsi="Times New Roman" w:cs="Times New Roman"/>
          <w:b/>
          <w:sz w:val="18"/>
          <w:szCs w:val="18"/>
        </w:rPr>
        <w:t>Вторник 19 сентября 2023года</w:t>
      </w:r>
    </w:p>
    <w:p w:rsidR="003C7EB4" w:rsidRPr="00E01E1F" w:rsidRDefault="003C7EB4" w:rsidP="003C7EB4">
      <w:pPr>
        <w:spacing w:after="0"/>
        <w:rPr>
          <w:rFonts w:ascii="Times New Roman" w:hAnsi="Times New Roman" w:cs="Times New Roman"/>
          <w:b/>
          <w:sz w:val="18"/>
          <w:szCs w:val="18"/>
        </w:rPr>
      </w:pPr>
      <w:r w:rsidRPr="00E01E1F">
        <w:rPr>
          <w:rFonts w:ascii="Times New Roman" w:hAnsi="Times New Roman" w:cs="Times New Roman"/>
          <w:b/>
          <w:sz w:val="18"/>
          <w:szCs w:val="18"/>
        </w:rPr>
        <w:t>№19(451)</w:t>
      </w:r>
    </w:p>
    <w:p w:rsidR="003C7EB4" w:rsidRPr="00E01E1F" w:rsidRDefault="003C7EB4" w:rsidP="003C7EB4">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noProof/>
          <w:sz w:val="18"/>
          <w:szCs w:val="18"/>
          <w:lang w:eastAsia="ru-RU"/>
        </w:rPr>
        <w:drawing>
          <wp:anchor distT="0" distB="0" distL="114300" distR="114300" simplePos="0" relativeHeight="251659264" behindDoc="0" locked="0" layoutInCell="1" allowOverlap="1" wp14:anchorId="2EC270BF" wp14:editId="746C09C1">
            <wp:simplePos x="0" y="0"/>
            <wp:positionH relativeFrom="column">
              <wp:posOffset>4524375</wp:posOffset>
            </wp:positionH>
            <wp:positionV relativeFrom="paragraph">
              <wp:posOffset>0</wp:posOffset>
            </wp:positionV>
            <wp:extent cx="647700" cy="876300"/>
            <wp:effectExtent l="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E1F">
        <w:rPr>
          <w:rFonts w:ascii="Times New Roman" w:eastAsia="Times New Roman" w:hAnsi="Times New Roman" w:cs="Times New Roman"/>
          <w:b/>
          <w:bCs/>
          <w:sz w:val="18"/>
          <w:szCs w:val="18"/>
          <w:lang w:eastAsia="ru-RU"/>
        </w:rPr>
        <w:br w:type="textWrapping" w:clear="all"/>
      </w:r>
    </w:p>
    <w:p w:rsidR="003C7EB4" w:rsidRPr="00E01E1F" w:rsidRDefault="003C7EB4" w:rsidP="003C7EB4">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КРАСНОЯРСКИЙ  КРАЙ</w:t>
      </w:r>
    </w:p>
    <w:p w:rsidR="003C7EB4" w:rsidRPr="00E01E1F" w:rsidRDefault="003C7EB4" w:rsidP="003C7EB4">
      <w:pPr>
        <w:tabs>
          <w:tab w:val="left" w:pos="4500"/>
        </w:tabs>
        <w:spacing w:after="0" w:line="240" w:lineRule="auto"/>
        <w:ind w:firstLine="709"/>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АЧИНСКИЙ РАЙОН</w:t>
      </w:r>
    </w:p>
    <w:p w:rsidR="003C7EB4" w:rsidRPr="00E01E1F" w:rsidRDefault="003C7EB4" w:rsidP="003C7EB4">
      <w:pPr>
        <w:tabs>
          <w:tab w:val="left" w:pos="4500"/>
        </w:tabs>
        <w:spacing w:after="0" w:line="240" w:lineRule="auto"/>
        <w:ind w:firstLine="709"/>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ГОРНЫЙ СЕЛЬСКИЙ СОВЕТ ДЕПУТАТОВ</w:t>
      </w:r>
    </w:p>
    <w:p w:rsidR="003C7EB4" w:rsidRPr="00E01E1F" w:rsidRDefault="003C7EB4" w:rsidP="003C7EB4">
      <w:pPr>
        <w:spacing w:after="0" w:line="240" w:lineRule="auto"/>
        <w:ind w:firstLine="709"/>
        <w:jc w:val="center"/>
        <w:rPr>
          <w:rFonts w:ascii="Times New Roman" w:eastAsia="Times New Roman" w:hAnsi="Times New Roman" w:cs="Times New Roman"/>
          <w:b/>
          <w:bCs/>
          <w:sz w:val="18"/>
          <w:szCs w:val="18"/>
          <w:lang w:eastAsia="ru-RU"/>
        </w:rPr>
      </w:pPr>
    </w:p>
    <w:p w:rsidR="003C7EB4" w:rsidRPr="00E01E1F" w:rsidRDefault="003C7EB4" w:rsidP="003C7EB4">
      <w:pPr>
        <w:spacing w:after="0" w:line="240" w:lineRule="auto"/>
        <w:ind w:firstLine="709"/>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 xml:space="preserve">РЕШЕНИЕ  </w:t>
      </w:r>
    </w:p>
    <w:p w:rsidR="003C7EB4" w:rsidRPr="00E01E1F" w:rsidRDefault="003C7EB4" w:rsidP="003C7EB4">
      <w:pPr>
        <w:spacing w:after="0" w:line="240" w:lineRule="auto"/>
        <w:ind w:right="-1" w:firstLine="709"/>
        <w:jc w:val="both"/>
        <w:rPr>
          <w:rFonts w:ascii="Times New Roman" w:eastAsia="Times New Roman" w:hAnsi="Times New Roman" w:cs="Times New Roman"/>
          <w:b/>
          <w:bCs/>
          <w:sz w:val="18"/>
          <w:szCs w:val="18"/>
          <w:lang w:eastAsia="ru-RU"/>
        </w:rPr>
      </w:pPr>
    </w:p>
    <w:p w:rsidR="003C7EB4" w:rsidRPr="00E01E1F" w:rsidRDefault="003C7EB4" w:rsidP="003C7EB4">
      <w:pPr>
        <w:spacing w:after="0" w:line="240" w:lineRule="auto"/>
        <w:ind w:right="-1" w:firstLine="709"/>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14.09.2023</w:t>
      </w:r>
      <w:r w:rsidRPr="00E01E1F">
        <w:rPr>
          <w:rFonts w:ascii="Times New Roman" w:eastAsia="Times New Roman" w:hAnsi="Times New Roman" w:cs="Times New Roman"/>
          <w:b/>
          <w:bCs/>
          <w:sz w:val="18"/>
          <w:szCs w:val="18"/>
          <w:lang w:eastAsia="ru-RU"/>
        </w:rPr>
        <w:tab/>
      </w:r>
      <w:r w:rsidRPr="00E01E1F">
        <w:rPr>
          <w:rFonts w:ascii="Times New Roman" w:eastAsia="Times New Roman" w:hAnsi="Times New Roman" w:cs="Times New Roman"/>
          <w:b/>
          <w:bCs/>
          <w:sz w:val="18"/>
          <w:szCs w:val="18"/>
          <w:lang w:eastAsia="ru-RU"/>
        </w:rPr>
        <w:tab/>
        <w:t xml:space="preserve">                     </w:t>
      </w:r>
      <w:proofErr w:type="spellStart"/>
      <w:r w:rsidRPr="00E01E1F">
        <w:rPr>
          <w:rFonts w:ascii="Times New Roman" w:eastAsia="Times New Roman" w:hAnsi="Times New Roman" w:cs="Times New Roman"/>
          <w:b/>
          <w:bCs/>
          <w:sz w:val="18"/>
          <w:szCs w:val="18"/>
          <w:lang w:eastAsia="ru-RU"/>
        </w:rPr>
        <w:t>п</w:t>
      </w:r>
      <w:proofErr w:type="gramStart"/>
      <w:r w:rsidRPr="00E01E1F">
        <w:rPr>
          <w:rFonts w:ascii="Times New Roman" w:eastAsia="Times New Roman" w:hAnsi="Times New Roman" w:cs="Times New Roman"/>
          <w:b/>
          <w:bCs/>
          <w:sz w:val="18"/>
          <w:szCs w:val="18"/>
          <w:lang w:eastAsia="ru-RU"/>
        </w:rPr>
        <w:t>.Г</w:t>
      </w:r>
      <w:proofErr w:type="gramEnd"/>
      <w:r w:rsidRPr="00E01E1F">
        <w:rPr>
          <w:rFonts w:ascii="Times New Roman" w:eastAsia="Times New Roman" w:hAnsi="Times New Roman" w:cs="Times New Roman"/>
          <w:b/>
          <w:bCs/>
          <w:sz w:val="18"/>
          <w:szCs w:val="18"/>
          <w:lang w:eastAsia="ru-RU"/>
        </w:rPr>
        <w:t>орный</w:t>
      </w:r>
      <w:proofErr w:type="spellEnd"/>
      <w:r w:rsidRPr="00E01E1F">
        <w:rPr>
          <w:rFonts w:ascii="Times New Roman" w:eastAsia="Times New Roman" w:hAnsi="Times New Roman" w:cs="Times New Roman"/>
          <w:b/>
          <w:bCs/>
          <w:sz w:val="18"/>
          <w:szCs w:val="18"/>
          <w:lang w:eastAsia="ru-RU"/>
        </w:rPr>
        <w:t xml:space="preserve">                            № 25-137Р</w:t>
      </w:r>
    </w:p>
    <w:p w:rsidR="003C7EB4" w:rsidRPr="00E01E1F" w:rsidRDefault="003C7EB4" w:rsidP="003C7EB4">
      <w:pPr>
        <w:spacing w:after="0" w:line="240" w:lineRule="auto"/>
        <w:ind w:right="3684" w:firstLine="709"/>
        <w:jc w:val="both"/>
        <w:rPr>
          <w:rFonts w:ascii="Times New Roman" w:eastAsia="Times New Roman" w:hAnsi="Times New Roman" w:cs="Times New Roman"/>
          <w:bCs/>
          <w:sz w:val="18"/>
          <w:szCs w:val="18"/>
          <w:lang w:eastAsia="ru-RU"/>
        </w:rPr>
      </w:pPr>
    </w:p>
    <w:p w:rsidR="003C7EB4" w:rsidRPr="00E01E1F" w:rsidRDefault="003C7EB4" w:rsidP="003C7EB4">
      <w:pPr>
        <w:spacing w:after="0" w:line="240" w:lineRule="auto"/>
        <w:ind w:right="-441"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441" w:firstLine="709"/>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 xml:space="preserve">Об утверждении Положения о порядке </w:t>
      </w:r>
    </w:p>
    <w:p w:rsidR="003C7EB4" w:rsidRPr="00E01E1F" w:rsidRDefault="003C7EB4" w:rsidP="003C7EB4">
      <w:pPr>
        <w:spacing w:after="0" w:line="240" w:lineRule="auto"/>
        <w:ind w:right="-441" w:firstLine="709"/>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проведения конкурса по отбору кандидатур</w:t>
      </w:r>
    </w:p>
    <w:p w:rsidR="003C7EB4" w:rsidRPr="00E01E1F" w:rsidRDefault="003C7EB4" w:rsidP="003C7EB4">
      <w:pPr>
        <w:spacing w:after="0" w:line="240" w:lineRule="auto"/>
        <w:ind w:right="-441" w:firstLine="709"/>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 xml:space="preserve">на должность главы Горного сельсовета </w:t>
      </w:r>
    </w:p>
    <w:p w:rsidR="003C7EB4" w:rsidRPr="00E01E1F" w:rsidRDefault="003C7EB4" w:rsidP="003C7EB4">
      <w:pPr>
        <w:spacing w:after="0" w:line="240" w:lineRule="auto"/>
        <w:ind w:right="-441" w:firstLine="709"/>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Ачинского района Красноярского края</w:t>
      </w: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100" w:afterAutospacing="1" w:line="240" w:lineRule="auto"/>
        <w:ind w:firstLine="709"/>
        <w:contextualSpacing/>
        <w:jc w:val="both"/>
        <w:rPr>
          <w:rFonts w:ascii="Times New Roman" w:eastAsia="Times New Roman" w:hAnsi="Times New Roman" w:cs="Times New Roman"/>
          <w:b/>
          <w:sz w:val="18"/>
          <w:szCs w:val="18"/>
          <w:lang w:eastAsia="ru-RU"/>
        </w:rPr>
      </w:pPr>
      <w:proofErr w:type="gramStart"/>
      <w:r w:rsidRPr="00E01E1F">
        <w:rPr>
          <w:rFonts w:ascii="Times New Roman" w:eastAsia="Times New Roman" w:hAnsi="Times New Roman" w:cs="Times New Roman"/>
          <w:sz w:val="18"/>
          <w:szCs w:val="18"/>
          <w:lang w:eastAsia="ru-RU"/>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20,24 Устава Горного сельсовета Ачинского района Красноярского края, Горный сельский Совет депутатов  </w:t>
      </w:r>
      <w:r w:rsidRPr="00E01E1F">
        <w:rPr>
          <w:rFonts w:ascii="Times New Roman" w:eastAsia="Times New Roman" w:hAnsi="Times New Roman" w:cs="Times New Roman"/>
          <w:b/>
          <w:sz w:val="18"/>
          <w:szCs w:val="18"/>
          <w:lang w:eastAsia="ru-RU"/>
        </w:rPr>
        <w:t>РЕШИЛ:</w:t>
      </w:r>
      <w:proofErr w:type="gramEnd"/>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Утвердить Положение о порядке проведения конкурса по отбору кандидатур на должность главы Горного сельсовета согласно приложению к настоящему Решению.</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Считать утратившими силу Решения Горного сельского Совета депутатов:</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проведения конкурса по отбору кандидатов на должность главы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от 05.10.2016 № 12-57Р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от 17.02.2017№ 16-70Р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от 18.06.2018№ 26-114Р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 xml:space="preserve">        - от 05.07.2019№ 34-149Р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от 11.11.2019№ 36-160Р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от 13.05.2020№ 41-180Р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от 14.08.2020 №43-189Р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от 06.04.2021№7-28Р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от 16.11.2021№ 11-57Р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от 30.03.2022№ 15-80Р « О внесении изменений в решение от      22.06.2015 № 52-231Р «Об утверждении Положения о порядке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проведения конкурса по отбору кандидатов на должность главы           Горного сельсовета  Ачинского района»</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color w:val="000000"/>
          <w:sz w:val="18"/>
          <w:szCs w:val="18"/>
          <w:lang w:eastAsia="ru-RU"/>
        </w:rPr>
        <w:t>2.</w:t>
      </w:r>
      <w:r w:rsidRPr="00E01E1F">
        <w:rPr>
          <w:rFonts w:ascii="Times New Roman" w:eastAsia="Times New Roman" w:hAnsi="Times New Roman" w:cs="Times New Roman"/>
          <w:sz w:val="18"/>
          <w:szCs w:val="18"/>
          <w:lang w:eastAsia="ru-RU"/>
        </w:rPr>
        <w:t xml:space="preserve"> </w:t>
      </w:r>
      <w:proofErr w:type="gramStart"/>
      <w:r w:rsidRPr="00E01E1F">
        <w:rPr>
          <w:rFonts w:ascii="Times New Roman" w:eastAsia="Times New Roman" w:hAnsi="Times New Roman" w:cs="Times New Roman"/>
          <w:sz w:val="18"/>
          <w:szCs w:val="18"/>
          <w:lang w:eastAsia="ru-RU"/>
        </w:rPr>
        <w:t>Контроль за</w:t>
      </w:r>
      <w:proofErr w:type="gramEnd"/>
      <w:r w:rsidRPr="00E01E1F">
        <w:rPr>
          <w:rFonts w:ascii="Times New Roman" w:eastAsia="Times New Roman" w:hAnsi="Times New Roman" w:cs="Times New Roman"/>
          <w:sz w:val="18"/>
          <w:szCs w:val="18"/>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r w:rsidRPr="00E01E1F">
        <w:rPr>
          <w:rFonts w:ascii="Times New Roman" w:eastAsia="Times New Roman" w:hAnsi="Times New Roman" w:cs="Times New Roman"/>
          <w:sz w:val="18"/>
          <w:szCs w:val="18"/>
          <w:u w:val="single"/>
          <w:lang w:val="en-US" w:eastAsia="ru-RU"/>
        </w:rPr>
        <w:t>https</w:t>
      </w:r>
      <w:r w:rsidRPr="00E01E1F">
        <w:rPr>
          <w:rFonts w:ascii="Times New Roman" w:eastAsia="Times New Roman" w:hAnsi="Times New Roman" w:cs="Times New Roman"/>
          <w:sz w:val="18"/>
          <w:szCs w:val="18"/>
          <w:u w:val="single"/>
          <w:lang w:eastAsia="ru-RU"/>
        </w:rPr>
        <w:t>://</w:t>
      </w:r>
      <w:proofErr w:type="spellStart"/>
      <w:r w:rsidRPr="00E01E1F">
        <w:rPr>
          <w:rFonts w:ascii="Times New Roman" w:eastAsia="Times New Roman" w:hAnsi="Times New Roman" w:cs="Times New Roman"/>
          <w:sz w:val="18"/>
          <w:szCs w:val="18"/>
          <w:u w:val="single"/>
          <w:lang w:eastAsia="ru-RU"/>
        </w:rPr>
        <w:t>ach-ra</w:t>
      </w:r>
      <w:r w:rsidRPr="00E01E1F">
        <w:rPr>
          <w:rFonts w:ascii="Times New Roman" w:eastAsia="Times New Roman" w:hAnsi="Times New Roman" w:cs="Times New Roman"/>
          <w:sz w:val="18"/>
          <w:szCs w:val="18"/>
          <w:u w:val="single"/>
          <w:lang w:val="en-US" w:eastAsia="ru-RU"/>
        </w:rPr>
        <w:t>i</w:t>
      </w:r>
      <w:r w:rsidRPr="00E01E1F">
        <w:rPr>
          <w:rFonts w:ascii="Times New Roman" w:eastAsia="Times New Roman" w:hAnsi="Times New Roman" w:cs="Times New Roman"/>
          <w:sz w:val="18"/>
          <w:szCs w:val="18"/>
          <w:u w:val="single"/>
          <w:lang w:eastAsia="ru-RU"/>
        </w:rPr>
        <w:t>on</w:t>
      </w:r>
      <w:proofErr w:type="spellEnd"/>
      <w:r w:rsidRPr="00E01E1F">
        <w:rPr>
          <w:rFonts w:ascii="Times New Roman" w:eastAsia="Times New Roman" w:hAnsi="Times New Roman" w:cs="Times New Roman"/>
          <w:sz w:val="18"/>
          <w:szCs w:val="18"/>
          <w:u w:val="single"/>
          <w:lang w:eastAsia="ru-RU"/>
        </w:rPr>
        <w:t>.</w:t>
      </w:r>
      <w:proofErr w:type="spellStart"/>
      <w:r w:rsidRPr="00E01E1F">
        <w:rPr>
          <w:rFonts w:ascii="Times New Roman" w:eastAsia="Times New Roman" w:hAnsi="Times New Roman" w:cs="Times New Roman"/>
          <w:sz w:val="18"/>
          <w:szCs w:val="18"/>
          <w:u w:val="single"/>
          <w:lang w:val="en-US" w:eastAsia="ru-RU"/>
        </w:rPr>
        <w:t>gosuslugi</w:t>
      </w:r>
      <w:proofErr w:type="spellEnd"/>
      <w:r w:rsidRPr="00E01E1F">
        <w:rPr>
          <w:rFonts w:ascii="Times New Roman" w:eastAsia="Times New Roman" w:hAnsi="Times New Roman" w:cs="Times New Roman"/>
          <w:sz w:val="18"/>
          <w:szCs w:val="18"/>
          <w:u w:val="single"/>
          <w:lang w:eastAsia="ru-RU"/>
        </w:rPr>
        <w:t>.</w:t>
      </w:r>
      <w:proofErr w:type="spellStart"/>
      <w:r w:rsidRPr="00E01E1F">
        <w:rPr>
          <w:rFonts w:ascii="Times New Roman" w:eastAsia="Times New Roman" w:hAnsi="Times New Roman" w:cs="Times New Roman"/>
          <w:sz w:val="18"/>
          <w:szCs w:val="18"/>
          <w:u w:val="single"/>
          <w:lang w:eastAsia="ru-RU"/>
        </w:rPr>
        <w:t>ru</w:t>
      </w:r>
      <w:proofErr w:type="spellEnd"/>
      <w:r w:rsidRPr="00E01E1F">
        <w:rPr>
          <w:rFonts w:ascii="Times New Roman" w:eastAsia="Times New Roman" w:hAnsi="Times New Roman" w:cs="Times New Roman"/>
          <w:sz w:val="18"/>
          <w:szCs w:val="18"/>
          <w:lang w:eastAsia="ru-RU"/>
        </w:rPr>
        <w:t>. в разделе Горный сельсовет.</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autoSpaceDE w:val="0"/>
        <w:autoSpaceDN w:val="0"/>
        <w:adjustRightInd w:val="0"/>
        <w:spacing w:after="0" w:line="240" w:lineRule="auto"/>
        <w:ind w:firstLine="709"/>
        <w:jc w:val="both"/>
        <w:outlineLvl w:val="0"/>
        <w:rPr>
          <w:rFonts w:ascii="Times New Roman" w:eastAsia="Times New Roman" w:hAnsi="Times New Roman" w:cs="Times New Roman"/>
          <w:i/>
          <w:sz w:val="18"/>
          <w:szCs w:val="18"/>
          <w:lang w:eastAsia="ru-RU"/>
        </w:rPr>
      </w:pP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Председатель</w:t>
      </w:r>
      <w:r w:rsidRPr="00E01E1F">
        <w:rPr>
          <w:rFonts w:ascii="Times New Roman" w:eastAsia="Times New Roman" w:hAnsi="Times New Roman" w:cs="Times New Roman"/>
          <w:i/>
          <w:sz w:val="18"/>
          <w:szCs w:val="18"/>
          <w:lang w:eastAsia="ru-RU"/>
        </w:rPr>
        <w:t xml:space="preserve"> </w:t>
      </w:r>
      <w:r w:rsidRPr="00E01E1F">
        <w:rPr>
          <w:rFonts w:ascii="Times New Roman" w:eastAsia="Times New Roman" w:hAnsi="Times New Roman" w:cs="Times New Roman"/>
          <w:sz w:val="18"/>
          <w:szCs w:val="18"/>
          <w:lang w:eastAsia="ru-RU"/>
        </w:rPr>
        <w:t xml:space="preserve">Совета депутатов                                 </w:t>
      </w:r>
      <w:proofErr w:type="spellStart"/>
      <w:r w:rsidRPr="00E01E1F">
        <w:rPr>
          <w:rFonts w:ascii="Times New Roman" w:eastAsia="Times New Roman" w:hAnsi="Times New Roman" w:cs="Times New Roman"/>
          <w:sz w:val="18"/>
          <w:szCs w:val="18"/>
          <w:lang w:eastAsia="ru-RU"/>
        </w:rPr>
        <w:t>А.Н.Подковырина</w:t>
      </w:r>
      <w:proofErr w:type="spellEnd"/>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i/>
          <w:sz w:val="18"/>
          <w:szCs w:val="18"/>
          <w:lang w:eastAsia="ru-RU"/>
        </w:rPr>
      </w:pP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sz w:val="18"/>
          <w:szCs w:val="18"/>
          <w:lang w:eastAsia="ru-RU"/>
        </w:rPr>
        <w:t xml:space="preserve">Глава  сельсовета                                                         </w:t>
      </w:r>
      <w:proofErr w:type="spellStart"/>
      <w:r w:rsidRPr="00E01E1F">
        <w:rPr>
          <w:rFonts w:ascii="Times New Roman" w:eastAsia="Times New Roman" w:hAnsi="Times New Roman" w:cs="Times New Roman"/>
          <w:sz w:val="18"/>
          <w:szCs w:val="18"/>
          <w:lang w:eastAsia="ru-RU"/>
        </w:rPr>
        <w:t>С.М.Мельниченко</w:t>
      </w:r>
      <w:proofErr w:type="spellEnd"/>
      <w:r w:rsidRPr="00E01E1F">
        <w:rPr>
          <w:rFonts w:ascii="Times New Roman" w:eastAsia="Times New Roman" w:hAnsi="Times New Roman" w:cs="Times New Roman"/>
          <w:sz w:val="18"/>
          <w:szCs w:val="18"/>
          <w:lang w:eastAsia="ru-RU"/>
        </w:rPr>
        <w:t xml:space="preserve">           </w:t>
      </w:r>
    </w:p>
    <w:p w:rsidR="003C7EB4" w:rsidRPr="00E01E1F" w:rsidRDefault="003C7EB4" w:rsidP="003C7EB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tabs>
          <w:tab w:val="left" w:pos="4536"/>
        </w:tabs>
        <w:spacing w:after="100" w:afterAutospacing="1" w:line="240" w:lineRule="auto"/>
        <w:ind w:left="5400" w:firstLine="709"/>
        <w:contextualSpacing/>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br w:type="page"/>
      </w:r>
      <w:r w:rsidRPr="00E01E1F">
        <w:rPr>
          <w:rFonts w:ascii="Times New Roman" w:eastAsia="Times New Roman" w:hAnsi="Times New Roman" w:cs="Times New Roman"/>
          <w:sz w:val="18"/>
          <w:szCs w:val="18"/>
          <w:lang w:eastAsia="ru-RU"/>
        </w:rPr>
        <w:lastRenderedPageBreak/>
        <w:t xml:space="preserve">Приложение </w:t>
      </w:r>
    </w:p>
    <w:p w:rsidR="003C7EB4" w:rsidRPr="00E01E1F" w:rsidRDefault="003C7EB4" w:rsidP="003C7EB4">
      <w:pPr>
        <w:spacing w:after="0" w:line="240" w:lineRule="auto"/>
        <w:ind w:left="5400" w:right="-441"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к решению </w:t>
      </w:r>
    </w:p>
    <w:p w:rsidR="003C7EB4" w:rsidRPr="00E01E1F" w:rsidRDefault="003C7EB4" w:rsidP="003C7EB4">
      <w:pPr>
        <w:spacing w:after="0" w:line="240" w:lineRule="auto"/>
        <w:ind w:left="5400" w:right="-441"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Горного сельского Совета депутатов</w:t>
      </w:r>
    </w:p>
    <w:p w:rsidR="003C7EB4" w:rsidRPr="00E01E1F" w:rsidRDefault="003C7EB4" w:rsidP="003C7EB4">
      <w:pPr>
        <w:spacing w:after="0" w:line="240" w:lineRule="auto"/>
        <w:ind w:left="5400" w:right="-441"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От 14.09. 2023 г.  №25-137Р</w:t>
      </w: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441"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 xml:space="preserve">Положение о порядке </w:t>
      </w:r>
    </w:p>
    <w:p w:rsidR="003C7EB4" w:rsidRPr="00E01E1F" w:rsidRDefault="003C7EB4" w:rsidP="003C7EB4">
      <w:pPr>
        <w:spacing w:after="0" w:line="240" w:lineRule="auto"/>
        <w:ind w:right="-441"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проведения конкурса по отбору кандидатур на должность главы</w:t>
      </w:r>
      <w:r w:rsidRPr="00E01E1F">
        <w:rPr>
          <w:rFonts w:ascii="Times New Roman" w:eastAsia="Times New Roman" w:hAnsi="Times New Roman" w:cs="Times New Roman"/>
          <w:b/>
          <w:i/>
          <w:sz w:val="18"/>
          <w:szCs w:val="18"/>
          <w:u w:val="single"/>
          <w:lang w:eastAsia="ru-RU"/>
        </w:rPr>
        <w:t xml:space="preserve"> </w:t>
      </w:r>
      <w:r w:rsidRPr="00E01E1F">
        <w:rPr>
          <w:rFonts w:ascii="Times New Roman" w:eastAsia="Times New Roman" w:hAnsi="Times New Roman" w:cs="Times New Roman"/>
          <w:b/>
          <w:sz w:val="18"/>
          <w:szCs w:val="18"/>
          <w:lang w:eastAsia="ru-RU"/>
        </w:rPr>
        <w:t>Горного сельсовета Ачинского района Красноярского края</w:t>
      </w:r>
    </w:p>
    <w:p w:rsidR="003C7EB4" w:rsidRPr="00E01E1F" w:rsidRDefault="003C7EB4" w:rsidP="003C7EB4">
      <w:pPr>
        <w:tabs>
          <w:tab w:val="left" w:pos="-2160"/>
        </w:tabs>
        <w:spacing w:before="240" w:after="120" w:line="240" w:lineRule="auto"/>
        <w:ind w:right="-441"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1. Общие положения</w:t>
      </w:r>
    </w:p>
    <w:p w:rsidR="003C7EB4" w:rsidRPr="00E01E1F" w:rsidRDefault="003C7EB4" w:rsidP="003C7EB4">
      <w:pPr>
        <w:tabs>
          <w:tab w:val="num" w:pos="144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3C7EB4" w:rsidRPr="00E01E1F" w:rsidRDefault="003C7EB4" w:rsidP="003C7EB4">
      <w:pPr>
        <w:spacing w:after="0" w:line="240" w:lineRule="auto"/>
        <w:ind w:right="-289" w:firstLine="709"/>
        <w:jc w:val="both"/>
        <w:textAlignment w:val="baseline"/>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1.2. </w:t>
      </w:r>
      <w:proofErr w:type="gramStart"/>
      <w:r w:rsidRPr="00E01E1F">
        <w:rPr>
          <w:rFonts w:ascii="Times New Roman" w:eastAsia="Times New Roman" w:hAnsi="Times New Roman" w:cs="Times New Roman"/>
          <w:sz w:val="18"/>
          <w:szCs w:val="18"/>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E01E1F">
        <w:rPr>
          <w:rFonts w:ascii="Times New Roman" w:eastAsia="Times New Roman" w:hAnsi="Times New Roman" w:cs="Times New Roman"/>
          <w:b/>
          <w:bCs/>
          <w:sz w:val="18"/>
          <w:szCs w:val="18"/>
          <w:lang w:eastAsia="ru-RU"/>
        </w:rPr>
        <w:t> </w:t>
      </w:r>
      <w:proofErr w:type="gramEnd"/>
    </w:p>
    <w:p w:rsidR="003C7EB4" w:rsidRPr="00E01E1F" w:rsidRDefault="003C7EB4" w:rsidP="003C7EB4">
      <w:pPr>
        <w:spacing w:after="0" w:line="240" w:lineRule="auto"/>
        <w:ind w:right="-289" w:firstLine="709"/>
        <w:jc w:val="both"/>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sz w:val="18"/>
          <w:szCs w:val="18"/>
          <w:lang w:eastAsia="ru-RU"/>
        </w:rPr>
        <w:t>1.3. Конкурс назначается решением представительного органа Горного сельсовета</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 Решение о проведении конкурса должно содержать следующую информацию:</w:t>
      </w:r>
    </w:p>
    <w:p w:rsidR="003C7EB4" w:rsidRPr="00E01E1F" w:rsidRDefault="003C7EB4" w:rsidP="003C7EB4">
      <w:pPr>
        <w:numPr>
          <w:ilvl w:val="0"/>
          <w:numId w:val="1"/>
        </w:numPr>
        <w:spacing w:after="0" w:line="240" w:lineRule="auto"/>
        <w:ind w:right="-289" w:firstLine="709"/>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sz w:val="18"/>
          <w:szCs w:val="18"/>
          <w:lang w:eastAsia="ru-RU"/>
        </w:rPr>
        <w:t>сведения о дате,</w:t>
      </w:r>
      <w:r w:rsidRPr="00E01E1F">
        <w:rPr>
          <w:rFonts w:ascii="Times New Roman" w:eastAsia="Times New Roman" w:hAnsi="Times New Roman" w:cs="Times New Roman"/>
          <w:color w:val="000000"/>
          <w:sz w:val="18"/>
          <w:szCs w:val="18"/>
          <w:lang w:eastAsia="ru-RU"/>
        </w:rPr>
        <w:t xml:space="preserve"> времени и месте проведения конкурса;</w:t>
      </w:r>
    </w:p>
    <w:p w:rsidR="003C7EB4" w:rsidRPr="00E01E1F" w:rsidRDefault="003C7EB4" w:rsidP="003C7EB4">
      <w:pPr>
        <w:numPr>
          <w:ilvl w:val="0"/>
          <w:numId w:val="1"/>
        </w:numPr>
        <w:tabs>
          <w:tab w:val="left" w:pos="108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color w:val="000000"/>
          <w:sz w:val="18"/>
          <w:szCs w:val="18"/>
          <w:lang w:eastAsia="ru-RU"/>
        </w:rPr>
        <w:t>текст объявления о приеме документов от кандидатов, содержащий сроки приема документов и условия конкурса;</w:t>
      </w:r>
    </w:p>
    <w:p w:rsidR="003C7EB4" w:rsidRPr="00E01E1F" w:rsidRDefault="003C7EB4" w:rsidP="003C7EB4">
      <w:pPr>
        <w:numPr>
          <w:ilvl w:val="0"/>
          <w:numId w:val="1"/>
        </w:numPr>
        <w:tabs>
          <w:tab w:val="left" w:pos="108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color w:val="000000"/>
          <w:sz w:val="18"/>
          <w:szCs w:val="18"/>
          <w:lang w:eastAsia="ru-RU"/>
        </w:rPr>
        <w:t xml:space="preserve">Ф.И.О., должность работника администрации Горного сельсовета, ответственного </w:t>
      </w:r>
      <w:r w:rsidRPr="00E01E1F">
        <w:rPr>
          <w:rFonts w:ascii="Times New Roman" w:eastAsia="Times New Roman" w:hAnsi="Times New Roman" w:cs="Times New Roman"/>
          <w:sz w:val="18"/>
          <w:szCs w:val="18"/>
          <w:lang w:eastAsia="ru-RU"/>
        </w:rPr>
        <w:t xml:space="preserve">за прием документов от кандидатов, их регистрацию, а также организационное обеспечение работы конкурсной комиссии. </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Решение о назначении конкурса публикуется информационном листе «Информационный вестник» издания администрации Горного не позднее, чем за 40 календарных дней</w:t>
      </w:r>
      <w:r w:rsidRPr="00E01E1F">
        <w:rPr>
          <w:rFonts w:ascii="Times New Roman" w:eastAsia="Times New Roman" w:hAnsi="Times New Roman" w:cs="Times New Roman"/>
          <w:i/>
          <w:sz w:val="18"/>
          <w:szCs w:val="18"/>
          <w:lang w:eastAsia="ru-RU"/>
        </w:rPr>
        <w:t xml:space="preserve"> </w:t>
      </w:r>
      <w:r w:rsidRPr="00E01E1F">
        <w:rPr>
          <w:rFonts w:ascii="Times New Roman" w:eastAsia="Times New Roman" w:hAnsi="Times New Roman" w:cs="Times New Roman"/>
          <w:sz w:val="18"/>
          <w:szCs w:val="18"/>
          <w:lang w:eastAsia="ru-RU"/>
        </w:rPr>
        <w:t xml:space="preserve">до дня проведения конкурса и размещается на официальном сайте администрации Ачинского района   Красноярского края по адресу: </w:t>
      </w:r>
      <w:r w:rsidRPr="00E01E1F">
        <w:rPr>
          <w:rFonts w:ascii="Times New Roman" w:eastAsia="Times New Roman" w:hAnsi="Times New Roman" w:cs="Times New Roman"/>
          <w:sz w:val="18"/>
          <w:szCs w:val="18"/>
          <w:u w:val="single"/>
          <w:lang w:val="en-US" w:eastAsia="ru-RU"/>
        </w:rPr>
        <w:t>https</w:t>
      </w:r>
      <w:r w:rsidRPr="00E01E1F">
        <w:rPr>
          <w:rFonts w:ascii="Times New Roman" w:eastAsia="Times New Roman" w:hAnsi="Times New Roman" w:cs="Times New Roman"/>
          <w:sz w:val="18"/>
          <w:szCs w:val="18"/>
          <w:u w:val="single"/>
          <w:lang w:eastAsia="ru-RU"/>
        </w:rPr>
        <w:t>://</w:t>
      </w:r>
      <w:proofErr w:type="spellStart"/>
      <w:r w:rsidRPr="00E01E1F">
        <w:rPr>
          <w:rFonts w:ascii="Times New Roman" w:eastAsia="Times New Roman" w:hAnsi="Times New Roman" w:cs="Times New Roman"/>
          <w:sz w:val="18"/>
          <w:szCs w:val="18"/>
          <w:u w:val="single"/>
          <w:lang w:eastAsia="ru-RU"/>
        </w:rPr>
        <w:t>ach-ra</w:t>
      </w:r>
      <w:r w:rsidRPr="00E01E1F">
        <w:rPr>
          <w:rFonts w:ascii="Times New Roman" w:eastAsia="Times New Roman" w:hAnsi="Times New Roman" w:cs="Times New Roman"/>
          <w:sz w:val="18"/>
          <w:szCs w:val="18"/>
          <w:u w:val="single"/>
          <w:lang w:val="en-US" w:eastAsia="ru-RU"/>
        </w:rPr>
        <w:t>i</w:t>
      </w:r>
      <w:r w:rsidRPr="00E01E1F">
        <w:rPr>
          <w:rFonts w:ascii="Times New Roman" w:eastAsia="Times New Roman" w:hAnsi="Times New Roman" w:cs="Times New Roman"/>
          <w:sz w:val="18"/>
          <w:szCs w:val="18"/>
          <w:u w:val="single"/>
          <w:lang w:eastAsia="ru-RU"/>
        </w:rPr>
        <w:t>on</w:t>
      </w:r>
      <w:proofErr w:type="spellEnd"/>
      <w:r w:rsidRPr="00E01E1F">
        <w:rPr>
          <w:rFonts w:ascii="Times New Roman" w:eastAsia="Times New Roman" w:hAnsi="Times New Roman" w:cs="Times New Roman"/>
          <w:sz w:val="18"/>
          <w:szCs w:val="18"/>
          <w:u w:val="single"/>
          <w:lang w:eastAsia="ru-RU"/>
        </w:rPr>
        <w:t>.</w:t>
      </w:r>
      <w:proofErr w:type="spellStart"/>
      <w:r w:rsidRPr="00E01E1F">
        <w:rPr>
          <w:rFonts w:ascii="Times New Roman" w:eastAsia="Times New Roman" w:hAnsi="Times New Roman" w:cs="Times New Roman"/>
          <w:sz w:val="18"/>
          <w:szCs w:val="18"/>
          <w:u w:val="single"/>
          <w:lang w:val="en-US" w:eastAsia="ru-RU"/>
        </w:rPr>
        <w:t>gosuslugi</w:t>
      </w:r>
      <w:proofErr w:type="spellEnd"/>
      <w:r w:rsidRPr="00E01E1F">
        <w:rPr>
          <w:rFonts w:ascii="Times New Roman" w:eastAsia="Times New Roman" w:hAnsi="Times New Roman" w:cs="Times New Roman"/>
          <w:sz w:val="18"/>
          <w:szCs w:val="18"/>
          <w:u w:val="single"/>
          <w:lang w:eastAsia="ru-RU"/>
        </w:rPr>
        <w:t>.</w:t>
      </w:r>
      <w:proofErr w:type="spellStart"/>
      <w:r w:rsidRPr="00E01E1F">
        <w:rPr>
          <w:rFonts w:ascii="Times New Roman" w:eastAsia="Times New Roman" w:hAnsi="Times New Roman" w:cs="Times New Roman"/>
          <w:sz w:val="18"/>
          <w:szCs w:val="18"/>
          <w:u w:val="single"/>
          <w:lang w:eastAsia="ru-RU"/>
        </w:rPr>
        <w:t>ru</w:t>
      </w:r>
      <w:proofErr w:type="spellEnd"/>
      <w:r w:rsidRPr="00E01E1F">
        <w:rPr>
          <w:rFonts w:ascii="Times New Roman" w:eastAsia="Times New Roman" w:hAnsi="Times New Roman" w:cs="Times New Roman"/>
          <w:sz w:val="18"/>
          <w:szCs w:val="18"/>
          <w:lang w:eastAsia="ru-RU"/>
        </w:rPr>
        <w:t xml:space="preserve">. в разделе Горный сельсовет </w:t>
      </w:r>
    </w:p>
    <w:p w:rsidR="003C7EB4" w:rsidRPr="00E01E1F" w:rsidRDefault="003C7EB4" w:rsidP="003C7EB4">
      <w:pPr>
        <w:autoSpaceDE w:val="0"/>
        <w:autoSpaceDN w:val="0"/>
        <w:adjustRightInd w:val="0"/>
        <w:spacing w:after="0" w:line="240" w:lineRule="auto"/>
        <w:ind w:right="-285"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 информационно-телекоммуникационной сети общего пользования Интернет.</w:t>
      </w:r>
    </w:p>
    <w:p w:rsidR="003C7EB4" w:rsidRPr="00E01E1F" w:rsidRDefault="003C7EB4" w:rsidP="003C7EB4">
      <w:pPr>
        <w:tabs>
          <w:tab w:val="num" w:pos="144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Не позднее дня, следующего за днем принятия решения, указанного в пункте 1.3 настоящего Положения, представительный орган</w:t>
      </w:r>
      <w:r w:rsidRPr="00E01E1F">
        <w:rPr>
          <w:rFonts w:ascii="Times New Roman" w:eastAsia="Times New Roman" w:hAnsi="Times New Roman" w:cs="Times New Roman"/>
          <w:i/>
          <w:sz w:val="18"/>
          <w:szCs w:val="18"/>
          <w:lang w:eastAsia="ru-RU"/>
        </w:rPr>
        <w:t xml:space="preserve"> </w:t>
      </w:r>
      <w:r w:rsidRPr="00E01E1F">
        <w:rPr>
          <w:rFonts w:ascii="Times New Roman" w:eastAsia="Times New Roman" w:hAnsi="Times New Roman" w:cs="Times New Roman"/>
          <w:sz w:val="18"/>
          <w:szCs w:val="18"/>
          <w:lang w:eastAsia="ru-RU"/>
        </w:rPr>
        <w:t>Горного сельсовета</w:t>
      </w:r>
      <w:r w:rsidRPr="00E01E1F">
        <w:rPr>
          <w:rFonts w:ascii="Times New Roman" w:eastAsia="Times New Roman" w:hAnsi="Times New Roman" w:cs="Times New Roman"/>
          <w:i/>
          <w:sz w:val="18"/>
          <w:szCs w:val="18"/>
          <w:lang w:eastAsia="ru-RU"/>
        </w:rPr>
        <w:t xml:space="preserve"> </w:t>
      </w:r>
      <w:r w:rsidRPr="00E01E1F">
        <w:rPr>
          <w:rFonts w:ascii="Times New Roman" w:eastAsia="Times New Roman" w:hAnsi="Times New Roman" w:cs="Times New Roman"/>
          <w:sz w:val="18"/>
          <w:szCs w:val="18"/>
          <w:lang w:eastAsia="ru-RU"/>
        </w:rPr>
        <w:t>в письменной форме уведомляет Главу Ачинского муниципального района  об объявлении конкурса и начале формирования конкурсной комиссии.</w:t>
      </w:r>
    </w:p>
    <w:p w:rsidR="003C7EB4" w:rsidRPr="00E01E1F" w:rsidRDefault="003C7EB4" w:rsidP="003C7EB4">
      <w:pPr>
        <w:tabs>
          <w:tab w:val="num" w:pos="144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E01E1F">
        <w:rPr>
          <w:rFonts w:ascii="Times New Roman" w:eastAsia="Times New Roman" w:hAnsi="Times New Roman" w:cs="Times New Roman"/>
          <w:sz w:val="18"/>
          <w:szCs w:val="18"/>
          <w:lang w:eastAsia="ru-RU"/>
        </w:rPr>
        <w:t>дств св</w:t>
      </w:r>
      <w:proofErr w:type="gramEnd"/>
      <w:r w:rsidRPr="00E01E1F">
        <w:rPr>
          <w:rFonts w:ascii="Times New Roman" w:eastAsia="Times New Roman" w:hAnsi="Times New Roman" w:cs="Times New Roman"/>
          <w:sz w:val="18"/>
          <w:szCs w:val="18"/>
          <w:lang w:eastAsia="ru-RU"/>
        </w:rPr>
        <w:t>язи всех видов и другие расходы) кандидаты (далее также – конкурсанты) производят за свой счет.</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 Спорные вопросы, связанные с проведением конкурса, рассматриваются в судебном порядке.</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p>
    <w:p w:rsidR="003C7EB4" w:rsidRPr="00E01E1F" w:rsidRDefault="003C7EB4" w:rsidP="003C7EB4">
      <w:pPr>
        <w:tabs>
          <w:tab w:val="left" w:pos="1260"/>
          <w:tab w:val="num" w:pos="1440"/>
        </w:tabs>
        <w:spacing w:after="0" w:line="240" w:lineRule="auto"/>
        <w:ind w:right="-289"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2.</w:t>
      </w:r>
      <w:r w:rsidRPr="00E01E1F">
        <w:rPr>
          <w:rFonts w:ascii="Times New Roman" w:eastAsia="Times New Roman" w:hAnsi="Times New Roman" w:cs="Times New Roman"/>
          <w:sz w:val="18"/>
          <w:szCs w:val="18"/>
          <w:lang w:eastAsia="ru-RU"/>
        </w:rPr>
        <w:t xml:space="preserve"> </w:t>
      </w:r>
      <w:r w:rsidRPr="00E01E1F">
        <w:rPr>
          <w:rFonts w:ascii="Times New Roman" w:eastAsia="Times New Roman" w:hAnsi="Times New Roman" w:cs="Times New Roman"/>
          <w:b/>
          <w:sz w:val="18"/>
          <w:szCs w:val="18"/>
          <w:lang w:eastAsia="ru-RU"/>
        </w:rPr>
        <w:t xml:space="preserve"> Конкурсная комиссия</w:t>
      </w:r>
    </w:p>
    <w:p w:rsidR="003C7EB4" w:rsidRPr="00E01E1F" w:rsidRDefault="003C7EB4" w:rsidP="003C7EB4">
      <w:pPr>
        <w:tabs>
          <w:tab w:val="left" w:pos="1260"/>
          <w:tab w:val="num" w:pos="1440"/>
        </w:tabs>
        <w:spacing w:after="0" w:line="240" w:lineRule="auto"/>
        <w:ind w:right="-289" w:firstLine="709"/>
        <w:jc w:val="center"/>
        <w:rPr>
          <w:rFonts w:ascii="Times New Roman" w:eastAsia="Times New Roman" w:hAnsi="Times New Roman" w:cs="Times New Roman"/>
          <w:b/>
          <w:sz w:val="18"/>
          <w:szCs w:val="18"/>
          <w:lang w:eastAsia="ru-RU"/>
        </w:rPr>
      </w:pPr>
    </w:p>
    <w:p w:rsidR="003C7EB4" w:rsidRPr="00E01E1F" w:rsidRDefault="003C7EB4" w:rsidP="003C7EB4">
      <w:pPr>
        <w:tabs>
          <w:tab w:val="num" w:pos="1440"/>
        </w:tabs>
        <w:spacing w:after="0" w:line="240" w:lineRule="auto"/>
        <w:ind w:right="-289" w:firstLine="709"/>
        <w:jc w:val="both"/>
        <w:rPr>
          <w:rFonts w:ascii="Times New Roman" w:eastAsia="Times New Roman" w:hAnsi="Times New Roman" w:cs="Times New Roman"/>
          <w:i/>
          <w:iCs/>
          <w:sz w:val="18"/>
          <w:szCs w:val="18"/>
          <w:lang w:eastAsia="ru-RU"/>
        </w:rPr>
      </w:pPr>
      <w:r w:rsidRPr="00E01E1F">
        <w:rPr>
          <w:rFonts w:ascii="Times New Roman" w:eastAsia="Times New Roman" w:hAnsi="Times New Roman" w:cs="Times New Roman"/>
          <w:sz w:val="18"/>
          <w:szCs w:val="18"/>
          <w:lang w:eastAsia="ru-RU"/>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Ачинского </w:t>
      </w:r>
      <w:r w:rsidRPr="00E01E1F">
        <w:rPr>
          <w:rFonts w:ascii="Times New Roman" w:eastAsia="Times New Roman" w:hAnsi="Times New Roman" w:cs="Times New Roman"/>
          <w:iCs/>
          <w:sz w:val="18"/>
          <w:szCs w:val="18"/>
          <w:lang w:eastAsia="ru-RU"/>
        </w:rPr>
        <w:t>муниципального района</w:t>
      </w:r>
      <w:r w:rsidRPr="00E01E1F">
        <w:rPr>
          <w:rFonts w:ascii="Times New Roman" w:eastAsia="Times New Roman" w:hAnsi="Times New Roman" w:cs="Times New Roman"/>
          <w:i/>
          <w:iCs/>
          <w:sz w:val="18"/>
          <w:szCs w:val="18"/>
          <w:lang w:eastAsia="ru-RU"/>
        </w:rPr>
        <w:t>.</w:t>
      </w:r>
    </w:p>
    <w:p w:rsidR="003C7EB4" w:rsidRPr="00E01E1F" w:rsidRDefault="003C7EB4" w:rsidP="003C7EB4">
      <w:pPr>
        <w:tabs>
          <w:tab w:val="num" w:pos="126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2.2. Комиссия должна быть сформирована в полном составе не позднее, чем за 1 календарный день до дня проведения конкурса. </w:t>
      </w:r>
    </w:p>
    <w:p w:rsidR="003C7EB4" w:rsidRPr="00E01E1F" w:rsidRDefault="003C7EB4" w:rsidP="003C7EB4">
      <w:pPr>
        <w:tabs>
          <w:tab w:val="num" w:pos="126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 Из числа членов Комиссии избираются председатель и секретарь.</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3C7EB4" w:rsidRPr="00E01E1F" w:rsidRDefault="003C7EB4" w:rsidP="003C7EB4">
      <w:pPr>
        <w:tabs>
          <w:tab w:val="left" w:pos="126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E01E1F">
        <w:rPr>
          <w:rFonts w:ascii="Times New Roman" w:eastAsia="Times New Roman" w:hAnsi="Times New Roman" w:cs="Times New Roman"/>
          <w:sz w:val="18"/>
          <w:szCs w:val="18"/>
          <w:lang w:eastAsia="ru-RU"/>
        </w:rPr>
        <w:t>позднее</w:t>
      </w:r>
      <w:proofErr w:type="gramEnd"/>
      <w:r w:rsidRPr="00E01E1F">
        <w:rPr>
          <w:rFonts w:ascii="Times New Roman" w:eastAsia="Times New Roman" w:hAnsi="Times New Roman" w:cs="Times New Roman"/>
          <w:sz w:val="18"/>
          <w:szCs w:val="18"/>
          <w:lang w:eastAsia="ru-RU"/>
        </w:rPr>
        <w:t xml:space="preserve"> чем на 7 календарных дней со дня принятия решения о его переносе. Кандидаты должны быть проинформированы о переносе заседания.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p>
    <w:p w:rsidR="003C7EB4" w:rsidRPr="00E01E1F" w:rsidRDefault="003C7EB4" w:rsidP="003C7EB4">
      <w:pPr>
        <w:tabs>
          <w:tab w:val="left" w:pos="-2160"/>
        </w:tabs>
        <w:spacing w:before="240" w:after="120" w:line="240" w:lineRule="auto"/>
        <w:ind w:right="-289"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3. Основания участия кандидата в конкурсе</w:t>
      </w:r>
    </w:p>
    <w:p w:rsidR="003C7EB4" w:rsidRPr="00E01E1F" w:rsidRDefault="003C7EB4" w:rsidP="003C7EB4">
      <w:pPr>
        <w:autoSpaceDE w:val="0"/>
        <w:autoSpaceDN w:val="0"/>
        <w:adjustRightInd w:val="0"/>
        <w:spacing w:after="0" w:line="240" w:lineRule="auto"/>
        <w:ind w:right="-289" w:firstLine="709"/>
        <w:jc w:val="both"/>
        <w:outlineLvl w:val="1"/>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3.1. Для участия в конкурсе кандидат представляет следующие документы:</w:t>
      </w:r>
    </w:p>
    <w:p w:rsidR="003C7EB4" w:rsidRPr="00E01E1F" w:rsidRDefault="003C7EB4" w:rsidP="003C7EB4">
      <w:pPr>
        <w:spacing w:after="0" w:line="240" w:lineRule="auto"/>
        <w:ind w:right="-289" w:firstLine="709"/>
        <w:jc w:val="both"/>
        <w:textAlignment w:val="baseline"/>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ab/>
        <w:t>1) личное заявление на участие в конкурсе (Приложение 1);</w:t>
      </w:r>
    </w:p>
    <w:p w:rsidR="003C7EB4" w:rsidRPr="00E01E1F" w:rsidRDefault="003C7EB4" w:rsidP="003C7EB4">
      <w:pPr>
        <w:spacing w:after="0" w:line="240" w:lineRule="auto"/>
        <w:ind w:right="-289" w:firstLine="709"/>
        <w:jc w:val="both"/>
        <w:textAlignment w:val="baseline"/>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E01E1F">
          <w:rPr>
            <w:rFonts w:ascii="Times New Roman" w:eastAsia="Times New Roman" w:hAnsi="Times New Roman" w:cs="Times New Roman"/>
            <w:sz w:val="18"/>
            <w:szCs w:val="18"/>
            <w:lang w:eastAsia="ru-RU"/>
          </w:rPr>
          <w:t>5 см</w:t>
        </w:r>
      </w:smartTag>
      <w:r w:rsidRPr="00E01E1F">
        <w:rPr>
          <w:rFonts w:ascii="Times New Roman" w:eastAsia="Times New Roman" w:hAnsi="Times New Roman" w:cs="Times New Roman"/>
          <w:sz w:val="18"/>
          <w:szCs w:val="18"/>
          <w:lang w:eastAsia="ru-RU"/>
        </w:rPr>
        <w:t>., 3 шт. (Приложение  2);</w:t>
      </w:r>
    </w:p>
    <w:p w:rsidR="003C7EB4" w:rsidRPr="00E01E1F" w:rsidRDefault="003C7EB4" w:rsidP="003C7EB4">
      <w:pPr>
        <w:spacing w:after="0" w:line="240" w:lineRule="auto"/>
        <w:ind w:right="-289" w:firstLine="709"/>
        <w:jc w:val="both"/>
        <w:textAlignment w:val="baseline"/>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ab/>
        <w:t>3) паспорт или заменяющий его документ;</w:t>
      </w:r>
    </w:p>
    <w:p w:rsidR="003C7EB4" w:rsidRPr="00E01E1F" w:rsidRDefault="003C7EB4" w:rsidP="003C7EB4">
      <w:pPr>
        <w:spacing w:after="0" w:line="240" w:lineRule="auto"/>
        <w:ind w:right="-289" w:firstLine="709"/>
        <w:jc w:val="both"/>
        <w:textAlignment w:val="baseline"/>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ab/>
        <w:t>4) документы, подтверждающие профессиональное образование, стаж работы и квалификацию (при наличии):</w:t>
      </w:r>
    </w:p>
    <w:p w:rsidR="003C7EB4" w:rsidRPr="00E01E1F" w:rsidRDefault="003C7EB4" w:rsidP="003C7EB4">
      <w:pPr>
        <w:spacing w:after="0" w:line="240" w:lineRule="auto"/>
        <w:ind w:right="-289" w:firstLine="709"/>
        <w:jc w:val="both"/>
        <w:textAlignment w:val="baseline"/>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ab/>
        <w:t>- документ о профессиональном образовании;</w:t>
      </w:r>
    </w:p>
    <w:p w:rsidR="003C7EB4" w:rsidRPr="00E01E1F" w:rsidRDefault="003C7EB4" w:rsidP="003C7EB4">
      <w:pPr>
        <w:spacing w:after="0" w:line="240" w:lineRule="auto"/>
        <w:ind w:right="-289" w:firstLine="709"/>
        <w:jc w:val="both"/>
        <w:textAlignment w:val="baseline"/>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3C7EB4" w:rsidRPr="00E01E1F" w:rsidRDefault="003C7EB4" w:rsidP="003C7EB4">
      <w:pPr>
        <w:spacing w:after="0" w:line="240" w:lineRule="auto"/>
        <w:ind w:right="-285" w:firstLine="709"/>
        <w:jc w:val="both"/>
        <w:textAlignment w:val="baseline"/>
        <w:rPr>
          <w:rFonts w:ascii="Times New Roman" w:eastAsia="Times New Roman" w:hAnsi="Times New Roman" w:cs="Times New Roman"/>
          <w:sz w:val="18"/>
          <w:szCs w:val="18"/>
          <w:lang w:eastAsia="ru-RU"/>
        </w:rPr>
      </w:pPr>
      <w:proofErr w:type="gramStart"/>
      <w:r w:rsidRPr="00E01E1F">
        <w:rPr>
          <w:rFonts w:ascii="Times New Roman" w:eastAsia="Times New Roman" w:hAnsi="Times New Roman" w:cs="Times New Roman"/>
          <w:sz w:val="18"/>
          <w:szCs w:val="18"/>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E01E1F">
        <w:rPr>
          <w:rFonts w:ascii="Times New Roman" w:eastAsia="Times New Roman" w:hAnsi="Times New Roman" w:cs="Times New Roman"/>
          <w:sz w:val="18"/>
          <w:szCs w:val="18"/>
          <w:lang w:eastAsia="ru-RU"/>
        </w:rPr>
        <w:t xml:space="preserve"> имущественного характера и проверке достоверности и полноты таких сведений».</w:t>
      </w:r>
    </w:p>
    <w:p w:rsidR="003C7EB4" w:rsidRPr="00E01E1F" w:rsidRDefault="003C7EB4" w:rsidP="003C7EB4">
      <w:pPr>
        <w:spacing w:after="0" w:line="240" w:lineRule="auto"/>
        <w:ind w:right="-285"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3C7EB4" w:rsidRPr="00E01E1F" w:rsidRDefault="003C7EB4" w:rsidP="003C7EB4">
      <w:pPr>
        <w:spacing w:after="0" w:line="240" w:lineRule="auto"/>
        <w:ind w:right="-285" w:firstLine="709"/>
        <w:jc w:val="both"/>
        <w:rPr>
          <w:rFonts w:ascii="Times New Roman" w:eastAsia="Times New Roman" w:hAnsi="Times New Roman" w:cs="Times New Roman"/>
          <w:sz w:val="18"/>
          <w:szCs w:val="18"/>
          <w:lang w:eastAsia="ru-RU"/>
        </w:rPr>
      </w:pPr>
      <w:proofErr w:type="gramStart"/>
      <w:r w:rsidRPr="00E01E1F">
        <w:rPr>
          <w:rFonts w:ascii="Times New Roman" w:eastAsia="Times New Roman" w:hAnsi="Times New Roman" w:cs="Times New Roman"/>
          <w:sz w:val="18"/>
          <w:szCs w:val="18"/>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3C7EB4" w:rsidRPr="00E01E1F" w:rsidRDefault="003C7EB4" w:rsidP="003C7EB4">
      <w:pPr>
        <w:tabs>
          <w:tab w:val="num" w:pos="1080"/>
        </w:tabs>
        <w:spacing w:after="0" w:line="240" w:lineRule="auto"/>
        <w:ind w:right="-285"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Также подаются копии документов, указанных в подпунктах 3 и 4 настоящего пункта.</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Программа обязательно должна содержать:</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оценку текущего социально-экономического состояния муниципального образования;</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2) описание основных социально-экономических проблем муниципального образования; </w:t>
      </w:r>
    </w:p>
    <w:p w:rsidR="003C7EB4" w:rsidRPr="00E01E1F" w:rsidRDefault="003C7EB4" w:rsidP="003C7EB4">
      <w:pPr>
        <w:spacing w:after="0" w:line="240" w:lineRule="auto"/>
        <w:ind w:right="-289" w:firstLine="709"/>
        <w:jc w:val="both"/>
        <w:rPr>
          <w:rFonts w:ascii="Times New Roman" w:eastAsia="Times New Roman" w:hAnsi="Times New Roman" w:cs="Times New Roman"/>
          <w:i/>
          <w:sz w:val="18"/>
          <w:szCs w:val="18"/>
          <w:u w:val="single"/>
          <w:lang w:eastAsia="ru-RU"/>
        </w:rPr>
      </w:pPr>
      <w:r w:rsidRPr="00E01E1F">
        <w:rPr>
          <w:rFonts w:ascii="Times New Roman" w:eastAsia="Times New Roman" w:hAnsi="Times New Roman" w:cs="Times New Roman"/>
          <w:sz w:val="18"/>
          <w:szCs w:val="1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 предполагаемую структуру местной администрации;</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предполагаемые сроки реализации Программы.</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Программа подписывается кандидатом и представляется Комиссии в день проведения конкурса.</w:t>
      </w:r>
    </w:p>
    <w:p w:rsidR="003C7EB4" w:rsidRPr="00E01E1F" w:rsidRDefault="003C7EB4" w:rsidP="003C7EB4">
      <w:pPr>
        <w:spacing w:after="0" w:line="240" w:lineRule="auto"/>
        <w:ind w:right="-285"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E01E1F">
        <w:rPr>
          <w:rFonts w:ascii="Times New Roman" w:eastAsia="Times New Roman" w:hAnsi="Times New Roman" w:cs="Times New Roman"/>
          <w:sz w:val="18"/>
          <w:szCs w:val="18"/>
          <w:lang w:eastAsia="ru-RU"/>
        </w:rPr>
        <w:t>TimesNewRoman</w:t>
      </w:r>
      <w:proofErr w:type="spellEnd"/>
      <w:r w:rsidRPr="00E01E1F">
        <w:rPr>
          <w:rFonts w:ascii="Times New Roman" w:eastAsia="Times New Roman" w:hAnsi="Times New Roman" w:cs="Times New Roman"/>
          <w:sz w:val="18"/>
          <w:szCs w:val="18"/>
          <w:lang w:eastAsia="ru-RU"/>
        </w:rPr>
        <w:t xml:space="preserve"> размером № 14.</w:t>
      </w:r>
    </w:p>
    <w:p w:rsidR="003C7EB4" w:rsidRPr="00E01E1F" w:rsidRDefault="003C7EB4" w:rsidP="003C7EB4">
      <w:pPr>
        <w:spacing w:after="0" w:line="240" w:lineRule="auto"/>
        <w:ind w:right="-289" w:firstLine="709"/>
        <w:jc w:val="both"/>
        <w:rPr>
          <w:rFonts w:ascii="Times New Roman" w:eastAsia="Times New Roman" w:hAnsi="Times New Roman" w:cs="Times New Roman"/>
          <w:i/>
          <w:sz w:val="18"/>
          <w:szCs w:val="18"/>
          <w:u w:val="single"/>
          <w:lang w:eastAsia="ru-RU"/>
        </w:rPr>
      </w:pPr>
      <w:r w:rsidRPr="00E01E1F">
        <w:rPr>
          <w:rFonts w:ascii="Times New Roman" w:eastAsia="Times New Roman" w:hAnsi="Times New Roman" w:cs="Times New Roman"/>
          <w:sz w:val="18"/>
          <w:szCs w:val="18"/>
          <w:lang w:eastAsia="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3C7EB4" w:rsidRPr="00E01E1F" w:rsidRDefault="003C7EB4" w:rsidP="003C7EB4">
      <w:pPr>
        <w:tabs>
          <w:tab w:val="num" w:pos="1260"/>
          <w:tab w:val="num" w:pos="144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Представленные кандидатом сведения могут быть проверены в порядке, установленном действующим законодательством.</w:t>
      </w:r>
    </w:p>
    <w:p w:rsidR="003C7EB4" w:rsidRPr="00E01E1F" w:rsidRDefault="003C7EB4" w:rsidP="003C7EB4">
      <w:pPr>
        <w:tabs>
          <w:tab w:val="num" w:pos="1260"/>
          <w:tab w:val="num" w:pos="144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3C7EB4" w:rsidRPr="00E01E1F" w:rsidRDefault="003C7EB4" w:rsidP="003C7EB4">
      <w:pPr>
        <w:spacing w:after="0" w:line="240" w:lineRule="auto"/>
        <w:ind w:right="-289" w:firstLine="709"/>
        <w:jc w:val="both"/>
        <w:textAlignment w:val="baseline"/>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3.5. Кандидат не допускается к участию в конкурсе в случае:</w:t>
      </w:r>
    </w:p>
    <w:p w:rsidR="003C7EB4" w:rsidRPr="00E01E1F" w:rsidRDefault="003C7EB4" w:rsidP="003C7EB4">
      <w:pPr>
        <w:autoSpaceDE w:val="0"/>
        <w:autoSpaceDN w:val="0"/>
        <w:adjustRightInd w:val="0"/>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а) </w:t>
      </w:r>
      <w:proofErr w:type="gramStart"/>
      <w:r w:rsidRPr="00E01E1F">
        <w:rPr>
          <w:rFonts w:ascii="Times New Roman" w:eastAsia="Times New Roman" w:hAnsi="Times New Roman" w:cs="Times New Roman"/>
          <w:sz w:val="18"/>
          <w:szCs w:val="18"/>
          <w:lang w:eastAsia="ru-RU"/>
        </w:rPr>
        <w:t>не достижения</w:t>
      </w:r>
      <w:proofErr w:type="gramEnd"/>
      <w:r w:rsidRPr="00E01E1F">
        <w:rPr>
          <w:rFonts w:ascii="Times New Roman" w:eastAsia="Times New Roman" w:hAnsi="Times New Roman" w:cs="Times New Roman"/>
          <w:sz w:val="18"/>
          <w:szCs w:val="18"/>
          <w:lang w:eastAsia="ru-RU"/>
        </w:rPr>
        <w:t xml:space="preserve"> на день проведения конкурса возраста 21 года;</w:t>
      </w:r>
    </w:p>
    <w:p w:rsidR="003C7EB4" w:rsidRPr="00E01E1F" w:rsidRDefault="003C7EB4" w:rsidP="003C7EB4">
      <w:pPr>
        <w:autoSpaceDE w:val="0"/>
        <w:autoSpaceDN w:val="0"/>
        <w:adjustRightInd w:val="0"/>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б) </w:t>
      </w:r>
      <w:r w:rsidRPr="00E01E1F">
        <w:rPr>
          <w:rFonts w:ascii="Times New Roman" w:eastAsia="Calibri" w:hAnsi="Times New Roman" w:cs="Times New Roman"/>
          <w:kern w:val="2"/>
          <w:sz w:val="18"/>
          <w:szCs w:val="18"/>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3C7EB4" w:rsidRPr="00E01E1F" w:rsidRDefault="003C7EB4" w:rsidP="003C7EB4">
      <w:pPr>
        <w:autoSpaceDE w:val="0"/>
        <w:autoSpaceDN w:val="0"/>
        <w:adjustRightInd w:val="0"/>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 признания гражданина ограниченно дееспособным решением суда, вступившим в законную силу;</w:t>
      </w:r>
    </w:p>
    <w:p w:rsidR="003C7EB4" w:rsidRPr="00E01E1F" w:rsidRDefault="003C7EB4" w:rsidP="003C7EB4">
      <w:pPr>
        <w:autoSpaceDE w:val="0"/>
        <w:autoSpaceDN w:val="0"/>
        <w:adjustRightInd w:val="0"/>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3C7EB4" w:rsidRPr="00E01E1F" w:rsidRDefault="003C7EB4" w:rsidP="003C7EB4">
      <w:pPr>
        <w:tabs>
          <w:tab w:val="num" w:pos="-234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3.6. В случае если по истечении срока, установленного пунктом 3.3 настоящего Положения, документы представили менее двух кандидатов, представительный орган Горного сельсовета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Горного  сельсовета  в своем решении определяет новую дату проведения конкурса. </w:t>
      </w:r>
    </w:p>
    <w:p w:rsidR="003C7EB4" w:rsidRPr="00E01E1F" w:rsidRDefault="003C7EB4" w:rsidP="003C7EB4">
      <w:pPr>
        <w:tabs>
          <w:tab w:val="num" w:pos="-234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Решение о продлении срока приема документов и переносе даты конкурса подлежит опубликованию.</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Горного сельсовета. В этом случае представительный орган Горного сельсовета</w:t>
      </w:r>
      <w:r w:rsidRPr="00E01E1F">
        <w:rPr>
          <w:rFonts w:ascii="Times New Roman" w:eastAsia="Times New Roman" w:hAnsi="Times New Roman" w:cs="Times New Roman"/>
          <w:i/>
          <w:sz w:val="18"/>
          <w:szCs w:val="18"/>
          <w:lang w:eastAsia="ru-RU"/>
        </w:rPr>
        <w:t xml:space="preserve"> </w:t>
      </w:r>
      <w:r w:rsidRPr="00E01E1F">
        <w:rPr>
          <w:rFonts w:ascii="Times New Roman" w:eastAsia="Times New Roman" w:hAnsi="Times New Roman" w:cs="Times New Roman"/>
          <w:sz w:val="18"/>
          <w:szCs w:val="18"/>
          <w:lang w:eastAsia="ru-RU"/>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3C7EB4" w:rsidRPr="00E01E1F" w:rsidRDefault="003C7EB4" w:rsidP="003C7EB4">
      <w:pPr>
        <w:tabs>
          <w:tab w:val="num" w:pos="1260"/>
        </w:tabs>
        <w:spacing w:after="0" w:line="240" w:lineRule="auto"/>
        <w:ind w:left="795" w:right="-289" w:firstLine="709"/>
        <w:rPr>
          <w:rFonts w:ascii="Times New Roman" w:eastAsia="Times New Roman" w:hAnsi="Times New Roman" w:cs="Times New Roman"/>
          <w:sz w:val="18"/>
          <w:szCs w:val="18"/>
          <w:lang w:eastAsia="ru-RU"/>
        </w:rPr>
      </w:pPr>
    </w:p>
    <w:p w:rsidR="003C7EB4" w:rsidRPr="00E01E1F" w:rsidRDefault="003C7EB4" w:rsidP="003C7EB4">
      <w:pPr>
        <w:tabs>
          <w:tab w:val="num" w:pos="1260"/>
        </w:tabs>
        <w:spacing w:after="0" w:line="240" w:lineRule="auto"/>
        <w:ind w:right="-289"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4. Порядок проведения конкурса</w:t>
      </w:r>
    </w:p>
    <w:p w:rsidR="003C7EB4" w:rsidRPr="00E01E1F" w:rsidRDefault="003C7EB4" w:rsidP="003C7EB4">
      <w:pPr>
        <w:tabs>
          <w:tab w:val="left" w:pos="4680"/>
        </w:tabs>
        <w:spacing w:after="0" w:line="240" w:lineRule="auto"/>
        <w:ind w:left="795" w:right="-289" w:firstLine="709"/>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ab/>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bookmarkStart w:id="0" w:name="kl_0"/>
      <w:r w:rsidRPr="00E01E1F">
        <w:rPr>
          <w:rFonts w:ascii="Times New Roman" w:eastAsia="Times New Roman" w:hAnsi="Times New Roman" w:cs="Times New Roman"/>
          <w:sz w:val="18"/>
          <w:szCs w:val="18"/>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4.1.1. </w:t>
      </w:r>
      <w:proofErr w:type="gramStart"/>
      <w:r w:rsidRPr="00E01E1F">
        <w:rPr>
          <w:rFonts w:ascii="Times New Roman" w:eastAsia="Times New Roman" w:hAnsi="Times New Roman" w:cs="Times New Roman"/>
          <w:sz w:val="18"/>
          <w:szCs w:val="18"/>
          <w:lang w:eastAsia="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3C7EB4" w:rsidRPr="00E01E1F" w:rsidRDefault="003C7EB4" w:rsidP="003C7EB4">
      <w:pPr>
        <w:tabs>
          <w:tab w:val="left" w:pos="126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Горного сельсовета</w:t>
      </w:r>
      <w:r w:rsidRPr="00E01E1F">
        <w:rPr>
          <w:rFonts w:ascii="Times New Roman" w:eastAsia="Times New Roman" w:hAnsi="Times New Roman" w:cs="Times New Roman"/>
          <w:i/>
          <w:sz w:val="18"/>
          <w:szCs w:val="18"/>
          <w:lang w:eastAsia="ru-RU"/>
        </w:rPr>
        <w:t xml:space="preserve"> </w:t>
      </w:r>
      <w:r w:rsidRPr="00E01E1F">
        <w:rPr>
          <w:rFonts w:ascii="Times New Roman" w:eastAsia="Times New Roman" w:hAnsi="Times New Roman" w:cs="Times New Roman"/>
          <w:sz w:val="18"/>
          <w:szCs w:val="18"/>
          <w:lang w:eastAsia="ru-RU"/>
        </w:rPr>
        <w:t xml:space="preserve">в сроки, установленные пунктом 3.7 настоящего Положения. В этом случае представительный орган Горного сельсовета в течение 30 календарных дней со дня поступления указанной информации Комиссии должен принять решение о проведении нового конкурса.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4.2. Конкурс проводится в два этапа в течение конкурсного дня, если иное не установлено настоящим Положением.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Кандидаты участвуют в конкурсе лично.</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4.3. </w:t>
      </w:r>
      <w:r w:rsidRPr="00E01E1F">
        <w:rPr>
          <w:rFonts w:ascii="Times New Roman" w:eastAsia="Times New Roman" w:hAnsi="Times New Roman" w:cs="Times New Roman"/>
          <w:sz w:val="18"/>
          <w:szCs w:val="18"/>
          <w:u w:val="single"/>
          <w:lang w:eastAsia="ru-RU"/>
        </w:rPr>
        <w:t>Первый этап конкурса</w:t>
      </w:r>
      <w:r w:rsidRPr="00E01E1F">
        <w:rPr>
          <w:rFonts w:ascii="Times New Roman" w:eastAsia="Times New Roman" w:hAnsi="Times New Roman" w:cs="Times New Roman"/>
          <w:sz w:val="18"/>
          <w:szCs w:val="18"/>
          <w:lang w:eastAsia="ru-RU"/>
        </w:rPr>
        <w:t xml:space="preserve"> проводится на основе анкетных данных и представленных документов в форме собеседования.</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4.3.1. При подведении итогов первого этапа конкурса Комиссия оценивает конкурсантов исходя из представленных ими документов.</w:t>
      </w:r>
      <w:r w:rsidRPr="00E01E1F">
        <w:rPr>
          <w:rFonts w:ascii="Times New Roman" w:eastAsia="Times New Roman" w:hAnsi="Times New Roman" w:cs="Times New Roman"/>
          <w:sz w:val="18"/>
          <w:szCs w:val="18"/>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4.4. </w:t>
      </w:r>
      <w:r w:rsidRPr="00E01E1F">
        <w:rPr>
          <w:rFonts w:ascii="Times New Roman" w:eastAsia="Times New Roman" w:hAnsi="Times New Roman" w:cs="Times New Roman"/>
          <w:sz w:val="18"/>
          <w:szCs w:val="18"/>
          <w:u w:val="single"/>
          <w:lang w:eastAsia="ru-RU"/>
        </w:rPr>
        <w:t>На втором этапе</w:t>
      </w:r>
      <w:r w:rsidRPr="00E01E1F">
        <w:rPr>
          <w:rFonts w:ascii="Times New Roman" w:eastAsia="Times New Roman" w:hAnsi="Times New Roman" w:cs="Times New Roman"/>
          <w:sz w:val="18"/>
          <w:szCs w:val="18"/>
          <w:lang w:eastAsia="ru-RU"/>
        </w:rPr>
        <w:t xml:space="preserve"> Комиссия рассматривает Программы, представленные кандидатами в соответствии с пунктом 3.2 настоящего Положения.</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4.4.2. Для изложения основных положений Программы кандидату отводится не более 20 минут.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proofErr w:type="gramStart"/>
      <w:r w:rsidRPr="00E01E1F">
        <w:rPr>
          <w:rFonts w:ascii="Times New Roman" w:eastAsia="Times New Roman" w:hAnsi="Times New Roman" w:cs="Times New Roman"/>
          <w:sz w:val="18"/>
          <w:szCs w:val="18"/>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w:t>
      </w:r>
      <w:smartTag w:uri="urn:schemas-microsoft-com:office:smarttags" w:element="PersonName">
        <w:r w:rsidRPr="00E01E1F">
          <w:rPr>
            <w:rFonts w:ascii="Times New Roman" w:eastAsia="Times New Roman" w:hAnsi="Times New Roman" w:cs="Times New Roman"/>
            <w:sz w:val="18"/>
            <w:szCs w:val="18"/>
            <w:lang w:eastAsia="ru-RU"/>
          </w:rPr>
          <w:t>упр</w:t>
        </w:r>
      </w:smartTag>
      <w:r w:rsidRPr="00E01E1F">
        <w:rPr>
          <w:rFonts w:ascii="Times New Roman" w:eastAsia="Times New Roman" w:hAnsi="Times New Roman" w:cs="Times New Roman"/>
          <w:sz w:val="18"/>
          <w:szCs w:val="18"/>
          <w:lang w:eastAsia="ru-RU"/>
        </w:rPr>
        <w:t>авления и местного само</w:t>
      </w:r>
      <w:smartTag w:uri="urn:schemas-microsoft-com:office:smarttags" w:element="PersonName">
        <w:r w:rsidRPr="00E01E1F">
          <w:rPr>
            <w:rFonts w:ascii="Times New Roman" w:eastAsia="Times New Roman" w:hAnsi="Times New Roman" w:cs="Times New Roman"/>
            <w:sz w:val="18"/>
            <w:szCs w:val="18"/>
            <w:lang w:eastAsia="ru-RU"/>
          </w:rPr>
          <w:t>упр</w:t>
        </w:r>
      </w:smartTag>
      <w:r w:rsidRPr="00E01E1F">
        <w:rPr>
          <w:rFonts w:ascii="Times New Roman" w:eastAsia="Times New Roman" w:hAnsi="Times New Roman" w:cs="Times New Roman"/>
          <w:sz w:val="18"/>
          <w:szCs w:val="18"/>
          <w:lang w:eastAsia="ru-RU"/>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4.4.4. Члены Комиссии (в отсутствие кандидата) дают оценку Программе с учетом ответов конкурсантов по десятибалльной системе.</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3C7EB4" w:rsidRPr="00E01E1F" w:rsidRDefault="003C7EB4" w:rsidP="003C7EB4">
      <w:pPr>
        <w:tabs>
          <w:tab w:val="left" w:pos="1260"/>
        </w:tabs>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Горного сельсовета </w:t>
      </w:r>
      <w:r w:rsidRPr="00E01E1F">
        <w:rPr>
          <w:rFonts w:ascii="Times New Roman" w:eastAsia="Times New Roman" w:hAnsi="Times New Roman" w:cs="Times New Roman"/>
          <w:i/>
          <w:sz w:val="18"/>
          <w:szCs w:val="18"/>
          <w:lang w:eastAsia="ru-RU"/>
        </w:rPr>
        <w:t xml:space="preserve"> </w:t>
      </w:r>
      <w:r w:rsidRPr="00E01E1F">
        <w:rPr>
          <w:rFonts w:ascii="Times New Roman" w:eastAsia="Times New Roman" w:hAnsi="Times New Roman" w:cs="Times New Roman"/>
          <w:sz w:val="18"/>
          <w:szCs w:val="18"/>
          <w:lang w:eastAsia="ru-RU"/>
        </w:rPr>
        <w:t xml:space="preserve">не позднее 2 календарных дней со дня принятия решения по итогам конкурса. </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Горного сельсовета  извещает избранных Комиссией кандидатов не позднее, чем за 2 календарных дня до даты, на которую назначено заседание</w:t>
      </w:r>
      <w:r w:rsidRPr="00E01E1F">
        <w:rPr>
          <w:rFonts w:ascii="Times New Roman" w:eastAsia="Times New Roman" w:hAnsi="Times New Roman" w:cs="Times New Roman"/>
          <w:i/>
          <w:sz w:val="18"/>
          <w:szCs w:val="18"/>
          <w:lang w:eastAsia="ru-RU"/>
        </w:rPr>
        <w:t xml:space="preserve"> </w:t>
      </w:r>
      <w:r w:rsidRPr="00E01E1F">
        <w:rPr>
          <w:rFonts w:ascii="Times New Roman" w:eastAsia="Times New Roman" w:hAnsi="Times New Roman" w:cs="Times New Roman"/>
          <w:sz w:val="18"/>
          <w:szCs w:val="18"/>
          <w:lang w:eastAsia="ru-RU"/>
        </w:rPr>
        <w:t>представительного органа Горного сельсовета по избранию главы Горного сельсовета, о дате, времени и месте заседания.</w:t>
      </w: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4.8.  </w:t>
      </w:r>
      <w:proofErr w:type="gramStart"/>
      <w:r w:rsidRPr="00E01E1F">
        <w:rPr>
          <w:rFonts w:ascii="Times New Roman" w:eastAsia="Times New Roman" w:hAnsi="Times New Roman" w:cs="Times New Roman"/>
          <w:sz w:val="18"/>
          <w:szCs w:val="18"/>
          <w:lang w:eastAsia="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Горного сельсовета, в сроки, установленные пунктом 3.7 настоящего Положения.</w:t>
      </w:r>
      <w:proofErr w:type="gramEnd"/>
      <w:r w:rsidRPr="00E01E1F">
        <w:rPr>
          <w:rFonts w:ascii="Times New Roman" w:eastAsia="Times New Roman" w:hAnsi="Times New Roman" w:cs="Times New Roman"/>
          <w:sz w:val="18"/>
          <w:szCs w:val="18"/>
          <w:lang w:eastAsia="ru-RU"/>
        </w:rPr>
        <w:t xml:space="preserve">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rsidR="003C7EB4" w:rsidRPr="00E01E1F" w:rsidRDefault="003C7EB4" w:rsidP="003C7EB4">
      <w:pPr>
        <w:tabs>
          <w:tab w:val="num" w:pos="1155"/>
          <w:tab w:val="num" w:pos="1260"/>
        </w:tabs>
        <w:spacing w:after="0" w:line="240" w:lineRule="auto"/>
        <w:ind w:right="-289" w:firstLine="709"/>
        <w:jc w:val="both"/>
        <w:rPr>
          <w:rFonts w:ascii="Times New Roman" w:eastAsia="Times New Roman" w:hAnsi="Times New Roman" w:cs="Times New Roman"/>
          <w:sz w:val="18"/>
          <w:szCs w:val="18"/>
          <w:lang w:eastAsia="ru-RU"/>
        </w:rPr>
      </w:pPr>
    </w:p>
    <w:p w:rsidR="003C7EB4" w:rsidRPr="00E01E1F" w:rsidRDefault="003C7EB4" w:rsidP="003C7EB4">
      <w:pPr>
        <w:tabs>
          <w:tab w:val="num" w:pos="1080"/>
        </w:tabs>
        <w:spacing w:after="0" w:line="240" w:lineRule="auto"/>
        <w:ind w:right="-441"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p w:rsidR="003C7EB4" w:rsidRPr="00E01E1F" w:rsidRDefault="003C7EB4" w:rsidP="003C7EB4">
      <w:pPr>
        <w:spacing w:after="0" w:line="240" w:lineRule="auto"/>
        <w:ind w:left="486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Приложение 1</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 Положению о порядке проведения</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конкурса по отбору кандидатур на должность главы </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Горного сельсовета Ачинского района Красноярского края </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p>
    <w:p w:rsidR="003C7EB4" w:rsidRPr="00E01E1F" w:rsidRDefault="003C7EB4" w:rsidP="003C7EB4">
      <w:pPr>
        <w:autoSpaceDE w:val="0"/>
        <w:autoSpaceDN w:val="0"/>
        <w:adjustRightInd w:val="0"/>
        <w:spacing w:after="0" w:line="240" w:lineRule="auto"/>
        <w:ind w:left="5220" w:right="-441" w:firstLine="709"/>
        <w:jc w:val="right"/>
        <w:rPr>
          <w:rFonts w:ascii="Times New Roman" w:eastAsia="Times New Roman" w:hAnsi="Times New Roman" w:cs="Times New Roman"/>
          <w:i/>
          <w:sz w:val="18"/>
          <w:szCs w:val="18"/>
          <w:u w:val="single"/>
          <w:lang w:eastAsia="ru-RU"/>
        </w:rPr>
      </w:pPr>
      <w:r w:rsidRPr="00E01E1F">
        <w:rPr>
          <w:rFonts w:ascii="Times New Roman" w:eastAsia="Times New Roman" w:hAnsi="Times New Roman" w:cs="Times New Roman"/>
          <w:sz w:val="18"/>
          <w:szCs w:val="18"/>
          <w:lang w:eastAsia="ru-RU"/>
        </w:rPr>
        <w:t xml:space="preserve">В </w:t>
      </w:r>
      <w:r w:rsidRPr="00E01E1F">
        <w:rPr>
          <w:rFonts w:ascii="Times New Roman" w:eastAsia="Times New Roman" w:hAnsi="Times New Roman" w:cs="Times New Roman"/>
          <w:i/>
          <w:sz w:val="18"/>
          <w:szCs w:val="18"/>
          <w:u w:val="single"/>
          <w:lang w:eastAsia="ru-RU"/>
        </w:rPr>
        <w:t>конкурсную комиссию</w:t>
      </w:r>
    </w:p>
    <w:p w:rsidR="003C7EB4" w:rsidRPr="00E01E1F" w:rsidRDefault="003C7EB4" w:rsidP="003C7EB4">
      <w:pPr>
        <w:tabs>
          <w:tab w:val="num" w:pos="1080"/>
        </w:tabs>
        <w:spacing w:after="0" w:line="240" w:lineRule="auto"/>
        <w:ind w:right="-441" w:firstLine="709"/>
        <w:jc w:val="both"/>
        <w:rPr>
          <w:rFonts w:ascii="Times New Roman" w:eastAsia="Times New Roman" w:hAnsi="Times New Roman" w:cs="Times New Roman"/>
          <w:sz w:val="18"/>
          <w:szCs w:val="18"/>
          <w:lang w:eastAsia="ru-RU"/>
        </w:rPr>
      </w:pPr>
    </w:p>
    <w:p w:rsidR="003C7EB4" w:rsidRPr="00E01E1F" w:rsidRDefault="003C7EB4" w:rsidP="003C7EB4">
      <w:pPr>
        <w:tabs>
          <w:tab w:val="num" w:pos="1080"/>
        </w:tabs>
        <w:spacing w:after="0" w:line="240" w:lineRule="auto"/>
        <w:ind w:right="-441"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заявление</w:t>
      </w:r>
    </w:p>
    <w:p w:rsidR="003C7EB4" w:rsidRPr="00E01E1F" w:rsidRDefault="003C7EB4" w:rsidP="003C7EB4">
      <w:pPr>
        <w:tabs>
          <w:tab w:val="num" w:pos="1080"/>
        </w:tabs>
        <w:spacing w:after="0" w:line="240" w:lineRule="auto"/>
        <w:ind w:right="-441" w:firstLine="709"/>
        <w:jc w:val="both"/>
        <w:rPr>
          <w:rFonts w:ascii="Times New Roman" w:eastAsia="Times New Roman" w:hAnsi="Times New Roman" w:cs="Times New Roman"/>
          <w:sz w:val="18"/>
          <w:szCs w:val="18"/>
          <w:lang w:eastAsia="ru-RU"/>
        </w:rPr>
      </w:pPr>
    </w:p>
    <w:p w:rsidR="003C7EB4" w:rsidRPr="00E01E1F" w:rsidRDefault="003C7EB4" w:rsidP="003C7EB4">
      <w:pPr>
        <w:tabs>
          <w:tab w:val="num" w:pos="1080"/>
        </w:tabs>
        <w:spacing w:after="0" w:line="240" w:lineRule="auto"/>
        <w:ind w:right="-441"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Я,  ________________________________________________________, </w:t>
      </w:r>
    </w:p>
    <w:p w:rsidR="003C7EB4" w:rsidRPr="00E01E1F" w:rsidRDefault="003C7EB4" w:rsidP="003C7EB4">
      <w:pPr>
        <w:tabs>
          <w:tab w:val="num" w:pos="1080"/>
        </w:tabs>
        <w:spacing w:after="0" w:line="240" w:lineRule="auto"/>
        <w:ind w:right="-441" w:firstLine="709"/>
        <w:jc w:val="center"/>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i/>
          <w:sz w:val="18"/>
          <w:szCs w:val="18"/>
          <w:lang w:eastAsia="ru-RU"/>
        </w:rPr>
        <w:t>(фамилия, имя, отчество)</w:t>
      </w:r>
    </w:p>
    <w:p w:rsidR="003C7EB4" w:rsidRPr="00E01E1F" w:rsidRDefault="003C7EB4" w:rsidP="003C7EB4">
      <w:pPr>
        <w:tabs>
          <w:tab w:val="num" w:pos="1080"/>
        </w:tabs>
        <w:spacing w:after="0" w:line="240" w:lineRule="auto"/>
        <w:ind w:right="-441"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желаю принять участие в конкурсе по отбору кандидатур на должность главы </w:t>
      </w:r>
      <w:r w:rsidRPr="00E01E1F">
        <w:rPr>
          <w:rFonts w:ascii="Times New Roman" w:eastAsia="Times New Roman" w:hAnsi="Times New Roman" w:cs="Times New Roman"/>
          <w:i/>
          <w:sz w:val="18"/>
          <w:szCs w:val="18"/>
          <w:lang w:eastAsia="ru-RU"/>
        </w:rPr>
        <w:t>наименование муниципального образования</w:t>
      </w:r>
      <w:r w:rsidRPr="00E01E1F">
        <w:rPr>
          <w:rFonts w:ascii="Times New Roman" w:eastAsia="Times New Roman" w:hAnsi="Times New Roman" w:cs="Times New Roman"/>
          <w:i/>
          <w:sz w:val="18"/>
          <w:szCs w:val="18"/>
          <w:u w:val="single"/>
          <w:lang w:eastAsia="ru-RU"/>
        </w:rPr>
        <w:t>.</w:t>
      </w:r>
    </w:p>
    <w:p w:rsidR="003C7EB4" w:rsidRPr="00E01E1F" w:rsidRDefault="003C7EB4" w:rsidP="003C7EB4">
      <w:pPr>
        <w:tabs>
          <w:tab w:val="num" w:pos="1080"/>
        </w:tabs>
        <w:spacing w:after="0" w:line="240" w:lineRule="auto"/>
        <w:ind w:right="-441"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C7EB4" w:rsidRPr="00E01E1F" w:rsidRDefault="003C7EB4" w:rsidP="003C7EB4">
      <w:pPr>
        <w:autoSpaceDE w:val="0"/>
        <w:autoSpaceDN w:val="0"/>
        <w:adjustRightInd w:val="0"/>
        <w:spacing w:after="0" w:line="240" w:lineRule="auto"/>
        <w:ind w:right="-441"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Мне известно, что исполнение должностных обязанностей главы Горного сельсовета Ачинского района Красноярского края</w:t>
      </w:r>
      <w:r w:rsidRPr="00E01E1F">
        <w:rPr>
          <w:rFonts w:ascii="Times New Roman" w:eastAsia="Times New Roman" w:hAnsi="Times New Roman" w:cs="Times New Roman"/>
          <w:i/>
          <w:sz w:val="18"/>
          <w:szCs w:val="18"/>
          <w:lang w:eastAsia="ru-RU"/>
        </w:rPr>
        <w:t xml:space="preserve"> </w:t>
      </w:r>
      <w:r w:rsidRPr="00E01E1F">
        <w:rPr>
          <w:rFonts w:ascii="Times New Roman" w:eastAsia="Times New Roman" w:hAnsi="Times New Roman" w:cs="Times New Roman"/>
          <w:sz w:val="18"/>
          <w:szCs w:val="18"/>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3C7EB4" w:rsidRPr="00E01E1F" w:rsidRDefault="003C7EB4" w:rsidP="003C7EB4">
      <w:pPr>
        <w:spacing w:after="0" w:line="240" w:lineRule="auto"/>
        <w:ind w:right="-441"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3C7EB4" w:rsidRPr="00E01E1F" w:rsidRDefault="003C7EB4" w:rsidP="003C7EB4">
      <w:pPr>
        <w:spacing w:after="0" w:line="240" w:lineRule="auto"/>
        <w:ind w:right="-441"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 и «____________» Совету депутатов поселения на автоматизированную, а также без использования средств автоматизации обработку моих персональных </w:t>
      </w:r>
      <w:proofErr w:type="gramStart"/>
      <w:r w:rsidRPr="00E01E1F">
        <w:rPr>
          <w:rFonts w:ascii="Times New Roman" w:eastAsia="Times New Roman" w:hAnsi="Times New Roman" w:cs="Times New Roman"/>
          <w:sz w:val="18"/>
          <w:szCs w:val="18"/>
          <w:lang w:eastAsia="ru-RU"/>
        </w:rPr>
        <w:t>данных</w:t>
      </w:r>
      <w:proofErr w:type="gramEnd"/>
      <w:r w:rsidRPr="00E01E1F">
        <w:rPr>
          <w:rFonts w:ascii="Times New Roman" w:eastAsia="Times New Roman" w:hAnsi="Times New Roman" w:cs="Times New Roman"/>
          <w:sz w:val="18"/>
          <w:szCs w:val="18"/>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C7EB4" w:rsidRPr="00E01E1F" w:rsidRDefault="003C7EB4" w:rsidP="003C7EB4">
      <w:pPr>
        <w:spacing w:after="0" w:line="240" w:lineRule="auto"/>
        <w:ind w:right="-441" w:firstLine="709"/>
        <w:jc w:val="both"/>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sz w:val="18"/>
          <w:szCs w:val="1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3C7EB4" w:rsidRPr="00E01E1F" w:rsidRDefault="003C7EB4" w:rsidP="003C7EB4">
      <w:pPr>
        <w:spacing w:after="0" w:line="240" w:lineRule="auto"/>
        <w:ind w:right="-441" w:firstLine="709"/>
        <w:jc w:val="both"/>
        <w:rPr>
          <w:rFonts w:ascii="Times New Roman" w:eastAsia="Times New Roman" w:hAnsi="Times New Roman" w:cs="Times New Roman"/>
          <w:i/>
          <w:sz w:val="18"/>
          <w:szCs w:val="18"/>
          <w:lang w:eastAsia="ru-RU"/>
        </w:rPr>
      </w:pPr>
    </w:p>
    <w:p w:rsidR="003C7EB4" w:rsidRPr="00E01E1F" w:rsidRDefault="003C7EB4" w:rsidP="003C7EB4">
      <w:pPr>
        <w:tabs>
          <w:tab w:val="num" w:pos="1080"/>
        </w:tabs>
        <w:spacing w:after="0" w:line="240" w:lineRule="auto"/>
        <w:ind w:right="-441" w:firstLine="709"/>
        <w:jc w:val="both"/>
        <w:rPr>
          <w:rFonts w:ascii="Times New Roman" w:eastAsia="Times New Roman" w:hAnsi="Times New Roman" w:cs="Times New Roman"/>
          <w:sz w:val="18"/>
          <w:szCs w:val="18"/>
          <w:lang w:eastAsia="ru-RU"/>
        </w:rPr>
      </w:pPr>
    </w:p>
    <w:p w:rsidR="003C7EB4" w:rsidRPr="00E01E1F" w:rsidRDefault="003C7EB4" w:rsidP="003C7EB4">
      <w:pPr>
        <w:tabs>
          <w:tab w:val="num" w:pos="1080"/>
        </w:tabs>
        <w:spacing w:after="0" w:line="240" w:lineRule="auto"/>
        <w:ind w:right="-441" w:firstLine="709"/>
        <w:jc w:val="both"/>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sz w:val="18"/>
          <w:szCs w:val="18"/>
          <w:lang w:eastAsia="ru-RU"/>
        </w:rPr>
        <w:t>____________</w:t>
      </w:r>
      <w:r w:rsidRPr="00E01E1F">
        <w:rPr>
          <w:rFonts w:ascii="Times New Roman" w:eastAsia="Times New Roman" w:hAnsi="Times New Roman" w:cs="Times New Roman"/>
          <w:i/>
          <w:sz w:val="18"/>
          <w:szCs w:val="18"/>
          <w:lang w:eastAsia="ru-RU"/>
        </w:rPr>
        <w:t xml:space="preserve">           (дата)</w:t>
      </w:r>
      <w:r w:rsidRPr="00E01E1F">
        <w:rPr>
          <w:rFonts w:ascii="Times New Roman" w:eastAsia="Times New Roman" w:hAnsi="Times New Roman" w:cs="Times New Roman"/>
          <w:i/>
          <w:sz w:val="18"/>
          <w:szCs w:val="18"/>
          <w:lang w:eastAsia="ru-RU"/>
        </w:rPr>
        <w:tab/>
      </w:r>
      <w:r w:rsidRPr="00E01E1F">
        <w:rPr>
          <w:rFonts w:ascii="Times New Roman" w:eastAsia="Times New Roman" w:hAnsi="Times New Roman" w:cs="Times New Roman"/>
          <w:i/>
          <w:sz w:val="18"/>
          <w:szCs w:val="18"/>
          <w:lang w:eastAsia="ru-RU"/>
        </w:rPr>
        <w:tab/>
        <w:t>_________________</w:t>
      </w:r>
      <w:r w:rsidRPr="00E01E1F">
        <w:rPr>
          <w:rFonts w:ascii="Times New Roman" w:eastAsia="Times New Roman" w:hAnsi="Times New Roman" w:cs="Times New Roman"/>
          <w:i/>
          <w:sz w:val="18"/>
          <w:szCs w:val="18"/>
          <w:lang w:eastAsia="ru-RU"/>
        </w:rPr>
        <w:tab/>
        <w:t>(подпись)</w:t>
      </w:r>
    </w:p>
    <w:p w:rsidR="003C7EB4" w:rsidRPr="00E01E1F" w:rsidRDefault="003C7EB4" w:rsidP="003C7EB4">
      <w:pPr>
        <w:spacing w:after="0" w:line="240" w:lineRule="auto"/>
        <w:ind w:left="5220" w:right="-441" w:firstLine="709"/>
        <w:rPr>
          <w:rFonts w:ascii="Times New Roman" w:eastAsia="Times New Roman" w:hAnsi="Times New Roman" w:cs="Times New Roman"/>
          <w:i/>
          <w:sz w:val="18"/>
          <w:szCs w:val="18"/>
          <w:lang w:eastAsia="ru-RU"/>
        </w:rPr>
      </w:pP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Приложение 2</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к Положению о порядке проведения </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конкурса по отбору кандидатур на должность главы </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Горного сельсовета Ачинского района Красноярского края </w:t>
      </w:r>
    </w:p>
    <w:p w:rsidR="003C7EB4" w:rsidRPr="00E01E1F" w:rsidRDefault="003C7EB4" w:rsidP="003C7EB4">
      <w:pPr>
        <w:spacing w:after="0" w:line="240" w:lineRule="auto"/>
        <w:ind w:left="5220" w:right="-441" w:firstLine="709"/>
        <w:jc w:val="center"/>
        <w:rPr>
          <w:rFonts w:ascii="Times New Roman" w:eastAsia="Times New Roman" w:hAnsi="Times New Roman" w:cs="Times New Roman"/>
          <w:sz w:val="18"/>
          <w:szCs w:val="18"/>
          <w:lang w:eastAsia="ru-RU"/>
        </w:rPr>
      </w:pPr>
    </w:p>
    <w:p w:rsidR="003C7EB4" w:rsidRPr="00E01E1F" w:rsidRDefault="003C7EB4" w:rsidP="003C7EB4">
      <w:pPr>
        <w:tabs>
          <w:tab w:val="num" w:pos="-2340"/>
        </w:tabs>
        <w:spacing w:after="0" w:line="240" w:lineRule="auto"/>
        <w:ind w:right="-441" w:firstLine="709"/>
        <w:jc w:val="center"/>
        <w:rPr>
          <w:rFonts w:ascii="Times New Roman" w:eastAsia="Times New Roman" w:hAnsi="Times New Roman" w:cs="Times New Roman"/>
          <w:b/>
          <w:sz w:val="18"/>
          <w:szCs w:val="18"/>
          <w:lang w:eastAsia="ru-RU"/>
        </w:rPr>
      </w:pPr>
    </w:p>
    <w:p w:rsidR="003C7EB4" w:rsidRPr="00E01E1F" w:rsidRDefault="003C7EB4" w:rsidP="003C7EB4">
      <w:pPr>
        <w:tabs>
          <w:tab w:val="num" w:pos="-2340"/>
        </w:tabs>
        <w:spacing w:after="0" w:line="240" w:lineRule="auto"/>
        <w:ind w:right="-441"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АНКЕТА</w:t>
      </w:r>
    </w:p>
    <w:p w:rsidR="003C7EB4" w:rsidRPr="00E01E1F" w:rsidRDefault="003C7EB4" w:rsidP="003C7EB4">
      <w:pPr>
        <w:tabs>
          <w:tab w:val="num" w:pos="-2340"/>
        </w:tabs>
        <w:spacing w:after="0" w:line="240" w:lineRule="auto"/>
        <w:ind w:right="-441"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участника конкурса по отбору кандидатур на должность</w:t>
      </w:r>
    </w:p>
    <w:p w:rsidR="003C7EB4" w:rsidRPr="00E01E1F" w:rsidRDefault="003C7EB4" w:rsidP="003C7EB4">
      <w:pPr>
        <w:tabs>
          <w:tab w:val="num" w:pos="-2340"/>
        </w:tabs>
        <w:spacing w:after="0" w:line="240" w:lineRule="auto"/>
        <w:ind w:right="-441" w:firstLine="709"/>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главы Горного сельсовета Ачинского района Красноярского края</w:t>
      </w:r>
    </w:p>
    <w:p w:rsidR="003C7EB4" w:rsidRPr="00E01E1F" w:rsidRDefault="003C7EB4" w:rsidP="003C7EB4">
      <w:pPr>
        <w:tabs>
          <w:tab w:val="num" w:pos="1080"/>
        </w:tabs>
        <w:spacing w:after="0" w:line="240" w:lineRule="auto"/>
        <w:ind w:right="-441" w:firstLine="709"/>
        <w:jc w:val="center"/>
        <w:rPr>
          <w:rFonts w:ascii="Times New Roman" w:eastAsia="Times New Roman" w:hAnsi="Times New Roman" w:cs="Times New Roman"/>
          <w:sz w:val="18"/>
          <w:szCs w:val="18"/>
          <w:lang w:eastAsia="ru-RU"/>
        </w:rPr>
      </w:pPr>
    </w:p>
    <w:p w:rsidR="003C7EB4" w:rsidRPr="00E01E1F" w:rsidRDefault="003C7EB4" w:rsidP="003C7EB4">
      <w:pPr>
        <w:tabs>
          <w:tab w:val="num" w:pos="-2340"/>
        </w:tabs>
        <w:spacing w:after="0" w:line="240" w:lineRule="auto"/>
        <w:ind w:firstLine="709"/>
        <w:jc w:val="center"/>
        <w:rPr>
          <w:rFonts w:ascii="Times New Roman" w:eastAsia="Times New Roman" w:hAnsi="Times New Roman" w:cs="Times New Roman"/>
          <w:b/>
          <w:bCs/>
          <w:i/>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3C7EB4" w:rsidRPr="00E01E1F" w:rsidTr="00FB7185">
        <w:trPr>
          <w:cantSplit/>
          <w:trHeight w:val="1000"/>
        </w:trPr>
        <w:tc>
          <w:tcPr>
            <w:tcW w:w="7408" w:type="dxa"/>
            <w:gridSpan w:val="5"/>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Место</w:t>
            </w:r>
            <w:r w:rsidRPr="00E01E1F">
              <w:rPr>
                <w:rFonts w:ascii="Times New Roman" w:eastAsia="Times New Roman" w:hAnsi="Times New Roman" w:cs="Times New Roman"/>
                <w:sz w:val="18"/>
                <w:szCs w:val="18"/>
                <w:lang w:eastAsia="ru-RU"/>
              </w:rPr>
              <w:br/>
              <w:t>для</w:t>
            </w:r>
            <w:r w:rsidRPr="00E01E1F">
              <w:rPr>
                <w:rFonts w:ascii="Times New Roman" w:eastAsia="Times New Roman" w:hAnsi="Times New Roman" w:cs="Times New Roman"/>
                <w:sz w:val="18"/>
                <w:szCs w:val="18"/>
                <w:lang w:eastAsia="ru-RU"/>
              </w:rPr>
              <w:br/>
              <w:t>фотографии</w:t>
            </w:r>
          </w:p>
        </w:tc>
      </w:tr>
      <w:tr w:rsidR="003C7EB4" w:rsidRPr="00E01E1F" w:rsidTr="00FB7185">
        <w:trPr>
          <w:cantSplit/>
          <w:trHeight w:val="421"/>
        </w:trPr>
        <w:tc>
          <w:tcPr>
            <w:tcW w:w="364"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1118" w:type="dxa"/>
            <w:gridSpan w:val="2"/>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Фамилия</w:t>
            </w:r>
          </w:p>
        </w:tc>
        <w:tc>
          <w:tcPr>
            <w:tcW w:w="5634" w:type="dxa"/>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92"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rPr>
          <w:cantSplit/>
          <w:trHeight w:val="414"/>
        </w:trPr>
        <w:tc>
          <w:tcPr>
            <w:tcW w:w="364"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559"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Имя</w:t>
            </w:r>
          </w:p>
        </w:tc>
        <w:tc>
          <w:tcPr>
            <w:tcW w:w="6193" w:type="dxa"/>
            <w:gridSpan w:val="2"/>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92"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rPr>
          <w:cantSplit/>
          <w:trHeight w:val="420"/>
        </w:trPr>
        <w:tc>
          <w:tcPr>
            <w:tcW w:w="364"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1118" w:type="dxa"/>
            <w:gridSpan w:val="2"/>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Отчество</w:t>
            </w:r>
          </w:p>
        </w:tc>
        <w:tc>
          <w:tcPr>
            <w:tcW w:w="5634" w:type="dxa"/>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92"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bl>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3C7EB4" w:rsidRPr="00E01E1F" w:rsidTr="00FB7185">
        <w:tc>
          <w:tcPr>
            <w:tcW w:w="5117" w:type="dxa"/>
            <w:tcBorders>
              <w:top w:val="single" w:sz="4" w:space="0" w:color="auto"/>
              <w:left w:val="nil"/>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Если изменяли фамилию, имя или отчество,</w:t>
            </w:r>
            <w:r w:rsidRPr="00E01E1F">
              <w:rPr>
                <w:rFonts w:ascii="Times New Roman" w:eastAsia="Times New Roman" w:hAnsi="Times New Roman" w:cs="Times New Roman"/>
                <w:sz w:val="18"/>
                <w:szCs w:val="18"/>
                <w:lang w:eastAsia="ru-RU"/>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c>
          <w:tcPr>
            <w:tcW w:w="5117" w:type="dxa"/>
            <w:tcBorders>
              <w:top w:val="single" w:sz="4" w:space="0" w:color="auto"/>
              <w:left w:val="nil"/>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3. </w:t>
            </w:r>
            <w:proofErr w:type="gramStart"/>
            <w:r w:rsidRPr="00E01E1F">
              <w:rPr>
                <w:rFonts w:ascii="Times New Roman" w:eastAsia="Times New Roman" w:hAnsi="Times New Roman" w:cs="Times New Roman"/>
                <w:sz w:val="18"/>
                <w:szCs w:val="18"/>
                <w:lang w:eastAsia="ru-RU"/>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c>
          <w:tcPr>
            <w:tcW w:w="5117" w:type="dxa"/>
            <w:tcBorders>
              <w:top w:val="single" w:sz="4" w:space="0" w:color="auto"/>
              <w:left w:val="nil"/>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c>
          <w:tcPr>
            <w:tcW w:w="5117" w:type="dxa"/>
            <w:tcBorders>
              <w:top w:val="single" w:sz="4" w:space="0" w:color="auto"/>
              <w:left w:val="nil"/>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Образование (когда и какие учебные заведения окончили, номера дипломов)</w:t>
            </w: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Направление подготовки или специальность по диплому</w:t>
            </w:r>
            <w:r w:rsidRPr="00E01E1F">
              <w:rPr>
                <w:rFonts w:ascii="Times New Roman" w:eastAsia="Times New Roman" w:hAnsi="Times New Roman" w:cs="Times New Roman"/>
                <w:sz w:val="18"/>
                <w:szCs w:val="18"/>
                <w:lang w:eastAsia="ru-RU"/>
              </w:rPr>
              <w:br/>
              <w:t>Квалификация по диплому</w:t>
            </w:r>
          </w:p>
        </w:tc>
        <w:tc>
          <w:tcPr>
            <w:tcW w:w="4631" w:type="dxa"/>
            <w:tcBorders>
              <w:top w:val="single" w:sz="4" w:space="0" w:color="auto"/>
              <w:left w:val="single" w:sz="4" w:space="0" w:color="auto"/>
              <w:bottom w:val="single" w:sz="4" w:space="0" w:color="auto"/>
              <w:right w:val="nil"/>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c>
          <w:tcPr>
            <w:tcW w:w="5117" w:type="dxa"/>
            <w:tcBorders>
              <w:top w:val="single" w:sz="4" w:space="0" w:color="auto"/>
              <w:left w:val="nil"/>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6. </w:t>
            </w:r>
            <w:proofErr w:type="gramStart"/>
            <w:r w:rsidRPr="00E01E1F">
              <w:rPr>
                <w:rFonts w:ascii="Times New Roman" w:eastAsia="Times New Roman" w:hAnsi="Times New Roman" w:cs="Times New Roman"/>
                <w:sz w:val="18"/>
                <w:szCs w:val="18"/>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01E1F">
              <w:rPr>
                <w:rFonts w:ascii="Times New Roman" w:eastAsia="Times New Roman" w:hAnsi="Times New Roman" w:cs="Times New Roman"/>
                <w:sz w:val="18"/>
                <w:szCs w:val="18"/>
                <w:lang w:eastAsia="ru-RU"/>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c>
          <w:tcPr>
            <w:tcW w:w="5117" w:type="dxa"/>
            <w:tcBorders>
              <w:top w:val="single" w:sz="4" w:space="0" w:color="auto"/>
              <w:left w:val="nil"/>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7. Какими иностранными языками и языками народов Российской </w:t>
            </w:r>
            <w:proofErr w:type="gramStart"/>
            <w:r w:rsidRPr="00E01E1F">
              <w:rPr>
                <w:rFonts w:ascii="Times New Roman" w:eastAsia="Times New Roman" w:hAnsi="Times New Roman" w:cs="Times New Roman"/>
                <w:sz w:val="18"/>
                <w:szCs w:val="18"/>
                <w:lang w:eastAsia="ru-RU"/>
              </w:rPr>
              <w:t>Федерации</w:t>
            </w:r>
            <w:proofErr w:type="gramEnd"/>
            <w:r w:rsidRPr="00E01E1F">
              <w:rPr>
                <w:rFonts w:ascii="Times New Roman" w:eastAsia="Times New Roman" w:hAnsi="Times New Roman" w:cs="Times New Roman"/>
                <w:sz w:val="18"/>
                <w:szCs w:val="18"/>
                <w:lang w:eastAsia="ru-RU"/>
              </w:rPr>
              <w:t xml:space="preserve"> владеете и в </w:t>
            </w:r>
            <w:proofErr w:type="gramStart"/>
            <w:r w:rsidRPr="00E01E1F">
              <w:rPr>
                <w:rFonts w:ascii="Times New Roman" w:eastAsia="Times New Roman" w:hAnsi="Times New Roman" w:cs="Times New Roman"/>
                <w:sz w:val="18"/>
                <w:szCs w:val="18"/>
                <w:lang w:eastAsia="ru-RU"/>
              </w:rPr>
              <w:t>какой</w:t>
            </w:r>
            <w:proofErr w:type="gramEnd"/>
            <w:r w:rsidRPr="00E01E1F">
              <w:rPr>
                <w:rFonts w:ascii="Times New Roman" w:eastAsia="Times New Roman" w:hAnsi="Times New Roman" w:cs="Times New Roman"/>
                <w:sz w:val="18"/>
                <w:szCs w:val="18"/>
                <w:lang w:eastAsia="ru-RU"/>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c>
          <w:tcPr>
            <w:tcW w:w="5117" w:type="dxa"/>
            <w:tcBorders>
              <w:top w:val="single" w:sz="4" w:space="0" w:color="auto"/>
              <w:left w:val="nil"/>
              <w:bottom w:val="nil"/>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c>
          <w:tcPr>
            <w:tcW w:w="5117" w:type="dxa"/>
            <w:tcBorders>
              <w:top w:val="single" w:sz="4" w:space="0" w:color="auto"/>
              <w:left w:val="nil"/>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9. Были ли Вы судимы, когда и за что? </w:t>
            </w: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3C7EB4" w:rsidRPr="00E01E1F" w:rsidRDefault="003C7EB4" w:rsidP="003C7EB4">
            <w:pPr>
              <w:pageBreakBefore/>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c>
          <w:tcPr>
            <w:tcW w:w="5117" w:type="dxa"/>
            <w:tcBorders>
              <w:top w:val="single" w:sz="4" w:space="0" w:color="auto"/>
              <w:left w:val="nil"/>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bl>
    <w:p w:rsidR="003C7EB4" w:rsidRPr="00E01E1F" w:rsidRDefault="003C7EB4" w:rsidP="003C7EB4">
      <w:pPr>
        <w:spacing w:before="120" w:after="12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3C7EB4" w:rsidRPr="00E01E1F" w:rsidTr="00FB7185">
        <w:trPr>
          <w:cantSplit/>
        </w:trPr>
        <w:tc>
          <w:tcPr>
            <w:tcW w:w="2580" w:type="dxa"/>
            <w:gridSpan w:val="2"/>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Должность с указанием</w:t>
            </w:r>
            <w:r w:rsidRPr="00E01E1F">
              <w:rPr>
                <w:rFonts w:ascii="Times New Roman" w:eastAsia="Times New Roman" w:hAnsi="Times New Roman" w:cs="Times New Roman"/>
                <w:sz w:val="18"/>
                <w:szCs w:val="18"/>
                <w:lang w:eastAsia="ru-RU"/>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Адрес</w:t>
            </w:r>
            <w:r w:rsidRPr="00E01E1F">
              <w:rPr>
                <w:rFonts w:ascii="Times New Roman" w:eastAsia="Times New Roman" w:hAnsi="Times New Roman" w:cs="Times New Roman"/>
                <w:sz w:val="18"/>
                <w:szCs w:val="18"/>
                <w:lang w:eastAsia="ru-RU"/>
              </w:rPr>
              <w:br/>
              <w:t>организации</w:t>
            </w:r>
            <w:r w:rsidRPr="00E01E1F">
              <w:rPr>
                <w:rFonts w:ascii="Times New Roman" w:eastAsia="Times New Roman" w:hAnsi="Times New Roman" w:cs="Times New Roman"/>
                <w:sz w:val="18"/>
                <w:szCs w:val="18"/>
                <w:lang w:eastAsia="ru-RU"/>
              </w:rPr>
              <w:br/>
              <w:t xml:space="preserve">(в </w:t>
            </w:r>
            <w:proofErr w:type="spellStart"/>
            <w:r w:rsidRPr="00E01E1F">
              <w:rPr>
                <w:rFonts w:ascii="Times New Roman" w:eastAsia="Times New Roman" w:hAnsi="Times New Roman" w:cs="Times New Roman"/>
                <w:sz w:val="18"/>
                <w:szCs w:val="18"/>
                <w:lang w:eastAsia="ru-RU"/>
              </w:rPr>
              <w:t>т.ч</w:t>
            </w:r>
            <w:proofErr w:type="spellEnd"/>
            <w:r w:rsidRPr="00E01E1F">
              <w:rPr>
                <w:rFonts w:ascii="Times New Roman" w:eastAsia="Times New Roman" w:hAnsi="Times New Roman" w:cs="Times New Roman"/>
                <w:sz w:val="18"/>
                <w:szCs w:val="18"/>
                <w:lang w:eastAsia="ru-RU"/>
              </w:rPr>
              <w:t>. за границей)</w:t>
            </w:r>
          </w:p>
        </w:tc>
      </w:tr>
      <w:tr w:rsidR="003C7EB4" w:rsidRPr="00E01E1F" w:rsidTr="00FB7185">
        <w:trPr>
          <w:cantSplit/>
        </w:trPr>
        <w:tc>
          <w:tcPr>
            <w:tcW w:w="129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поступ</w:t>
            </w:r>
            <w:r w:rsidRPr="00E01E1F">
              <w:rPr>
                <w:rFonts w:ascii="Times New Roman" w:eastAsia="Times New Roman" w:hAnsi="Times New Roman" w:cs="Times New Roman"/>
                <w:sz w:val="18"/>
                <w:szCs w:val="18"/>
                <w:lang w:eastAsia="ru-RU"/>
              </w:rPr>
              <w:softHyphen/>
              <w:t>ления</w:t>
            </w:r>
          </w:p>
        </w:tc>
        <w:tc>
          <w:tcPr>
            <w:tcW w:w="129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r w:rsidR="003C7EB4" w:rsidRPr="00E01E1F" w:rsidTr="00FB7185">
        <w:trPr>
          <w:cantSplit/>
        </w:trPr>
        <w:tc>
          <w:tcPr>
            <w:tcW w:w="129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129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4252"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2916"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bl>
    <w:p w:rsidR="003C7EB4" w:rsidRPr="00E01E1F" w:rsidRDefault="003C7EB4" w:rsidP="003C7EB4">
      <w:pPr>
        <w:spacing w:after="120" w:line="240" w:lineRule="auto"/>
        <w:ind w:firstLine="709"/>
        <w:jc w:val="both"/>
        <w:rPr>
          <w:rFonts w:ascii="Times New Roman" w:eastAsia="Times New Roman" w:hAnsi="Times New Roman" w:cs="Times New Roman"/>
          <w:i/>
          <w:sz w:val="18"/>
          <w:szCs w:val="18"/>
          <w:lang w:eastAsia="ru-RU"/>
        </w:rPr>
      </w:pPr>
    </w:p>
    <w:p w:rsidR="003C7EB4" w:rsidRPr="00E01E1F" w:rsidRDefault="003C7EB4" w:rsidP="003C7EB4">
      <w:pPr>
        <w:spacing w:after="120" w:line="240" w:lineRule="auto"/>
        <w:ind w:firstLine="709"/>
        <w:jc w:val="both"/>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i/>
          <w:sz w:val="18"/>
          <w:szCs w:val="18"/>
          <w:lang w:eastAsia="ru-RU"/>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C7EB4" w:rsidRPr="00E01E1F" w:rsidRDefault="003C7EB4" w:rsidP="003C7EB4">
      <w:pPr>
        <w:spacing w:before="120"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 Государственные награды, иные награды и знаки отличия</w:t>
      </w: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pBdr>
          <w:top w:val="single" w:sz="4" w:space="1" w:color="auto"/>
        </w:pBd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w:t>
      </w:r>
      <w:proofErr w:type="gramStart"/>
      <w:r w:rsidRPr="00E01E1F">
        <w:rPr>
          <w:rFonts w:ascii="Times New Roman" w:eastAsia="Times New Roman" w:hAnsi="Times New Roman" w:cs="Times New Roman"/>
          <w:sz w:val="18"/>
          <w:szCs w:val="18"/>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C7EB4" w:rsidRPr="00E01E1F" w:rsidRDefault="003C7EB4" w:rsidP="003C7EB4">
      <w:pPr>
        <w:spacing w:after="12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3C7EB4" w:rsidRPr="00E01E1F" w:rsidTr="00FB7185">
        <w:trPr>
          <w:cantSplit/>
        </w:trPr>
        <w:tc>
          <w:tcPr>
            <w:tcW w:w="1468"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Фамилия, имя,</w:t>
            </w:r>
            <w:r w:rsidRPr="00E01E1F">
              <w:rPr>
                <w:rFonts w:ascii="Times New Roman" w:eastAsia="Times New Roman" w:hAnsi="Times New Roman" w:cs="Times New Roman"/>
                <w:sz w:val="18"/>
                <w:szCs w:val="18"/>
                <w:lang w:eastAsia="ru-RU"/>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Домашний адрес (адрес регистрации, фактического проживания)</w:t>
            </w:r>
          </w:p>
        </w:tc>
      </w:tr>
      <w:tr w:rsidR="003C7EB4" w:rsidRPr="00E01E1F" w:rsidTr="00FB7185">
        <w:trPr>
          <w:cantSplit/>
        </w:trPr>
        <w:tc>
          <w:tcPr>
            <w:tcW w:w="1468"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34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162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16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198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bl>
    <w:p w:rsidR="003C7EB4" w:rsidRPr="00E01E1F" w:rsidRDefault="003C7EB4" w:rsidP="003C7EB4">
      <w:pPr>
        <w:spacing w:before="120"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C7EB4" w:rsidRPr="00E01E1F" w:rsidRDefault="003C7EB4" w:rsidP="003C7EB4">
      <w:pPr>
        <w:spacing w:before="120" w:after="0" w:line="240" w:lineRule="auto"/>
        <w:ind w:firstLine="709"/>
        <w:jc w:val="both"/>
        <w:rPr>
          <w:rFonts w:ascii="Times New Roman" w:eastAsia="Times New Roman" w:hAnsi="Times New Roman" w:cs="Times New Roman"/>
          <w:sz w:val="18"/>
          <w:szCs w:val="18"/>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3C7EB4" w:rsidRPr="00E01E1F" w:rsidTr="00FB7185">
        <w:trPr>
          <w:cantSplit/>
        </w:trPr>
        <w:tc>
          <w:tcPr>
            <w:tcW w:w="1468"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Фамилия, имя,</w:t>
            </w:r>
            <w:r w:rsidRPr="00E01E1F">
              <w:rPr>
                <w:rFonts w:ascii="Times New Roman" w:eastAsia="Times New Roman" w:hAnsi="Times New Roman" w:cs="Times New Roman"/>
                <w:sz w:val="18"/>
                <w:szCs w:val="18"/>
                <w:lang w:eastAsia="ru-RU"/>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Примечание</w:t>
            </w:r>
          </w:p>
        </w:tc>
      </w:tr>
      <w:tr w:rsidR="003C7EB4" w:rsidRPr="00E01E1F" w:rsidTr="00FB7185">
        <w:trPr>
          <w:cantSplit/>
        </w:trPr>
        <w:tc>
          <w:tcPr>
            <w:tcW w:w="1468"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34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378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1980"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bl>
    <w:p w:rsidR="003C7EB4" w:rsidRPr="00E01E1F" w:rsidRDefault="003C7EB4" w:rsidP="003C7EB4">
      <w:pPr>
        <w:pBdr>
          <w:top w:val="single" w:sz="4" w:space="0" w:color="auto"/>
        </w:pBd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pBdr>
          <w:top w:val="single" w:sz="4" w:space="0" w:color="auto"/>
        </w:pBd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15. Пребывание за границей  </w:t>
      </w:r>
    </w:p>
    <w:p w:rsidR="003C7EB4" w:rsidRPr="00E01E1F" w:rsidRDefault="003C7EB4" w:rsidP="003C7EB4">
      <w:pPr>
        <w:pBdr>
          <w:top w:val="single" w:sz="4" w:space="0" w:color="auto"/>
        </w:pBd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pBdr>
          <w:top w:val="single" w:sz="4" w:space="0" w:color="auto"/>
        </w:pBdr>
        <w:tabs>
          <w:tab w:val="left" w:pos="8505"/>
        </w:tabs>
        <w:spacing w:after="0" w:line="240" w:lineRule="auto"/>
        <w:ind w:firstLine="709"/>
        <w:rPr>
          <w:rFonts w:ascii="Times New Roman" w:eastAsia="Times New Roman" w:hAnsi="Times New Roman" w:cs="Times New Roman"/>
          <w:sz w:val="18"/>
          <w:szCs w:val="18"/>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3C7EB4" w:rsidRPr="00E01E1F" w:rsidTr="00FB7185">
        <w:trPr>
          <w:cantSplit/>
        </w:trPr>
        <w:tc>
          <w:tcPr>
            <w:tcW w:w="1851"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Цель пребывания</w:t>
            </w:r>
          </w:p>
        </w:tc>
      </w:tr>
      <w:tr w:rsidR="003C7EB4" w:rsidRPr="00E01E1F" w:rsidTr="00FB7185">
        <w:trPr>
          <w:cantSplit/>
        </w:trPr>
        <w:tc>
          <w:tcPr>
            <w:tcW w:w="1851"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951"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4766" w:type="dxa"/>
            <w:tcBorders>
              <w:top w:val="single" w:sz="4" w:space="0" w:color="auto"/>
              <w:left w:val="single" w:sz="4" w:space="0" w:color="auto"/>
              <w:bottom w:val="single" w:sz="4" w:space="0" w:color="auto"/>
              <w:right w:val="single" w:sz="4" w:space="0" w:color="auto"/>
            </w:tcBorders>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r>
    </w:tbl>
    <w:p w:rsidR="003C7EB4" w:rsidRPr="00E01E1F" w:rsidRDefault="003C7EB4" w:rsidP="003C7EB4">
      <w:pPr>
        <w:tabs>
          <w:tab w:val="left" w:pos="8505"/>
        </w:tabs>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tabs>
          <w:tab w:val="left" w:pos="8505"/>
        </w:tabs>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16. Отношение к воинской обязанности и воинское звание  </w:t>
      </w:r>
    </w:p>
    <w:p w:rsidR="003C7EB4" w:rsidRPr="00E01E1F" w:rsidRDefault="003C7EB4" w:rsidP="003C7EB4">
      <w:pPr>
        <w:pBdr>
          <w:top w:val="single" w:sz="4" w:space="1" w:color="auto"/>
        </w:pBdr>
        <w:tabs>
          <w:tab w:val="left" w:pos="8505"/>
        </w:tabs>
        <w:spacing w:after="0" w:line="240" w:lineRule="auto"/>
        <w:ind w:left="6124" w:firstLine="709"/>
        <w:rPr>
          <w:rFonts w:ascii="Times New Roman" w:eastAsia="Times New Roman" w:hAnsi="Times New Roman" w:cs="Times New Roman"/>
          <w:sz w:val="18"/>
          <w:szCs w:val="18"/>
          <w:lang w:eastAsia="ru-RU"/>
        </w:rPr>
      </w:pPr>
    </w:p>
    <w:p w:rsidR="003C7EB4" w:rsidRPr="00E01E1F" w:rsidRDefault="003C7EB4" w:rsidP="003C7EB4">
      <w:pPr>
        <w:pBdr>
          <w:top w:val="single" w:sz="4" w:space="1" w:color="auto"/>
        </w:pBd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tabs>
          <w:tab w:val="left" w:pos="8505"/>
        </w:tabs>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tabs>
          <w:tab w:val="left" w:pos="8505"/>
        </w:tabs>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17. Домашний адрес (адрес регистрации, фактического проживания), номер телефона (либо иной вид связи)  </w:t>
      </w:r>
    </w:p>
    <w:p w:rsidR="003C7EB4" w:rsidRPr="00E01E1F" w:rsidRDefault="003C7EB4" w:rsidP="003C7EB4">
      <w:pPr>
        <w:pBdr>
          <w:top w:val="single" w:sz="4" w:space="1" w:color="auto"/>
        </w:pBdr>
        <w:tabs>
          <w:tab w:val="left" w:pos="8505"/>
        </w:tabs>
        <w:spacing w:after="0" w:line="240" w:lineRule="auto"/>
        <w:ind w:left="1174" w:firstLine="709"/>
        <w:rPr>
          <w:rFonts w:ascii="Times New Roman" w:eastAsia="Times New Roman" w:hAnsi="Times New Roman" w:cs="Times New Roman"/>
          <w:sz w:val="18"/>
          <w:szCs w:val="18"/>
          <w:lang w:eastAsia="ru-RU"/>
        </w:rPr>
      </w:pPr>
    </w:p>
    <w:p w:rsidR="003C7EB4" w:rsidRPr="00E01E1F" w:rsidRDefault="003C7EB4" w:rsidP="003C7EB4">
      <w:pPr>
        <w:pBdr>
          <w:top w:val="single" w:sz="4" w:space="1" w:color="auto"/>
        </w:pBd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pBdr>
          <w:top w:val="single" w:sz="4" w:space="1" w:color="auto"/>
        </w:pBd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tabs>
          <w:tab w:val="left" w:pos="8505"/>
        </w:tabs>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18. Паспорт или документ, его заменяющий  </w:t>
      </w:r>
    </w:p>
    <w:p w:rsidR="003C7EB4" w:rsidRPr="00E01E1F" w:rsidRDefault="003C7EB4" w:rsidP="003C7EB4">
      <w:pPr>
        <w:pBdr>
          <w:top w:val="single" w:sz="4" w:space="1" w:color="auto"/>
        </w:pBdr>
        <w:tabs>
          <w:tab w:val="left" w:pos="8505"/>
        </w:tabs>
        <w:spacing w:after="0" w:line="240" w:lineRule="auto"/>
        <w:ind w:left="4640" w:firstLine="709"/>
        <w:jc w:val="center"/>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i/>
          <w:sz w:val="18"/>
          <w:szCs w:val="18"/>
          <w:lang w:eastAsia="ru-RU"/>
        </w:rPr>
        <w:t>(серия, номер, кем и когда выдан)</w:t>
      </w:r>
    </w:p>
    <w:p w:rsidR="003C7EB4" w:rsidRPr="00E01E1F" w:rsidRDefault="003C7EB4" w:rsidP="003C7EB4">
      <w:pPr>
        <w:pBdr>
          <w:top w:val="single" w:sz="4" w:space="1" w:color="auto"/>
        </w:pBd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pBdr>
          <w:top w:val="single" w:sz="4" w:space="1" w:color="auto"/>
        </w:pBd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tabs>
          <w:tab w:val="left" w:pos="8505"/>
        </w:tabs>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19. Наличие заграничного паспорта  </w:t>
      </w:r>
    </w:p>
    <w:p w:rsidR="003C7EB4" w:rsidRPr="00E01E1F" w:rsidRDefault="003C7EB4" w:rsidP="003C7EB4">
      <w:pPr>
        <w:pBdr>
          <w:top w:val="single" w:sz="4" w:space="1" w:color="auto"/>
        </w:pBdr>
        <w:spacing w:after="0" w:line="240" w:lineRule="auto"/>
        <w:ind w:left="3771" w:firstLine="709"/>
        <w:jc w:val="center"/>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i/>
          <w:sz w:val="18"/>
          <w:szCs w:val="18"/>
          <w:lang w:eastAsia="ru-RU"/>
        </w:rPr>
        <w:lastRenderedPageBreak/>
        <w:t>(серия, номер, кем и когда выдан)</w:t>
      </w:r>
    </w:p>
    <w:p w:rsidR="003C7EB4" w:rsidRPr="00E01E1F" w:rsidRDefault="003C7EB4" w:rsidP="003C7EB4">
      <w:pPr>
        <w:pBdr>
          <w:top w:val="single" w:sz="4" w:space="1" w:color="auto"/>
        </w:pBdr>
        <w:spacing w:after="0" w:line="240" w:lineRule="auto"/>
        <w:ind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 Страховой номер индивидуального лицевого счета  (если имеется) ___________________________________________________________________________</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21. ИНН (если имеется)  </w:t>
      </w:r>
    </w:p>
    <w:p w:rsidR="003C7EB4" w:rsidRPr="00E01E1F" w:rsidRDefault="003C7EB4" w:rsidP="003C7EB4">
      <w:pPr>
        <w:pBdr>
          <w:top w:val="single" w:sz="4" w:space="1" w:color="auto"/>
        </w:pBdr>
        <w:spacing w:after="0" w:line="240" w:lineRule="auto"/>
        <w:ind w:left="2523" w:firstLine="709"/>
        <w:rPr>
          <w:rFonts w:ascii="Times New Roman" w:eastAsia="Times New Roman" w:hAnsi="Times New Roman" w:cs="Times New Roman"/>
          <w:sz w:val="18"/>
          <w:szCs w:val="18"/>
          <w:lang w:eastAsia="ru-RU"/>
        </w:rPr>
      </w:pPr>
    </w:p>
    <w:p w:rsidR="003C7EB4" w:rsidRPr="00E01E1F" w:rsidRDefault="003C7EB4" w:rsidP="003C7EB4">
      <w:pPr>
        <w:autoSpaceDE w:val="0"/>
        <w:autoSpaceDN w:val="0"/>
        <w:adjustRightInd w:val="0"/>
        <w:spacing w:after="0" w:line="240" w:lineRule="auto"/>
        <w:ind w:right="-46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E01E1F">
        <w:rPr>
          <w:rFonts w:ascii="Times New Roman" w:eastAsia="Times New Roman" w:hAnsi="Times New Roman" w:cs="Times New Roman"/>
          <w:sz w:val="18"/>
          <w:szCs w:val="18"/>
          <w:lang w:eastAsia="ru-RU"/>
        </w:rPr>
        <w:br/>
        <w:t>за пределами территории Российской Федерации, об источниках получения средств, за счет которых приобретено указанное имущество</w:t>
      </w:r>
      <w:r w:rsidRPr="00E01E1F">
        <w:rPr>
          <w:rFonts w:ascii="Times New Roman" w:eastAsia="Times New Roman" w:hAnsi="Times New Roman" w:cs="Times New Roman"/>
          <w:sz w:val="18"/>
          <w:szCs w:val="18"/>
          <w:vertAlign w:val="superscript"/>
          <w:lang w:eastAsia="ru-RU"/>
        </w:rPr>
        <w:footnoteReference w:customMarkFollows="1" w:id="1"/>
        <w:sym w:font="Symbol" w:char="F02A"/>
      </w:r>
      <w:r w:rsidRPr="00E01E1F">
        <w:rPr>
          <w:rFonts w:ascii="Times New Roman" w:eastAsia="Times New Roman" w:hAnsi="Times New Roman" w:cs="Times New Roman"/>
          <w:sz w:val="18"/>
          <w:szCs w:val="18"/>
          <w:lang w:eastAsia="ru-RU"/>
        </w:rPr>
        <w:t>:</w:t>
      </w:r>
    </w:p>
    <w:p w:rsidR="003C7EB4" w:rsidRPr="00E01E1F" w:rsidRDefault="003C7EB4" w:rsidP="003C7EB4">
      <w:pPr>
        <w:autoSpaceDE w:val="0"/>
        <w:autoSpaceDN w:val="0"/>
        <w:adjustRightInd w:val="0"/>
        <w:spacing w:after="0" w:line="240" w:lineRule="auto"/>
        <w:ind w:right="-469" w:firstLine="709"/>
        <w:jc w:val="both"/>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i/>
          <w:sz w:val="18"/>
          <w:szCs w:val="18"/>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3C7EB4" w:rsidRPr="00E01E1F" w:rsidTr="00FB7185">
        <w:trPr>
          <w:cantSplit/>
        </w:trPr>
        <w:tc>
          <w:tcPr>
            <w:tcW w:w="2728" w:type="dxa"/>
            <w:vAlign w:val="center"/>
          </w:tcPr>
          <w:p w:rsidR="003C7EB4" w:rsidRPr="00E01E1F" w:rsidRDefault="003C7EB4" w:rsidP="003C7EB4">
            <w:pPr>
              <w:autoSpaceDE w:val="0"/>
              <w:autoSpaceDN w:val="0"/>
              <w:adjustRightInd w:val="0"/>
              <w:spacing w:after="0" w:line="240" w:lineRule="auto"/>
              <w:ind w:firstLine="709"/>
              <w:jc w:val="center"/>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sz w:val="18"/>
                <w:szCs w:val="18"/>
                <w:lang w:eastAsia="ru-RU"/>
              </w:rPr>
              <w:t>Собственник недвижимого имущества (</w:t>
            </w:r>
            <w:r w:rsidRPr="00E01E1F">
              <w:rPr>
                <w:rFonts w:ascii="Times New Roman" w:eastAsia="Times New Roman" w:hAnsi="Times New Roman" w:cs="Times New Roman"/>
                <w:i/>
                <w:sz w:val="18"/>
                <w:szCs w:val="18"/>
                <w:lang w:eastAsia="ru-RU"/>
              </w:rPr>
              <w:t>для долевой собственности указывается доля лица)</w:t>
            </w:r>
          </w:p>
        </w:tc>
        <w:tc>
          <w:tcPr>
            <w:tcW w:w="1800" w:type="dxa"/>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Вид имущества</w:t>
            </w:r>
          </w:p>
        </w:tc>
        <w:tc>
          <w:tcPr>
            <w:tcW w:w="1800" w:type="dxa"/>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Страна нахождения имущества</w:t>
            </w:r>
          </w:p>
        </w:tc>
        <w:tc>
          <w:tcPr>
            <w:tcW w:w="1260" w:type="dxa"/>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Площадь</w:t>
            </w:r>
          </w:p>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объекта</w:t>
            </w:r>
          </w:p>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имущества</w:t>
            </w:r>
          </w:p>
        </w:tc>
        <w:tc>
          <w:tcPr>
            <w:tcW w:w="2160" w:type="dxa"/>
            <w:vAlign w:val="center"/>
          </w:tcPr>
          <w:p w:rsidR="003C7EB4" w:rsidRPr="00E01E1F" w:rsidRDefault="003C7EB4" w:rsidP="003C7EB4">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Источники средств, за счет которых</w:t>
            </w:r>
          </w:p>
          <w:p w:rsidR="003C7EB4" w:rsidRPr="00E01E1F" w:rsidRDefault="003C7EB4" w:rsidP="003C7EB4">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приобретено имущество</w:t>
            </w:r>
          </w:p>
        </w:tc>
      </w:tr>
      <w:tr w:rsidR="003C7EB4" w:rsidRPr="00E01E1F" w:rsidTr="00FB7185">
        <w:trPr>
          <w:cantSplit/>
          <w:trHeight w:val="70"/>
        </w:trPr>
        <w:tc>
          <w:tcPr>
            <w:tcW w:w="2728" w:type="dxa"/>
            <w:vAlign w:val="center"/>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i/>
                <w:sz w:val="18"/>
                <w:szCs w:val="18"/>
                <w:lang w:eastAsia="ru-RU"/>
              </w:rPr>
              <w:t>кандидат</w:t>
            </w:r>
          </w:p>
        </w:tc>
        <w:tc>
          <w:tcPr>
            <w:tcW w:w="180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180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12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21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r>
      <w:tr w:rsidR="003C7EB4" w:rsidRPr="00E01E1F" w:rsidTr="00FB7185">
        <w:trPr>
          <w:cantSplit/>
        </w:trPr>
        <w:tc>
          <w:tcPr>
            <w:tcW w:w="2728" w:type="dxa"/>
            <w:vAlign w:val="center"/>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i/>
                <w:sz w:val="18"/>
                <w:szCs w:val="18"/>
                <w:lang w:eastAsia="ru-RU"/>
              </w:rPr>
              <w:t>супруг (супруга)</w:t>
            </w:r>
          </w:p>
        </w:tc>
        <w:tc>
          <w:tcPr>
            <w:tcW w:w="180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180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12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21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r>
      <w:tr w:rsidR="003C7EB4" w:rsidRPr="00E01E1F" w:rsidTr="00FB7185">
        <w:trPr>
          <w:cantSplit/>
        </w:trPr>
        <w:tc>
          <w:tcPr>
            <w:tcW w:w="2728" w:type="dxa"/>
            <w:vAlign w:val="center"/>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i/>
                <w:sz w:val="18"/>
                <w:szCs w:val="18"/>
                <w:lang w:eastAsia="ru-RU"/>
              </w:rPr>
              <w:t>несовершеннолетние дети</w:t>
            </w:r>
          </w:p>
        </w:tc>
        <w:tc>
          <w:tcPr>
            <w:tcW w:w="180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180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12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21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r>
    </w:tbl>
    <w:p w:rsidR="003C7EB4" w:rsidRPr="00E01E1F" w:rsidRDefault="003C7EB4" w:rsidP="003C7EB4">
      <w:pPr>
        <w:autoSpaceDE w:val="0"/>
        <w:autoSpaceDN w:val="0"/>
        <w:adjustRightInd w:val="0"/>
        <w:spacing w:after="0" w:line="240" w:lineRule="auto"/>
        <w:ind w:right="-469" w:firstLine="709"/>
        <w:jc w:val="both"/>
        <w:rPr>
          <w:rFonts w:ascii="Times New Roman" w:eastAsia="Times New Roman" w:hAnsi="Times New Roman" w:cs="Times New Roman"/>
          <w:sz w:val="18"/>
          <w:szCs w:val="18"/>
          <w:lang w:eastAsia="ru-RU"/>
        </w:rPr>
      </w:pPr>
    </w:p>
    <w:p w:rsidR="003C7EB4" w:rsidRPr="00E01E1F" w:rsidRDefault="003C7EB4" w:rsidP="003C7EB4">
      <w:pPr>
        <w:autoSpaceDE w:val="0"/>
        <w:autoSpaceDN w:val="0"/>
        <w:adjustRightInd w:val="0"/>
        <w:spacing w:after="0" w:line="240" w:lineRule="auto"/>
        <w:ind w:right="-469" w:firstLine="709"/>
        <w:jc w:val="both"/>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sz w:val="18"/>
          <w:szCs w:val="18"/>
          <w:lang w:eastAsia="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E01E1F">
        <w:rPr>
          <w:rFonts w:ascii="Times New Roman" w:eastAsia="Times New Roman" w:hAnsi="Times New Roman" w:cs="Times New Roman"/>
          <w:sz w:val="18"/>
          <w:szCs w:val="18"/>
          <w:lang w:eastAsia="ru-RU"/>
        </w:rPr>
        <w:br/>
        <w:t xml:space="preserve">и ценностей в иностранных банках, расположенных за пределами территории Российской Федерации: </w:t>
      </w:r>
      <w:r w:rsidRPr="00E01E1F">
        <w:rPr>
          <w:rFonts w:ascii="Times New Roman" w:eastAsia="Times New Roman" w:hAnsi="Times New Roman" w:cs="Times New Roman"/>
          <w:i/>
          <w:sz w:val="18"/>
          <w:szCs w:val="18"/>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3C7EB4" w:rsidRPr="00E01E1F" w:rsidRDefault="003C7EB4" w:rsidP="003C7EB4">
      <w:pPr>
        <w:autoSpaceDE w:val="0"/>
        <w:autoSpaceDN w:val="0"/>
        <w:adjustRightInd w:val="0"/>
        <w:spacing w:after="0" w:line="240" w:lineRule="auto"/>
        <w:ind w:right="-469" w:firstLine="709"/>
        <w:jc w:val="both"/>
        <w:rPr>
          <w:rFonts w:ascii="Times New Roman" w:eastAsia="Times New Roman" w:hAnsi="Times New Roman" w:cs="Times New Roman"/>
          <w:i/>
          <w:sz w:val="18"/>
          <w:szCs w:val="18"/>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3C7EB4" w:rsidRPr="00E01E1F" w:rsidTr="00FB7185">
        <w:trPr>
          <w:cantSplit/>
        </w:trPr>
        <w:tc>
          <w:tcPr>
            <w:tcW w:w="2728" w:type="dxa"/>
            <w:vAlign w:val="center"/>
          </w:tcPr>
          <w:p w:rsidR="003C7EB4" w:rsidRPr="00E01E1F" w:rsidRDefault="003C7EB4" w:rsidP="003C7EB4">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Субъект</w:t>
            </w:r>
          </w:p>
          <w:p w:rsidR="003C7EB4" w:rsidRPr="00E01E1F" w:rsidRDefault="003C7EB4" w:rsidP="003C7EB4">
            <w:pPr>
              <w:autoSpaceDE w:val="0"/>
              <w:autoSpaceDN w:val="0"/>
              <w:adjustRightInd w:val="0"/>
              <w:spacing w:after="0" w:line="240" w:lineRule="auto"/>
              <w:ind w:firstLine="709"/>
              <w:jc w:val="center"/>
              <w:rPr>
                <w:rFonts w:ascii="Times New Roman" w:eastAsia="Times New Roman" w:hAnsi="Times New Roman" w:cs="Times New Roman"/>
                <w:i/>
                <w:sz w:val="18"/>
                <w:szCs w:val="18"/>
                <w:lang w:eastAsia="ru-RU"/>
              </w:rPr>
            </w:pPr>
          </w:p>
        </w:tc>
        <w:tc>
          <w:tcPr>
            <w:tcW w:w="2700" w:type="dxa"/>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Объекты прав</w:t>
            </w:r>
          </w:p>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w:t>
            </w:r>
            <w:r w:rsidRPr="00E01E1F">
              <w:rPr>
                <w:rFonts w:ascii="Times New Roman" w:eastAsia="Times New Roman" w:hAnsi="Times New Roman" w:cs="Times New Roman"/>
                <w:i/>
                <w:sz w:val="18"/>
                <w:szCs w:val="18"/>
                <w:lang w:eastAsia="ru-RU"/>
              </w:rPr>
              <w:t>счет (вклад), наличные денежные средства, ценности)</w:t>
            </w:r>
          </w:p>
        </w:tc>
        <w:tc>
          <w:tcPr>
            <w:tcW w:w="2160" w:type="dxa"/>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Наименование иностранного банка, страна нахождения банка</w:t>
            </w:r>
          </w:p>
        </w:tc>
        <w:tc>
          <w:tcPr>
            <w:tcW w:w="2160" w:type="dxa"/>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Остаток средств либо объем средств </w:t>
            </w:r>
            <w:r w:rsidRPr="00E01E1F">
              <w:rPr>
                <w:rFonts w:ascii="Times New Roman" w:eastAsia="Times New Roman" w:hAnsi="Times New Roman" w:cs="Times New Roman"/>
                <w:i/>
                <w:sz w:val="18"/>
                <w:szCs w:val="18"/>
                <w:lang w:eastAsia="ru-RU"/>
              </w:rPr>
              <w:t>(указывается в рублях по курсу Центрального банка Российской Федерации на дату предоставления сведений)</w:t>
            </w:r>
          </w:p>
        </w:tc>
      </w:tr>
      <w:tr w:rsidR="003C7EB4" w:rsidRPr="00E01E1F" w:rsidTr="00FB7185">
        <w:trPr>
          <w:cantSplit/>
        </w:trPr>
        <w:tc>
          <w:tcPr>
            <w:tcW w:w="2728" w:type="dxa"/>
            <w:vAlign w:val="center"/>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i/>
                <w:sz w:val="18"/>
                <w:szCs w:val="18"/>
                <w:lang w:eastAsia="ru-RU"/>
              </w:rPr>
              <w:t>кандидат</w:t>
            </w:r>
          </w:p>
        </w:tc>
        <w:tc>
          <w:tcPr>
            <w:tcW w:w="270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21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21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r>
      <w:tr w:rsidR="003C7EB4" w:rsidRPr="00E01E1F" w:rsidTr="00FB7185">
        <w:trPr>
          <w:cantSplit/>
        </w:trPr>
        <w:tc>
          <w:tcPr>
            <w:tcW w:w="2728" w:type="dxa"/>
            <w:vAlign w:val="center"/>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i/>
                <w:sz w:val="18"/>
                <w:szCs w:val="18"/>
                <w:lang w:eastAsia="ru-RU"/>
              </w:rPr>
              <w:t>супруг (супруга)</w:t>
            </w:r>
          </w:p>
        </w:tc>
        <w:tc>
          <w:tcPr>
            <w:tcW w:w="270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21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21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r>
      <w:tr w:rsidR="003C7EB4" w:rsidRPr="00E01E1F" w:rsidTr="00FB7185">
        <w:trPr>
          <w:cantSplit/>
        </w:trPr>
        <w:tc>
          <w:tcPr>
            <w:tcW w:w="2728" w:type="dxa"/>
            <w:vAlign w:val="center"/>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i/>
                <w:sz w:val="18"/>
                <w:szCs w:val="18"/>
                <w:lang w:eastAsia="ru-RU"/>
              </w:rPr>
              <w:t>несовершеннолетние дети</w:t>
            </w:r>
          </w:p>
        </w:tc>
        <w:tc>
          <w:tcPr>
            <w:tcW w:w="270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21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c>
          <w:tcPr>
            <w:tcW w:w="2160" w:type="dxa"/>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tc>
      </w:tr>
    </w:tbl>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3C7EB4" w:rsidRPr="00E01E1F" w:rsidRDefault="003C7EB4" w:rsidP="003C7EB4">
      <w:pPr>
        <w:spacing w:after="600" w:line="240" w:lineRule="auto"/>
        <w:ind w:right="-289"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01E1F">
        <w:rPr>
          <w:rFonts w:ascii="Times New Roman" w:eastAsia="Times New Roman" w:hAnsi="Times New Roman" w:cs="Times New Roman"/>
          <w:sz w:val="18"/>
          <w:szCs w:val="18"/>
          <w:lang w:eastAsia="ru-RU"/>
        </w:rPr>
        <w:t>согласна</w:t>
      </w:r>
      <w:proofErr w:type="gramEnd"/>
      <w:r w:rsidRPr="00E01E1F">
        <w:rPr>
          <w:rFonts w:ascii="Times New Roman" w:eastAsia="Times New Roman" w:hAnsi="Times New Roman" w:cs="Times New Roman"/>
          <w:sz w:val="18"/>
          <w:szCs w:val="18"/>
          <w:lang w:eastAsia="ru-RU"/>
        </w:rPr>
        <w:t>).</w:t>
      </w:r>
    </w:p>
    <w:tbl>
      <w:tblPr>
        <w:tblW w:w="0" w:type="auto"/>
        <w:tblLayout w:type="fixed"/>
        <w:tblCellMar>
          <w:left w:w="28" w:type="dxa"/>
          <w:right w:w="28" w:type="dxa"/>
        </w:tblCellMar>
        <w:tblLook w:val="0000" w:firstRow="0" w:lastRow="0" w:firstColumn="0" w:lastColumn="0" w:noHBand="0" w:noVBand="0"/>
      </w:tblPr>
      <w:tblGrid>
        <w:gridCol w:w="177"/>
        <w:gridCol w:w="444"/>
        <w:gridCol w:w="296"/>
        <w:gridCol w:w="1184"/>
        <w:gridCol w:w="558"/>
        <w:gridCol w:w="329"/>
        <w:gridCol w:w="116"/>
        <w:gridCol w:w="331"/>
        <w:gridCol w:w="331"/>
        <w:gridCol w:w="374"/>
        <w:gridCol w:w="1924"/>
        <w:gridCol w:w="2205"/>
        <w:gridCol w:w="1534"/>
        <w:gridCol w:w="188"/>
      </w:tblGrid>
      <w:tr w:rsidR="003C7EB4" w:rsidRPr="00E01E1F" w:rsidTr="00FB7185">
        <w:trPr>
          <w:gridAfter w:val="1"/>
          <w:wAfter w:w="187" w:type="dxa"/>
          <w:trHeight w:val="485"/>
        </w:trPr>
        <w:tc>
          <w:tcPr>
            <w:tcW w:w="177"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w:t>
            </w:r>
          </w:p>
        </w:tc>
        <w:tc>
          <w:tcPr>
            <w:tcW w:w="444" w:type="dxa"/>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96"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w:t>
            </w:r>
          </w:p>
        </w:tc>
        <w:tc>
          <w:tcPr>
            <w:tcW w:w="2071" w:type="dxa"/>
            <w:gridSpan w:val="3"/>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447" w:type="dxa"/>
            <w:gridSpan w:val="2"/>
            <w:vAlign w:val="bottom"/>
          </w:tcPr>
          <w:p w:rsidR="003C7EB4" w:rsidRPr="00E01E1F" w:rsidRDefault="003C7EB4" w:rsidP="003C7EB4">
            <w:pPr>
              <w:spacing w:after="0" w:line="240" w:lineRule="auto"/>
              <w:ind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w:t>
            </w:r>
          </w:p>
        </w:tc>
        <w:tc>
          <w:tcPr>
            <w:tcW w:w="331" w:type="dxa"/>
            <w:tcBorders>
              <w:top w:val="nil"/>
              <w:left w:val="nil"/>
              <w:bottom w:val="single" w:sz="4" w:space="0" w:color="auto"/>
              <w:right w:val="nil"/>
            </w:tcBorders>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4503" w:type="dxa"/>
            <w:gridSpan w:val="3"/>
            <w:vAlign w:val="bottom"/>
          </w:tcPr>
          <w:p w:rsidR="003C7EB4" w:rsidRPr="00E01E1F" w:rsidRDefault="003C7EB4" w:rsidP="003C7EB4">
            <w:pPr>
              <w:tabs>
                <w:tab w:val="left" w:pos="3270"/>
              </w:tabs>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г. Подпись</w:t>
            </w:r>
          </w:p>
        </w:tc>
        <w:tc>
          <w:tcPr>
            <w:tcW w:w="1534" w:type="dxa"/>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r>
      <w:tr w:rsidR="003C7EB4" w:rsidRPr="00E01E1F" w:rsidTr="00FB7185">
        <w:trPr>
          <w:gridAfter w:val="1"/>
          <w:wAfter w:w="188" w:type="dxa"/>
          <w:trHeight w:val="705"/>
        </w:trPr>
        <w:tc>
          <w:tcPr>
            <w:tcW w:w="2101" w:type="dxa"/>
            <w:gridSpan w:val="4"/>
            <w:vAlign w:val="center"/>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М.П.</w:t>
            </w:r>
          </w:p>
        </w:tc>
        <w:tc>
          <w:tcPr>
            <w:tcW w:w="7701" w:type="dxa"/>
            <w:gridSpan w:val="9"/>
          </w:tcPr>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C7EB4" w:rsidRPr="00E01E1F" w:rsidTr="00FB7185">
        <w:trPr>
          <w:cantSplit/>
          <w:trHeight w:val="485"/>
        </w:trPr>
        <w:tc>
          <w:tcPr>
            <w:tcW w:w="177"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w:t>
            </w:r>
          </w:p>
        </w:tc>
        <w:tc>
          <w:tcPr>
            <w:tcW w:w="444" w:type="dxa"/>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96" w:type="dxa"/>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w:t>
            </w:r>
          </w:p>
        </w:tc>
        <w:tc>
          <w:tcPr>
            <w:tcW w:w="1742" w:type="dxa"/>
            <w:gridSpan w:val="2"/>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445" w:type="dxa"/>
            <w:gridSpan w:val="2"/>
            <w:vAlign w:val="bottom"/>
          </w:tcPr>
          <w:p w:rsidR="003C7EB4" w:rsidRPr="00E01E1F" w:rsidRDefault="003C7EB4" w:rsidP="003C7EB4">
            <w:pPr>
              <w:spacing w:after="0" w:line="240" w:lineRule="auto"/>
              <w:ind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w:t>
            </w:r>
          </w:p>
        </w:tc>
        <w:tc>
          <w:tcPr>
            <w:tcW w:w="331" w:type="dxa"/>
            <w:tcBorders>
              <w:top w:val="nil"/>
              <w:left w:val="nil"/>
              <w:bottom w:val="single" w:sz="4" w:space="0" w:color="auto"/>
              <w:right w:val="nil"/>
            </w:tcBorders>
            <w:vAlign w:val="bottom"/>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705" w:type="dxa"/>
            <w:gridSpan w:val="2"/>
            <w:vAlign w:val="bottom"/>
          </w:tcPr>
          <w:p w:rsidR="003C7EB4" w:rsidRPr="00E01E1F" w:rsidRDefault="003C7EB4" w:rsidP="003C7EB4">
            <w:pPr>
              <w:tabs>
                <w:tab w:val="left" w:pos="3270"/>
              </w:tabs>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roofErr w:type="gramStart"/>
            <w:r w:rsidRPr="00E01E1F">
              <w:rPr>
                <w:rFonts w:ascii="Times New Roman" w:eastAsia="Times New Roman" w:hAnsi="Times New Roman" w:cs="Times New Roman"/>
                <w:sz w:val="18"/>
                <w:szCs w:val="18"/>
                <w:lang w:eastAsia="ru-RU"/>
              </w:rPr>
              <w:t>г</w:t>
            </w:r>
            <w:proofErr w:type="gramEnd"/>
            <w:r w:rsidRPr="00E01E1F">
              <w:rPr>
                <w:rFonts w:ascii="Times New Roman" w:eastAsia="Times New Roman" w:hAnsi="Times New Roman" w:cs="Times New Roman"/>
                <w:sz w:val="18"/>
                <w:szCs w:val="18"/>
                <w:lang w:eastAsia="ru-RU"/>
              </w:rPr>
              <w:t>.</w:t>
            </w:r>
          </w:p>
        </w:tc>
        <w:tc>
          <w:tcPr>
            <w:tcW w:w="1924" w:type="dxa"/>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3926" w:type="dxa"/>
            <w:gridSpan w:val="3"/>
            <w:tcBorders>
              <w:top w:val="nil"/>
              <w:left w:val="nil"/>
              <w:bottom w:val="single" w:sz="4" w:space="0" w:color="auto"/>
              <w:right w:val="nil"/>
            </w:tcBorders>
            <w:vAlign w:val="bottom"/>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r>
      <w:tr w:rsidR="003C7EB4" w:rsidRPr="00E01E1F" w:rsidTr="00FB7185">
        <w:trPr>
          <w:trHeight w:val="470"/>
        </w:trPr>
        <w:tc>
          <w:tcPr>
            <w:tcW w:w="177" w:type="dxa"/>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444" w:type="dxa"/>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296" w:type="dxa"/>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1742" w:type="dxa"/>
            <w:gridSpan w:val="2"/>
          </w:tcPr>
          <w:p w:rsidR="003C7EB4" w:rsidRPr="00E01E1F" w:rsidRDefault="003C7EB4" w:rsidP="003C7EB4">
            <w:pPr>
              <w:spacing w:after="0" w:line="240" w:lineRule="auto"/>
              <w:ind w:firstLine="709"/>
              <w:jc w:val="center"/>
              <w:rPr>
                <w:rFonts w:ascii="Times New Roman" w:eastAsia="Times New Roman" w:hAnsi="Times New Roman" w:cs="Times New Roman"/>
                <w:sz w:val="18"/>
                <w:szCs w:val="18"/>
                <w:lang w:eastAsia="ru-RU"/>
              </w:rPr>
            </w:pPr>
          </w:p>
        </w:tc>
        <w:tc>
          <w:tcPr>
            <w:tcW w:w="445" w:type="dxa"/>
            <w:gridSpan w:val="2"/>
          </w:tcPr>
          <w:p w:rsidR="003C7EB4" w:rsidRPr="00E01E1F" w:rsidRDefault="003C7EB4" w:rsidP="003C7EB4">
            <w:pPr>
              <w:spacing w:after="0" w:line="240" w:lineRule="auto"/>
              <w:ind w:firstLine="709"/>
              <w:jc w:val="right"/>
              <w:rPr>
                <w:rFonts w:ascii="Times New Roman" w:eastAsia="Times New Roman" w:hAnsi="Times New Roman" w:cs="Times New Roman"/>
                <w:sz w:val="18"/>
                <w:szCs w:val="18"/>
                <w:lang w:eastAsia="ru-RU"/>
              </w:rPr>
            </w:pPr>
          </w:p>
        </w:tc>
        <w:tc>
          <w:tcPr>
            <w:tcW w:w="331" w:type="dxa"/>
          </w:tcPr>
          <w:p w:rsidR="003C7EB4" w:rsidRPr="00E01E1F" w:rsidRDefault="003C7EB4" w:rsidP="003C7EB4">
            <w:pPr>
              <w:spacing w:after="0" w:line="240" w:lineRule="auto"/>
              <w:ind w:firstLine="709"/>
              <w:rPr>
                <w:rFonts w:ascii="Times New Roman" w:eastAsia="Times New Roman" w:hAnsi="Times New Roman" w:cs="Times New Roman"/>
                <w:sz w:val="18"/>
                <w:szCs w:val="18"/>
                <w:lang w:eastAsia="ru-RU"/>
              </w:rPr>
            </w:pPr>
          </w:p>
        </w:tc>
        <w:tc>
          <w:tcPr>
            <w:tcW w:w="705" w:type="dxa"/>
            <w:gridSpan w:val="2"/>
          </w:tcPr>
          <w:p w:rsidR="003C7EB4" w:rsidRPr="00E01E1F" w:rsidRDefault="003C7EB4" w:rsidP="003C7EB4">
            <w:pPr>
              <w:tabs>
                <w:tab w:val="left" w:pos="3270"/>
              </w:tabs>
              <w:spacing w:after="0" w:line="240" w:lineRule="auto"/>
              <w:ind w:firstLine="709"/>
              <w:rPr>
                <w:rFonts w:ascii="Times New Roman" w:eastAsia="Times New Roman" w:hAnsi="Times New Roman" w:cs="Times New Roman"/>
                <w:sz w:val="18"/>
                <w:szCs w:val="18"/>
                <w:lang w:eastAsia="ru-RU"/>
              </w:rPr>
            </w:pPr>
          </w:p>
        </w:tc>
        <w:tc>
          <w:tcPr>
            <w:tcW w:w="5850" w:type="dxa"/>
            <w:gridSpan w:val="4"/>
          </w:tcPr>
          <w:p w:rsidR="003C7EB4" w:rsidRPr="00E01E1F" w:rsidRDefault="003C7EB4" w:rsidP="003C7EB4">
            <w:pPr>
              <w:spacing w:after="0" w:line="240" w:lineRule="auto"/>
              <w:ind w:firstLine="709"/>
              <w:jc w:val="center"/>
              <w:rPr>
                <w:rFonts w:ascii="Times New Roman" w:eastAsia="Times New Roman" w:hAnsi="Times New Roman" w:cs="Times New Roman"/>
                <w:i/>
                <w:sz w:val="18"/>
                <w:szCs w:val="18"/>
                <w:lang w:eastAsia="ru-RU"/>
              </w:rPr>
            </w:pPr>
            <w:r w:rsidRPr="00E01E1F">
              <w:rPr>
                <w:rFonts w:ascii="Times New Roman" w:eastAsia="Times New Roman" w:hAnsi="Times New Roman" w:cs="Times New Roman"/>
                <w:i/>
                <w:sz w:val="18"/>
                <w:szCs w:val="18"/>
                <w:lang w:eastAsia="ru-RU"/>
              </w:rPr>
              <w:t>(подпись, фамилия работника органов местного самоуправления, ответственного  за прием документов)</w:t>
            </w:r>
          </w:p>
        </w:tc>
      </w:tr>
    </w:tbl>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Приложение 3</w:t>
      </w:r>
      <w:r w:rsidRPr="00E01E1F">
        <w:rPr>
          <w:rFonts w:ascii="Times New Roman" w:eastAsia="Times New Roman" w:hAnsi="Times New Roman" w:cs="Times New Roman"/>
          <w:sz w:val="18"/>
          <w:szCs w:val="18"/>
          <w:lang w:eastAsia="ru-RU"/>
        </w:rPr>
        <w:br/>
        <w:t>к Положению о порядке проведения</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конкурса по отбору кандидатур на должность главы </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Горного сельсовета Ачинского района Красноярского края </w:t>
      </w:r>
    </w:p>
    <w:p w:rsidR="003C7EB4" w:rsidRPr="00E01E1F" w:rsidRDefault="003C7EB4" w:rsidP="003C7EB4">
      <w:pPr>
        <w:spacing w:after="0" w:line="240" w:lineRule="auto"/>
        <w:ind w:left="5220" w:right="-441" w:firstLine="709"/>
        <w:jc w:val="right"/>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left="5220" w:right="-441" w:firstLine="709"/>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Оценочный лист члена конкурсной комиссии</w:t>
      </w: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_____________________________</w:t>
      </w: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w:t>
      </w:r>
      <w:proofErr w:type="spellStart"/>
      <w:r w:rsidRPr="00E01E1F">
        <w:rPr>
          <w:rFonts w:ascii="Times New Roman" w:eastAsia="Times New Roman" w:hAnsi="Times New Roman" w:cs="Times New Roman"/>
          <w:sz w:val="18"/>
          <w:szCs w:val="18"/>
          <w:lang w:eastAsia="ru-RU"/>
        </w:rPr>
        <w:t>ф.и.о.</w:t>
      </w:r>
      <w:proofErr w:type="spellEnd"/>
      <w:r w:rsidRPr="00E01E1F">
        <w:rPr>
          <w:rFonts w:ascii="Times New Roman" w:eastAsia="Times New Roman" w:hAnsi="Times New Roman" w:cs="Times New Roman"/>
          <w:sz w:val="18"/>
          <w:szCs w:val="18"/>
          <w:lang w:eastAsia="ru-RU"/>
        </w:rPr>
        <w:t>)</w:t>
      </w: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bl>
      <w:tblPr>
        <w:tblpPr w:leftFromText="180" w:rightFromText="180" w:vertAnchor="text" w:horzAnchor="page" w:tblpX="190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3C7EB4" w:rsidRPr="00E01E1F" w:rsidTr="003C7EB4">
        <w:tc>
          <w:tcPr>
            <w:tcW w:w="648" w:type="dxa"/>
            <w:vAlign w:val="center"/>
          </w:tcPr>
          <w:p w:rsidR="003C7EB4" w:rsidRPr="00E01E1F" w:rsidRDefault="003C7EB4" w:rsidP="003C7EB4">
            <w:pPr>
              <w:spacing w:after="0" w:line="240" w:lineRule="auto"/>
              <w:ind w:right="-288"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w:t>
            </w:r>
          </w:p>
        </w:tc>
        <w:tc>
          <w:tcPr>
            <w:tcW w:w="3420" w:type="dxa"/>
            <w:vAlign w:val="center"/>
          </w:tcPr>
          <w:p w:rsidR="003C7EB4" w:rsidRPr="00E01E1F" w:rsidRDefault="003C7EB4" w:rsidP="003C7EB4">
            <w:pPr>
              <w:spacing w:after="0" w:line="240" w:lineRule="auto"/>
              <w:ind w:left="72" w:right="72"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Ф.И.О. кандидата</w:t>
            </w:r>
          </w:p>
        </w:tc>
        <w:tc>
          <w:tcPr>
            <w:tcW w:w="3060" w:type="dxa"/>
            <w:vAlign w:val="center"/>
          </w:tcPr>
          <w:p w:rsidR="003C7EB4" w:rsidRPr="00E01E1F" w:rsidRDefault="003C7EB4" w:rsidP="003C7EB4">
            <w:pPr>
              <w:tabs>
                <w:tab w:val="left" w:pos="72"/>
              </w:tabs>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1 этап </w:t>
            </w:r>
          </w:p>
          <w:p w:rsidR="003C7EB4" w:rsidRPr="00E01E1F" w:rsidRDefault="003C7EB4" w:rsidP="003C7EB4">
            <w:pPr>
              <w:tabs>
                <w:tab w:val="left" w:pos="72"/>
              </w:tabs>
              <w:spacing w:after="0" w:line="240" w:lineRule="auto"/>
              <w:ind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(максимум 5 баллов)</w:t>
            </w:r>
          </w:p>
        </w:tc>
        <w:tc>
          <w:tcPr>
            <w:tcW w:w="2677" w:type="dxa"/>
            <w:vAlign w:val="center"/>
          </w:tcPr>
          <w:p w:rsidR="003C7EB4" w:rsidRPr="00E01E1F" w:rsidRDefault="003C7EB4" w:rsidP="003C7EB4">
            <w:pPr>
              <w:spacing w:after="0" w:line="240" w:lineRule="auto"/>
              <w:ind w:right="49"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2 этап </w:t>
            </w:r>
          </w:p>
          <w:p w:rsidR="003C7EB4" w:rsidRPr="00E01E1F" w:rsidRDefault="003C7EB4" w:rsidP="003C7EB4">
            <w:pPr>
              <w:spacing w:after="0" w:line="240" w:lineRule="auto"/>
              <w:ind w:right="49" w:firstLine="709"/>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(максимум 10 баллов)</w:t>
            </w:r>
          </w:p>
        </w:tc>
      </w:tr>
      <w:tr w:rsidR="003C7EB4" w:rsidRPr="00E01E1F" w:rsidTr="003C7EB4">
        <w:tc>
          <w:tcPr>
            <w:tcW w:w="648" w:type="dxa"/>
            <w:vAlign w:val="center"/>
          </w:tcPr>
          <w:p w:rsidR="003C7EB4" w:rsidRPr="00E01E1F" w:rsidRDefault="003C7EB4" w:rsidP="003C7EB4">
            <w:pPr>
              <w:spacing w:after="0" w:line="240" w:lineRule="auto"/>
              <w:ind w:right="-288"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3420" w:type="dxa"/>
          </w:tcPr>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c>
        <w:tc>
          <w:tcPr>
            <w:tcW w:w="3060" w:type="dxa"/>
          </w:tcPr>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c>
        <w:tc>
          <w:tcPr>
            <w:tcW w:w="2677" w:type="dxa"/>
          </w:tcPr>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c>
      </w:tr>
      <w:tr w:rsidR="003C7EB4" w:rsidRPr="00E01E1F" w:rsidTr="003C7EB4">
        <w:tc>
          <w:tcPr>
            <w:tcW w:w="648" w:type="dxa"/>
            <w:vAlign w:val="center"/>
          </w:tcPr>
          <w:p w:rsidR="003C7EB4" w:rsidRPr="00E01E1F" w:rsidRDefault="003C7EB4" w:rsidP="003C7EB4">
            <w:pPr>
              <w:spacing w:after="0" w:line="240" w:lineRule="auto"/>
              <w:ind w:right="-288"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3420" w:type="dxa"/>
          </w:tcPr>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c>
        <w:tc>
          <w:tcPr>
            <w:tcW w:w="3060" w:type="dxa"/>
          </w:tcPr>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c>
        <w:tc>
          <w:tcPr>
            <w:tcW w:w="2677" w:type="dxa"/>
          </w:tcPr>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c>
      </w:tr>
      <w:tr w:rsidR="003C7EB4" w:rsidRPr="00E01E1F" w:rsidTr="003C7EB4">
        <w:tc>
          <w:tcPr>
            <w:tcW w:w="648" w:type="dxa"/>
            <w:vAlign w:val="center"/>
          </w:tcPr>
          <w:p w:rsidR="003C7EB4" w:rsidRPr="00E01E1F" w:rsidRDefault="003C7EB4" w:rsidP="003C7EB4">
            <w:pPr>
              <w:spacing w:after="0" w:line="240" w:lineRule="auto"/>
              <w:ind w:right="-288"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3420" w:type="dxa"/>
          </w:tcPr>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c>
        <w:tc>
          <w:tcPr>
            <w:tcW w:w="3060" w:type="dxa"/>
          </w:tcPr>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c>
        <w:tc>
          <w:tcPr>
            <w:tcW w:w="2677" w:type="dxa"/>
          </w:tcPr>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tc>
      </w:tr>
    </w:tbl>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p>
    <w:p w:rsidR="003C7EB4" w:rsidRPr="00E01E1F" w:rsidRDefault="00FB7185" w:rsidP="00FB7185">
      <w:pPr>
        <w:spacing w:after="0" w:line="240" w:lineRule="auto"/>
        <w:ind w:firstLine="709"/>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 xml:space="preserve">                                                                                                                         </w:t>
      </w:r>
      <w:r w:rsidR="003C7EB4" w:rsidRPr="00E01E1F">
        <w:rPr>
          <w:rFonts w:ascii="Times New Roman" w:eastAsia="Times New Roman" w:hAnsi="Times New Roman" w:cs="Times New Roman"/>
          <w:b/>
          <w:bCs/>
          <w:sz w:val="18"/>
          <w:szCs w:val="18"/>
          <w:lang w:eastAsia="ru-RU"/>
        </w:rPr>
        <w:t xml:space="preserve">РЕШЕНИЕ  </w:t>
      </w:r>
    </w:p>
    <w:p w:rsidR="003C7EB4" w:rsidRPr="00E01E1F" w:rsidRDefault="003C7EB4" w:rsidP="003C7EB4">
      <w:pPr>
        <w:spacing w:after="0" w:line="240" w:lineRule="auto"/>
        <w:ind w:right="-1" w:firstLine="709"/>
        <w:jc w:val="both"/>
        <w:rPr>
          <w:rFonts w:ascii="Times New Roman" w:eastAsia="Times New Roman" w:hAnsi="Times New Roman" w:cs="Times New Roman"/>
          <w:b/>
          <w:bCs/>
          <w:sz w:val="18"/>
          <w:szCs w:val="18"/>
          <w:lang w:eastAsia="ru-RU"/>
        </w:rPr>
      </w:pPr>
    </w:p>
    <w:p w:rsidR="003C7EB4" w:rsidRPr="00E01E1F" w:rsidRDefault="003C7EB4" w:rsidP="00FB7185">
      <w:pPr>
        <w:spacing w:after="0" w:line="240" w:lineRule="auto"/>
        <w:ind w:right="-1" w:firstLine="709"/>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14.09.2023</w:t>
      </w:r>
      <w:r w:rsidRPr="00E01E1F">
        <w:rPr>
          <w:rFonts w:ascii="Times New Roman" w:eastAsia="Times New Roman" w:hAnsi="Times New Roman" w:cs="Times New Roman"/>
          <w:b/>
          <w:bCs/>
          <w:sz w:val="18"/>
          <w:szCs w:val="18"/>
          <w:lang w:eastAsia="ru-RU"/>
        </w:rPr>
        <w:tab/>
      </w:r>
      <w:r w:rsidRPr="00E01E1F">
        <w:rPr>
          <w:rFonts w:ascii="Times New Roman" w:eastAsia="Times New Roman" w:hAnsi="Times New Roman" w:cs="Times New Roman"/>
          <w:b/>
          <w:bCs/>
          <w:sz w:val="18"/>
          <w:szCs w:val="18"/>
          <w:lang w:eastAsia="ru-RU"/>
        </w:rPr>
        <w:tab/>
        <w:t xml:space="preserve">                     </w:t>
      </w:r>
      <w:proofErr w:type="spellStart"/>
      <w:r w:rsidRPr="00E01E1F">
        <w:rPr>
          <w:rFonts w:ascii="Times New Roman" w:eastAsia="Times New Roman" w:hAnsi="Times New Roman" w:cs="Times New Roman"/>
          <w:b/>
          <w:bCs/>
          <w:sz w:val="18"/>
          <w:szCs w:val="18"/>
          <w:lang w:eastAsia="ru-RU"/>
        </w:rPr>
        <w:t>п</w:t>
      </w:r>
      <w:proofErr w:type="gramStart"/>
      <w:r w:rsidRPr="00E01E1F">
        <w:rPr>
          <w:rFonts w:ascii="Times New Roman" w:eastAsia="Times New Roman" w:hAnsi="Times New Roman" w:cs="Times New Roman"/>
          <w:b/>
          <w:bCs/>
          <w:sz w:val="18"/>
          <w:szCs w:val="18"/>
          <w:lang w:eastAsia="ru-RU"/>
        </w:rPr>
        <w:t>.Г</w:t>
      </w:r>
      <w:proofErr w:type="gramEnd"/>
      <w:r w:rsidRPr="00E01E1F">
        <w:rPr>
          <w:rFonts w:ascii="Times New Roman" w:eastAsia="Times New Roman" w:hAnsi="Times New Roman" w:cs="Times New Roman"/>
          <w:b/>
          <w:bCs/>
          <w:sz w:val="18"/>
          <w:szCs w:val="18"/>
          <w:lang w:eastAsia="ru-RU"/>
        </w:rPr>
        <w:t>орный</w:t>
      </w:r>
      <w:proofErr w:type="spellEnd"/>
      <w:r w:rsidRPr="00E01E1F">
        <w:rPr>
          <w:rFonts w:ascii="Times New Roman" w:eastAsia="Times New Roman" w:hAnsi="Times New Roman" w:cs="Times New Roman"/>
          <w:b/>
          <w:bCs/>
          <w:sz w:val="18"/>
          <w:szCs w:val="18"/>
          <w:lang w:eastAsia="ru-RU"/>
        </w:rPr>
        <w:t xml:space="preserve">                               № 25-138Р</w:t>
      </w:r>
    </w:p>
    <w:p w:rsidR="003C7EB4" w:rsidRPr="00E01E1F" w:rsidRDefault="003C7EB4" w:rsidP="00FB7185">
      <w:pPr>
        <w:spacing w:after="0" w:line="240" w:lineRule="auto"/>
        <w:ind w:right="3684" w:firstLine="709"/>
        <w:jc w:val="center"/>
        <w:rPr>
          <w:rFonts w:ascii="Times New Roman" w:eastAsia="Times New Roman" w:hAnsi="Times New Roman" w:cs="Times New Roman"/>
          <w:bCs/>
          <w:sz w:val="18"/>
          <w:szCs w:val="18"/>
          <w:lang w:eastAsia="ru-RU"/>
        </w:rPr>
      </w:pPr>
    </w:p>
    <w:p w:rsidR="003C7EB4" w:rsidRPr="00E01E1F" w:rsidRDefault="003C7EB4" w:rsidP="003C7EB4">
      <w:pPr>
        <w:spacing w:after="0" w:line="240" w:lineRule="auto"/>
        <w:ind w:right="2550" w:firstLine="709"/>
        <w:jc w:val="both"/>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3C7EB4" w:rsidRPr="00E01E1F" w:rsidRDefault="003C7EB4" w:rsidP="003C7EB4">
      <w:pPr>
        <w:spacing w:after="0" w:line="240" w:lineRule="auto"/>
        <w:ind w:firstLine="709"/>
        <w:jc w:val="both"/>
        <w:rPr>
          <w:rFonts w:ascii="Times New Roman" w:eastAsia="Times New Roman" w:hAnsi="Times New Roman" w:cs="Times New Roman"/>
          <w:b/>
          <w:bCs/>
          <w:sz w:val="18"/>
          <w:szCs w:val="18"/>
          <w:lang w:eastAsia="ru-RU"/>
        </w:rPr>
      </w:pPr>
    </w:p>
    <w:p w:rsidR="003C7EB4" w:rsidRPr="00E01E1F" w:rsidRDefault="003C7EB4" w:rsidP="003C7EB4">
      <w:pPr>
        <w:spacing w:after="0" w:line="240" w:lineRule="auto"/>
        <w:ind w:firstLine="709"/>
        <w:jc w:val="both"/>
        <w:rPr>
          <w:rFonts w:ascii="Times New Roman" w:eastAsia="Times New Roman" w:hAnsi="Times New Roman" w:cs="Times New Roman"/>
          <w:bCs/>
          <w:sz w:val="18"/>
          <w:szCs w:val="18"/>
          <w:lang w:eastAsia="ru-RU"/>
        </w:rPr>
      </w:pPr>
      <w:r w:rsidRPr="00E01E1F">
        <w:rPr>
          <w:rFonts w:ascii="Times New Roman" w:eastAsia="Times New Roman" w:hAnsi="Times New Roman" w:cs="Times New Roman"/>
          <w:sz w:val="18"/>
          <w:szCs w:val="18"/>
          <w:lang w:eastAsia="ru-RU"/>
        </w:rPr>
        <w:t>На основании Федерального закона от 24.07.2023№ 354-ФЗ «О внесении изменений в Федеральный закон «О приватизации государственного и муниципального имущества»  и  статью 8 Федерального закона « О внесении изменений в отдельные законодательные акты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2023годах»</w:t>
      </w:r>
      <w:proofErr w:type="gramStart"/>
      <w:r w:rsidRPr="00E01E1F">
        <w:rPr>
          <w:rFonts w:ascii="Times New Roman" w:eastAsia="Times New Roman" w:hAnsi="Times New Roman" w:cs="Times New Roman"/>
          <w:sz w:val="18"/>
          <w:szCs w:val="18"/>
          <w:lang w:eastAsia="ru-RU"/>
        </w:rPr>
        <w:t>,Ф</w:t>
      </w:r>
      <w:proofErr w:type="gramEnd"/>
      <w:r w:rsidRPr="00E01E1F">
        <w:rPr>
          <w:rFonts w:ascii="Times New Roman" w:eastAsia="Times New Roman" w:hAnsi="Times New Roman" w:cs="Times New Roman"/>
          <w:sz w:val="18"/>
          <w:szCs w:val="18"/>
          <w:lang w:eastAsia="ru-RU"/>
        </w:rPr>
        <w:t xml:space="preserve">едерального закона  от 24.07.2023 №370-ФЗ «О внесении изменений в отдельные  законодательные акты Российской Федерации», руководствуясь </w:t>
      </w:r>
      <w:r w:rsidRPr="00E01E1F">
        <w:rPr>
          <w:rFonts w:ascii="Times New Roman" w:eastAsia="Times New Roman" w:hAnsi="Times New Roman" w:cs="Times New Roman"/>
          <w:bCs/>
          <w:sz w:val="18"/>
          <w:szCs w:val="18"/>
          <w:lang w:eastAsia="ru-RU"/>
        </w:rPr>
        <w:t xml:space="preserve"> статьями 20, 24 Устава Горного сельсовета Ачинского района Красноярского края, Горный сельский Совет депутатов РЕШИЛ:</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 подпункт 3 пункта 14 статьи 1 после слов «муниципального жилищного фонда» дополнить словами «, за исключением  жилых помещений  жилищного фонда Российской Федерации, указанных в статье 30.4 Федерального закона № 178-ФЗ»;</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 в статье 6:</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подпункт 3.13 пункта 3 дополнить предложением вторым следующего содержания:</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w:t>
      </w:r>
      <w:proofErr w:type="gramStart"/>
      <w:r w:rsidRPr="00E01E1F">
        <w:rPr>
          <w:rFonts w:ascii="Times New Roman" w:eastAsia="Times New Roman" w:hAnsi="Times New Roman" w:cs="Times New Roman"/>
          <w:sz w:val="18"/>
          <w:szCs w:val="18"/>
          <w:lang w:eastAsia="ru-RU"/>
        </w:rPr>
        <w:t>и-</w:t>
      </w:r>
      <w:proofErr w:type="gramEnd"/>
      <w:r w:rsidRPr="00E01E1F">
        <w:rPr>
          <w:rFonts w:ascii="Times New Roman" w:eastAsia="Times New Roman" w:hAnsi="Times New Roman" w:cs="Times New Roman"/>
          <w:sz w:val="18"/>
          <w:szCs w:val="18"/>
          <w:lang w:eastAsia="ru-RU"/>
        </w:rPr>
        <w:t xml:space="preserve"> продажи такого имущества, заключаемого на аукционе, является обязанность покупателя соблюдать условия указанного обременения.»;</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подпункт 5.6 пункта 5 исключить;</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в абзаце  третьем подпункта 5.7 пункта 5 слова «(за исключением предложения о цене продаваемого на конкурсе имущества» - исключить;</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 в подпункте 5.9 пункта 5 слова «, а также заявить только одно предложение о цене муниципального имущества»- исключить;</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подпункт 6.1 пункта 6 после слов «(дале</w:t>
      </w:r>
      <w:proofErr w:type="gramStart"/>
      <w:r w:rsidRPr="00E01E1F">
        <w:rPr>
          <w:rFonts w:ascii="Times New Roman" w:eastAsia="Times New Roman" w:hAnsi="Times New Roman" w:cs="Times New Roman"/>
          <w:sz w:val="18"/>
          <w:szCs w:val="18"/>
          <w:lang w:eastAsia="ru-RU"/>
        </w:rPr>
        <w:t>е-</w:t>
      </w:r>
      <w:proofErr w:type="gramEnd"/>
      <w:r w:rsidRPr="00E01E1F">
        <w:rPr>
          <w:rFonts w:ascii="Times New Roman" w:eastAsia="Times New Roman" w:hAnsi="Times New Roman" w:cs="Times New Roman"/>
          <w:sz w:val="18"/>
          <w:szCs w:val="18"/>
          <w:lang w:eastAsia="ru-RU"/>
        </w:rPr>
        <w:t xml:space="preserve"> продажа посредством  публичного предложения)» дополнить словами «,за исключением  жилых помещений жилищного фонда  Российской Федерации, указанных в статье 30.4 Федерального закона  №178-ФЗ,»  </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1.3. в абзаце втором пункта 5 статьи</w:t>
      </w:r>
      <w:proofErr w:type="gramStart"/>
      <w:r w:rsidRPr="00E01E1F">
        <w:rPr>
          <w:rFonts w:ascii="Times New Roman" w:eastAsia="Times New Roman" w:hAnsi="Times New Roman" w:cs="Times New Roman"/>
          <w:sz w:val="18"/>
          <w:szCs w:val="18"/>
          <w:lang w:eastAsia="ru-RU"/>
        </w:rPr>
        <w:t>7</w:t>
      </w:r>
      <w:proofErr w:type="gramEnd"/>
      <w:r w:rsidRPr="00E01E1F">
        <w:rPr>
          <w:rFonts w:ascii="Times New Roman" w:eastAsia="Times New Roman" w:hAnsi="Times New Roman" w:cs="Times New Roman"/>
          <w:sz w:val="18"/>
          <w:szCs w:val="18"/>
          <w:lang w:eastAsia="ru-RU"/>
        </w:rPr>
        <w:t xml:space="preserve"> второе предложение исключить;</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1.4. пункт 3 статьи 8 дополнить подпунктами 17,18  следующего содержания:</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 условия конкурса, формы и сроки их выполнения</w:t>
      </w:r>
      <w:proofErr w:type="gramStart"/>
      <w:r w:rsidRPr="00E01E1F">
        <w:rPr>
          <w:rFonts w:ascii="Times New Roman" w:eastAsia="Times New Roman" w:hAnsi="Times New Roman" w:cs="Times New Roman"/>
          <w:sz w:val="18"/>
          <w:szCs w:val="18"/>
          <w:lang w:eastAsia="ru-RU"/>
        </w:rPr>
        <w:t>.»</w:t>
      </w:r>
      <w:proofErr w:type="gramEnd"/>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1.5. абзац пятый пункта 2 статьи 10 изложить в следующей редакции:</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 иные условия, обязательные для выполнения сторонами такого договора в соответствии с настоящим Положением, а также иные условия, установленные сторонами такого договора по взаимному соглашению</w:t>
      </w:r>
      <w:proofErr w:type="gramStart"/>
      <w:r w:rsidRPr="00E01E1F">
        <w:rPr>
          <w:rFonts w:ascii="Times New Roman" w:eastAsia="Times New Roman" w:hAnsi="Times New Roman" w:cs="Times New Roman"/>
          <w:sz w:val="18"/>
          <w:szCs w:val="18"/>
          <w:lang w:eastAsia="ru-RU"/>
        </w:rPr>
        <w:t>.».</w:t>
      </w:r>
      <w:proofErr w:type="gramEnd"/>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color w:val="000000"/>
          <w:sz w:val="18"/>
          <w:szCs w:val="18"/>
          <w:lang w:eastAsia="ru-RU"/>
        </w:rPr>
        <w:t>2.</w:t>
      </w:r>
      <w:r w:rsidRPr="00E01E1F">
        <w:rPr>
          <w:rFonts w:ascii="Times New Roman" w:eastAsia="Times New Roman" w:hAnsi="Times New Roman" w:cs="Times New Roman"/>
          <w:sz w:val="18"/>
          <w:szCs w:val="18"/>
          <w:lang w:eastAsia="ru-RU"/>
        </w:rPr>
        <w:t xml:space="preserve"> </w:t>
      </w:r>
      <w:proofErr w:type="gramStart"/>
      <w:r w:rsidRPr="00E01E1F">
        <w:rPr>
          <w:rFonts w:ascii="Times New Roman" w:eastAsia="Times New Roman" w:hAnsi="Times New Roman" w:cs="Times New Roman"/>
          <w:sz w:val="18"/>
          <w:szCs w:val="18"/>
          <w:lang w:eastAsia="ru-RU"/>
        </w:rPr>
        <w:t>Контроль за</w:t>
      </w:r>
      <w:proofErr w:type="gramEnd"/>
      <w:r w:rsidRPr="00E01E1F">
        <w:rPr>
          <w:rFonts w:ascii="Times New Roman" w:eastAsia="Times New Roman" w:hAnsi="Times New Roman" w:cs="Times New Roman"/>
          <w:sz w:val="18"/>
          <w:szCs w:val="18"/>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w:t>
      </w:r>
    </w:p>
    <w:p w:rsidR="003C7EB4" w:rsidRPr="00E01E1F" w:rsidRDefault="003C7EB4" w:rsidP="003C7EB4">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r w:rsidRPr="00E01E1F">
        <w:rPr>
          <w:rFonts w:ascii="Times New Roman" w:eastAsia="Times New Roman" w:hAnsi="Times New Roman" w:cs="Times New Roman"/>
          <w:sz w:val="18"/>
          <w:szCs w:val="18"/>
          <w:u w:val="single"/>
          <w:lang w:val="en-US" w:eastAsia="ru-RU"/>
        </w:rPr>
        <w:t>https</w:t>
      </w:r>
      <w:r w:rsidRPr="00E01E1F">
        <w:rPr>
          <w:rFonts w:ascii="Times New Roman" w:eastAsia="Times New Roman" w:hAnsi="Times New Roman" w:cs="Times New Roman"/>
          <w:sz w:val="18"/>
          <w:szCs w:val="18"/>
          <w:u w:val="single"/>
          <w:lang w:eastAsia="ru-RU"/>
        </w:rPr>
        <w:t>://</w:t>
      </w:r>
      <w:proofErr w:type="spellStart"/>
      <w:r w:rsidRPr="00E01E1F">
        <w:rPr>
          <w:rFonts w:ascii="Times New Roman" w:eastAsia="Times New Roman" w:hAnsi="Times New Roman" w:cs="Times New Roman"/>
          <w:sz w:val="18"/>
          <w:szCs w:val="18"/>
          <w:u w:val="single"/>
          <w:lang w:eastAsia="ru-RU"/>
        </w:rPr>
        <w:t>ach-ra</w:t>
      </w:r>
      <w:r w:rsidRPr="00E01E1F">
        <w:rPr>
          <w:rFonts w:ascii="Times New Roman" w:eastAsia="Times New Roman" w:hAnsi="Times New Roman" w:cs="Times New Roman"/>
          <w:sz w:val="18"/>
          <w:szCs w:val="18"/>
          <w:u w:val="single"/>
          <w:lang w:val="en-US" w:eastAsia="ru-RU"/>
        </w:rPr>
        <w:t>i</w:t>
      </w:r>
      <w:r w:rsidRPr="00E01E1F">
        <w:rPr>
          <w:rFonts w:ascii="Times New Roman" w:eastAsia="Times New Roman" w:hAnsi="Times New Roman" w:cs="Times New Roman"/>
          <w:sz w:val="18"/>
          <w:szCs w:val="18"/>
          <w:u w:val="single"/>
          <w:lang w:eastAsia="ru-RU"/>
        </w:rPr>
        <w:t>on</w:t>
      </w:r>
      <w:proofErr w:type="spellEnd"/>
      <w:r w:rsidRPr="00E01E1F">
        <w:rPr>
          <w:rFonts w:ascii="Times New Roman" w:eastAsia="Times New Roman" w:hAnsi="Times New Roman" w:cs="Times New Roman"/>
          <w:sz w:val="18"/>
          <w:szCs w:val="18"/>
          <w:u w:val="single"/>
          <w:lang w:eastAsia="ru-RU"/>
        </w:rPr>
        <w:t>.</w:t>
      </w:r>
      <w:proofErr w:type="spellStart"/>
      <w:r w:rsidRPr="00E01E1F">
        <w:rPr>
          <w:rFonts w:ascii="Times New Roman" w:eastAsia="Times New Roman" w:hAnsi="Times New Roman" w:cs="Times New Roman"/>
          <w:sz w:val="18"/>
          <w:szCs w:val="18"/>
          <w:u w:val="single"/>
          <w:lang w:val="en-US" w:eastAsia="ru-RU"/>
        </w:rPr>
        <w:t>gosuslugi</w:t>
      </w:r>
      <w:proofErr w:type="spellEnd"/>
      <w:r w:rsidRPr="00E01E1F">
        <w:rPr>
          <w:rFonts w:ascii="Times New Roman" w:eastAsia="Times New Roman" w:hAnsi="Times New Roman" w:cs="Times New Roman"/>
          <w:sz w:val="18"/>
          <w:szCs w:val="18"/>
          <w:u w:val="single"/>
          <w:lang w:eastAsia="ru-RU"/>
        </w:rPr>
        <w:t>.</w:t>
      </w:r>
      <w:proofErr w:type="spellStart"/>
      <w:r w:rsidRPr="00E01E1F">
        <w:rPr>
          <w:rFonts w:ascii="Times New Roman" w:eastAsia="Times New Roman" w:hAnsi="Times New Roman" w:cs="Times New Roman"/>
          <w:sz w:val="18"/>
          <w:szCs w:val="18"/>
          <w:u w:val="single"/>
          <w:lang w:eastAsia="ru-RU"/>
        </w:rPr>
        <w:t>ru</w:t>
      </w:r>
      <w:proofErr w:type="spellEnd"/>
      <w:r w:rsidRPr="00E01E1F">
        <w:rPr>
          <w:rFonts w:ascii="Times New Roman" w:eastAsia="Times New Roman" w:hAnsi="Times New Roman" w:cs="Times New Roman"/>
          <w:sz w:val="18"/>
          <w:szCs w:val="18"/>
          <w:lang w:eastAsia="ru-RU"/>
        </w:rPr>
        <w:t>. в разделе Горный сельсовет.</w:t>
      </w:r>
    </w:p>
    <w:p w:rsidR="003C7EB4" w:rsidRPr="00E01E1F" w:rsidRDefault="003C7EB4" w:rsidP="003C7EB4">
      <w:pPr>
        <w:spacing w:line="240" w:lineRule="auto"/>
        <w:ind w:firstLine="709"/>
        <w:jc w:val="both"/>
        <w:rPr>
          <w:rFonts w:ascii="Times New Roman" w:eastAsia="Times New Roman" w:hAnsi="Times New Roman" w:cs="Times New Roman"/>
          <w:sz w:val="18"/>
          <w:szCs w:val="18"/>
          <w:lang w:eastAsia="ru-RU"/>
        </w:rPr>
      </w:pPr>
    </w:p>
    <w:p w:rsidR="00FB7185" w:rsidRPr="00E01E1F" w:rsidRDefault="00FB7185" w:rsidP="003C7EB4">
      <w:pPr>
        <w:spacing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Председатель Совета депутатов     </w:t>
      </w:r>
      <w:proofErr w:type="spellStart"/>
      <w:r w:rsidRPr="00E01E1F">
        <w:rPr>
          <w:rFonts w:ascii="Times New Roman" w:eastAsia="Times New Roman" w:hAnsi="Times New Roman" w:cs="Times New Roman"/>
          <w:sz w:val="18"/>
          <w:szCs w:val="18"/>
          <w:lang w:eastAsia="ru-RU"/>
        </w:rPr>
        <w:t>А.Н.Подковырина</w:t>
      </w:r>
      <w:proofErr w:type="spellEnd"/>
      <w:r w:rsidRPr="00E01E1F">
        <w:rPr>
          <w:rFonts w:ascii="Times New Roman" w:eastAsia="Times New Roman" w:hAnsi="Times New Roman" w:cs="Times New Roman"/>
          <w:sz w:val="18"/>
          <w:szCs w:val="18"/>
          <w:lang w:eastAsia="ru-RU"/>
        </w:rPr>
        <w:t xml:space="preserve">                   Глава сельсовета       </w:t>
      </w:r>
      <w:proofErr w:type="spellStart"/>
      <w:r w:rsidRPr="00E01E1F">
        <w:rPr>
          <w:rFonts w:ascii="Times New Roman" w:eastAsia="Times New Roman" w:hAnsi="Times New Roman" w:cs="Times New Roman"/>
          <w:sz w:val="18"/>
          <w:szCs w:val="18"/>
          <w:lang w:eastAsia="ru-RU"/>
        </w:rPr>
        <w:t>С.М.Мельниченко</w:t>
      </w:r>
      <w:proofErr w:type="spellEnd"/>
      <w:r w:rsidRPr="00E01E1F">
        <w:rPr>
          <w:rFonts w:ascii="Times New Roman" w:eastAsia="Times New Roman" w:hAnsi="Times New Roman" w:cs="Times New Roman"/>
          <w:sz w:val="18"/>
          <w:szCs w:val="18"/>
          <w:lang w:eastAsia="ru-RU"/>
        </w:rPr>
        <w:t xml:space="preserve">       </w:t>
      </w:r>
    </w:p>
    <w:p w:rsidR="00FB7185" w:rsidRPr="00E01E1F" w:rsidRDefault="00FB7185" w:rsidP="00FB7185">
      <w:pPr>
        <w:spacing w:after="0" w:line="240" w:lineRule="auto"/>
        <w:ind w:firstLine="709"/>
        <w:jc w:val="center"/>
        <w:rPr>
          <w:rFonts w:ascii="Times New Roman" w:eastAsia="Times New Roman" w:hAnsi="Times New Roman" w:cs="Times New Roman"/>
          <w:sz w:val="18"/>
          <w:szCs w:val="18"/>
          <w:lang w:eastAsia="ru-RU"/>
        </w:rPr>
      </w:pPr>
    </w:p>
    <w:p w:rsidR="00FB7185" w:rsidRPr="00E01E1F" w:rsidRDefault="00FB7185" w:rsidP="00FB7185">
      <w:pPr>
        <w:keepNext/>
        <w:spacing w:after="0" w:line="240" w:lineRule="auto"/>
        <w:ind w:firstLine="709"/>
        <w:outlineLvl w:val="0"/>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 xml:space="preserve">                                                                                                        РЕШЕНИЕ</w:t>
      </w:r>
    </w:p>
    <w:p w:rsidR="00FB7185" w:rsidRPr="00E01E1F" w:rsidRDefault="00FB7185" w:rsidP="00FB7185">
      <w:pPr>
        <w:spacing w:after="0" w:line="240" w:lineRule="auto"/>
        <w:ind w:firstLine="709"/>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 xml:space="preserve">                                                14.09.2023  г.                                                                              № 25-139Р</w:t>
      </w:r>
    </w:p>
    <w:p w:rsidR="00FB7185" w:rsidRPr="00E01E1F" w:rsidRDefault="00FB7185" w:rsidP="00FB7185">
      <w:pPr>
        <w:spacing w:after="0" w:line="240" w:lineRule="auto"/>
        <w:ind w:firstLine="709"/>
        <w:jc w:val="center"/>
        <w:rPr>
          <w:rFonts w:ascii="Times New Roman" w:eastAsia="Times New Roman" w:hAnsi="Times New Roman" w:cs="Times New Roman"/>
          <w:b/>
          <w:sz w:val="18"/>
          <w:szCs w:val="18"/>
          <w:lang w:eastAsia="ru-RU"/>
        </w:rPr>
      </w:pPr>
    </w:p>
    <w:p w:rsidR="00FB7185" w:rsidRPr="00E01E1F" w:rsidRDefault="00FB7185" w:rsidP="00FB7185">
      <w:pPr>
        <w:spacing w:after="0" w:line="240" w:lineRule="auto"/>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О внесении изменений  в Решение Горного сельского Совета депутатов</w:t>
      </w:r>
      <w:r w:rsidR="00E01E1F" w:rsidRPr="00E01E1F">
        <w:rPr>
          <w:rFonts w:ascii="Times New Roman" w:eastAsia="Times New Roman" w:hAnsi="Times New Roman" w:cs="Times New Roman"/>
          <w:b/>
          <w:sz w:val="18"/>
          <w:szCs w:val="18"/>
          <w:lang w:eastAsia="ru-RU"/>
        </w:rPr>
        <w:t xml:space="preserve"> </w:t>
      </w:r>
      <w:r w:rsidRPr="00E01E1F">
        <w:rPr>
          <w:rFonts w:ascii="Times New Roman" w:eastAsia="Times New Roman" w:hAnsi="Times New Roman" w:cs="Times New Roman"/>
          <w:b/>
          <w:sz w:val="18"/>
          <w:szCs w:val="18"/>
          <w:lang w:eastAsia="ru-RU"/>
        </w:rPr>
        <w:t xml:space="preserve">от 26. 12. 2022 г.  № 20-106 </w:t>
      </w:r>
      <w:proofErr w:type="gramStart"/>
      <w:r w:rsidRPr="00E01E1F">
        <w:rPr>
          <w:rFonts w:ascii="Times New Roman" w:eastAsia="Times New Roman" w:hAnsi="Times New Roman" w:cs="Times New Roman"/>
          <w:b/>
          <w:sz w:val="18"/>
          <w:szCs w:val="18"/>
          <w:lang w:eastAsia="ru-RU"/>
        </w:rPr>
        <w:t>Р</w:t>
      </w:r>
      <w:proofErr w:type="gramEnd"/>
      <w:r w:rsidRPr="00E01E1F">
        <w:rPr>
          <w:rFonts w:ascii="Times New Roman" w:eastAsia="Times New Roman" w:hAnsi="Times New Roman" w:cs="Times New Roman"/>
          <w:b/>
          <w:sz w:val="18"/>
          <w:szCs w:val="18"/>
          <w:lang w:eastAsia="ru-RU"/>
        </w:rPr>
        <w:t xml:space="preserve"> «О бюджете Горного сельсовета на 2023 год</w:t>
      </w:r>
      <w:r w:rsidR="00E01E1F" w:rsidRPr="00E01E1F">
        <w:rPr>
          <w:rFonts w:ascii="Times New Roman" w:eastAsia="Times New Roman" w:hAnsi="Times New Roman" w:cs="Times New Roman"/>
          <w:b/>
          <w:sz w:val="18"/>
          <w:szCs w:val="18"/>
          <w:lang w:eastAsia="ru-RU"/>
        </w:rPr>
        <w:t xml:space="preserve"> </w:t>
      </w:r>
      <w:r w:rsidRPr="00E01E1F">
        <w:rPr>
          <w:rFonts w:ascii="Times New Roman" w:eastAsia="Times New Roman" w:hAnsi="Times New Roman" w:cs="Times New Roman"/>
          <w:b/>
          <w:sz w:val="18"/>
          <w:szCs w:val="18"/>
          <w:lang w:eastAsia="ru-RU"/>
        </w:rPr>
        <w:t>и плановый период 2024-2025 годов»</w:t>
      </w:r>
    </w:p>
    <w:p w:rsidR="00FB7185" w:rsidRPr="00E01E1F" w:rsidRDefault="00FB7185" w:rsidP="00FB7185">
      <w:pPr>
        <w:spacing w:after="0" w:line="240" w:lineRule="auto"/>
        <w:ind w:firstLine="709"/>
        <w:rPr>
          <w:rFonts w:ascii="Times New Roman" w:eastAsia="Times New Roman" w:hAnsi="Times New Roman" w:cs="Times New Roman"/>
          <w:sz w:val="18"/>
          <w:szCs w:val="18"/>
          <w:lang w:eastAsia="ru-RU"/>
        </w:rPr>
      </w:pP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ab/>
        <w:t>В соответствии со статьями 20, 23 Устава Горного сельсовета,        Руководствуясь положениями Бюджетного кодекса Российской Федерации, решением Горного сельского Совета депутатов  от 19.12.2014 № 47-213Р  «Об утверждении Положения о бюджетном процессе в Горном сельсовете»</w:t>
      </w:r>
    </w:p>
    <w:p w:rsidR="00FB7185" w:rsidRPr="00E01E1F" w:rsidRDefault="00FB7185" w:rsidP="00FB7185">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ab/>
      </w:r>
      <w:r w:rsidRPr="00E01E1F">
        <w:rPr>
          <w:rFonts w:ascii="Times New Roman" w:eastAsia="Times New Roman" w:hAnsi="Times New Roman" w:cs="Times New Roman"/>
          <w:sz w:val="18"/>
          <w:szCs w:val="18"/>
          <w:lang w:eastAsia="ru-RU"/>
        </w:rPr>
        <w:tab/>
        <w:t>Горный сельский Совет  депутатов</w:t>
      </w:r>
    </w:p>
    <w:p w:rsidR="00FB7185" w:rsidRPr="00E01E1F" w:rsidRDefault="00FB7185" w:rsidP="00FB7185">
      <w:pPr>
        <w:spacing w:after="0" w:line="240" w:lineRule="auto"/>
        <w:ind w:firstLine="709"/>
        <w:rPr>
          <w:rFonts w:ascii="Times New Roman" w:eastAsia="Times New Roman" w:hAnsi="Times New Roman" w:cs="Times New Roman"/>
          <w:sz w:val="18"/>
          <w:szCs w:val="18"/>
          <w:lang w:eastAsia="ru-RU"/>
        </w:rPr>
      </w:pPr>
    </w:p>
    <w:p w:rsidR="00FB7185" w:rsidRPr="00E01E1F" w:rsidRDefault="00FB7185" w:rsidP="00FB7185">
      <w:pPr>
        <w:spacing w:after="0" w:line="240" w:lineRule="auto"/>
        <w:ind w:firstLine="709"/>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sz w:val="18"/>
          <w:szCs w:val="18"/>
          <w:lang w:eastAsia="ru-RU"/>
        </w:rPr>
        <w:tab/>
      </w:r>
      <w:r w:rsidRPr="00E01E1F">
        <w:rPr>
          <w:rFonts w:ascii="Times New Roman" w:eastAsia="Times New Roman" w:hAnsi="Times New Roman" w:cs="Times New Roman"/>
          <w:sz w:val="18"/>
          <w:szCs w:val="18"/>
          <w:lang w:eastAsia="ru-RU"/>
        </w:rPr>
        <w:tab/>
      </w:r>
      <w:proofErr w:type="gramStart"/>
      <w:r w:rsidRPr="00E01E1F">
        <w:rPr>
          <w:rFonts w:ascii="Times New Roman" w:eastAsia="Times New Roman" w:hAnsi="Times New Roman" w:cs="Times New Roman"/>
          <w:b/>
          <w:sz w:val="18"/>
          <w:szCs w:val="18"/>
          <w:lang w:eastAsia="ru-RU"/>
        </w:rPr>
        <w:t>Р</w:t>
      </w:r>
      <w:proofErr w:type="gramEnd"/>
      <w:r w:rsidRPr="00E01E1F">
        <w:rPr>
          <w:rFonts w:ascii="Times New Roman" w:eastAsia="Times New Roman" w:hAnsi="Times New Roman" w:cs="Times New Roman"/>
          <w:b/>
          <w:sz w:val="18"/>
          <w:szCs w:val="18"/>
          <w:lang w:eastAsia="ru-RU"/>
        </w:rPr>
        <w:t xml:space="preserve"> Е Ш И Л :</w:t>
      </w:r>
    </w:p>
    <w:p w:rsidR="00FB7185" w:rsidRPr="00E01E1F" w:rsidRDefault="00FB7185" w:rsidP="00FB7185">
      <w:pPr>
        <w:spacing w:after="0" w:line="240" w:lineRule="auto"/>
        <w:ind w:firstLine="709"/>
        <w:rPr>
          <w:rFonts w:ascii="Times New Roman" w:eastAsia="Times New Roman" w:hAnsi="Times New Roman" w:cs="Times New Roman"/>
          <w:b/>
          <w:sz w:val="18"/>
          <w:szCs w:val="18"/>
          <w:lang w:eastAsia="ru-RU"/>
        </w:rPr>
      </w:pP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ab/>
        <w:t xml:space="preserve">1. Внести в Решение № 20-106 </w:t>
      </w:r>
      <w:proofErr w:type="gramStart"/>
      <w:r w:rsidRPr="00E01E1F">
        <w:rPr>
          <w:rFonts w:ascii="Times New Roman" w:eastAsia="Times New Roman" w:hAnsi="Times New Roman" w:cs="Times New Roman"/>
          <w:sz w:val="18"/>
          <w:szCs w:val="18"/>
          <w:lang w:eastAsia="ru-RU"/>
        </w:rPr>
        <w:t>Р</w:t>
      </w:r>
      <w:proofErr w:type="gramEnd"/>
      <w:r w:rsidRPr="00E01E1F">
        <w:rPr>
          <w:rFonts w:ascii="Times New Roman" w:eastAsia="Times New Roman" w:hAnsi="Times New Roman" w:cs="Times New Roman"/>
          <w:sz w:val="18"/>
          <w:szCs w:val="18"/>
          <w:lang w:eastAsia="ru-RU"/>
        </w:rPr>
        <w:t xml:space="preserve"> от 26.12.2022г  «О бюджете Горного сельсовета на 2023 год и плановый период 2024-2025 годов» следующие изменения:</w:t>
      </w: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в  статье 1:</w:t>
      </w: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 пункте 1:</w:t>
      </w: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в подпункте 1  цифры «13065,5  </w:t>
      </w:r>
      <w:proofErr w:type="spellStart"/>
      <w:r w:rsidRPr="00E01E1F">
        <w:rPr>
          <w:rFonts w:ascii="Times New Roman" w:eastAsia="Times New Roman" w:hAnsi="Times New Roman" w:cs="Times New Roman"/>
          <w:sz w:val="18"/>
          <w:szCs w:val="18"/>
          <w:lang w:eastAsia="ru-RU"/>
        </w:rPr>
        <w:t>тыс</w:t>
      </w:r>
      <w:proofErr w:type="gramStart"/>
      <w:r w:rsidRPr="00E01E1F">
        <w:rPr>
          <w:rFonts w:ascii="Times New Roman" w:eastAsia="Times New Roman" w:hAnsi="Times New Roman" w:cs="Times New Roman"/>
          <w:sz w:val="18"/>
          <w:szCs w:val="18"/>
          <w:lang w:eastAsia="ru-RU"/>
        </w:rPr>
        <w:t>.р</w:t>
      </w:r>
      <w:proofErr w:type="gramEnd"/>
      <w:r w:rsidRPr="00E01E1F">
        <w:rPr>
          <w:rFonts w:ascii="Times New Roman" w:eastAsia="Times New Roman" w:hAnsi="Times New Roman" w:cs="Times New Roman"/>
          <w:sz w:val="18"/>
          <w:szCs w:val="18"/>
          <w:lang w:eastAsia="ru-RU"/>
        </w:rPr>
        <w:t>ублей</w:t>
      </w:r>
      <w:proofErr w:type="spellEnd"/>
      <w:r w:rsidRPr="00E01E1F">
        <w:rPr>
          <w:rFonts w:ascii="Times New Roman" w:eastAsia="Times New Roman" w:hAnsi="Times New Roman" w:cs="Times New Roman"/>
          <w:sz w:val="18"/>
          <w:szCs w:val="18"/>
          <w:lang w:eastAsia="ru-RU"/>
        </w:rPr>
        <w:t xml:space="preserve">.» заменить цифрами «25043,9 тыс. рублей»; </w:t>
      </w: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 подпункте 2 цифры «13113,9  тыс. рублей» заменить цифрами «25875,49 тыс. рублей».</w:t>
      </w: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Приложения  1,2,3,4,5  к решению изложить в редакции согласно приложениям 1,2,3,4,5  к настоящему решению.</w:t>
      </w: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Решение вступает в силу в день, следующий за днем официального опубликования в «Информационном Вестнике».</w:t>
      </w: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p>
    <w:p w:rsidR="00FB7185" w:rsidRPr="00E01E1F" w:rsidRDefault="00FB7185" w:rsidP="00FB7185">
      <w:pPr>
        <w:spacing w:after="0" w:line="240" w:lineRule="auto"/>
        <w:ind w:firstLine="709"/>
        <w:jc w:val="both"/>
        <w:rPr>
          <w:rFonts w:ascii="Times New Roman" w:eastAsia="Times New Roman" w:hAnsi="Times New Roman" w:cs="Times New Roman"/>
          <w:sz w:val="18"/>
          <w:szCs w:val="18"/>
          <w:lang w:eastAsia="ru-RU"/>
        </w:rPr>
      </w:pPr>
    </w:p>
    <w:tbl>
      <w:tblPr>
        <w:tblW w:w="9464" w:type="dxa"/>
        <w:tblLayout w:type="fixed"/>
        <w:tblLook w:val="04A0" w:firstRow="1" w:lastRow="0" w:firstColumn="1" w:lastColumn="0" w:noHBand="0" w:noVBand="1"/>
      </w:tblPr>
      <w:tblGrid>
        <w:gridCol w:w="5211"/>
        <w:gridCol w:w="4253"/>
      </w:tblGrid>
      <w:tr w:rsidR="00FB7185" w:rsidRPr="00E01E1F" w:rsidTr="00FB7185">
        <w:trPr>
          <w:trHeight w:val="898"/>
        </w:trPr>
        <w:tc>
          <w:tcPr>
            <w:tcW w:w="5211" w:type="dxa"/>
          </w:tcPr>
          <w:p w:rsidR="00FB7185" w:rsidRPr="00E01E1F" w:rsidRDefault="00FB7185" w:rsidP="00FB7185">
            <w:pPr>
              <w:autoSpaceDE w:val="0"/>
              <w:autoSpaceDN w:val="0"/>
              <w:adjustRightInd w:val="0"/>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Председатель Горного сельского Совета депутатов                          А.Н. Подковырина</w:t>
            </w:r>
          </w:p>
        </w:tc>
        <w:tc>
          <w:tcPr>
            <w:tcW w:w="4253" w:type="dxa"/>
          </w:tcPr>
          <w:p w:rsidR="00FB7185" w:rsidRPr="00E01E1F" w:rsidRDefault="00FB7185" w:rsidP="00FB7185">
            <w:pPr>
              <w:tabs>
                <w:tab w:val="left" w:pos="-2127"/>
              </w:tabs>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Глава Горного сельсовета</w:t>
            </w:r>
          </w:p>
          <w:p w:rsidR="00FB7185" w:rsidRPr="00E01E1F" w:rsidRDefault="00FB7185" w:rsidP="00FB718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С.М. Мельниченко                     </w:t>
            </w:r>
          </w:p>
        </w:tc>
      </w:tr>
    </w:tbl>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sectPr w:rsidR="00FB7185" w:rsidRPr="00E01E1F" w:rsidSect="00FB7185">
          <w:type w:val="nextColumn"/>
          <w:pgSz w:w="16838" w:h="11906" w:orient="landscape"/>
          <w:pgMar w:top="851" w:right="851" w:bottom="851" w:left="851" w:header="709" w:footer="709" w:gutter="0"/>
          <w:cols w:space="708"/>
          <w:docGrid w:linePitch="360"/>
        </w:sectPr>
      </w:pPr>
    </w:p>
    <w:tbl>
      <w:tblPr>
        <w:tblW w:w="13480" w:type="dxa"/>
        <w:tblInd w:w="93" w:type="dxa"/>
        <w:tblLook w:val="04A0" w:firstRow="1" w:lastRow="0" w:firstColumn="1" w:lastColumn="0" w:noHBand="0" w:noVBand="1"/>
      </w:tblPr>
      <w:tblGrid>
        <w:gridCol w:w="800"/>
        <w:gridCol w:w="3040"/>
        <w:gridCol w:w="4640"/>
        <w:gridCol w:w="1700"/>
        <w:gridCol w:w="1660"/>
        <w:gridCol w:w="1640"/>
      </w:tblGrid>
      <w:tr w:rsidR="00FB7185" w:rsidRPr="00E01E1F" w:rsidTr="00FB7185">
        <w:trPr>
          <w:trHeight w:val="315"/>
        </w:trPr>
        <w:tc>
          <w:tcPr>
            <w:tcW w:w="800" w:type="dxa"/>
            <w:tcBorders>
              <w:top w:val="nil"/>
              <w:left w:val="nil"/>
              <w:bottom w:val="nil"/>
              <w:right w:val="nil"/>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bookmarkStart w:id="1" w:name="RANGE!A1:F33"/>
            <w:bookmarkEnd w:id="1"/>
          </w:p>
        </w:tc>
        <w:tc>
          <w:tcPr>
            <w:tcW w:w="304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464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5000" w:type="dxa"/>
            <w:gridSpan w:val="3"/>
            <w:tcBorders>
              <w:top w:val="nil"/>
              <w:left w:val="nil"/>
              <w:bottom w:val="nil"/>
              <w:right w:val="nil"/>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Приложение 1</w:t>
            </w:r>
          </w:p>
        </w:tc>
      </w:tr>
      <w:tr w:rsidR="00FB7185" w:rsidRPr="00E01E1F" w:rsidTr="00FB7185">
        <w:trPr>
          <w:trHeight w:val="315"/>
        </w:trPr>
        <w:tc>
          <w:tcPr>
            <w:tcW w:w="800" w:type="dxa"/>
            <w:tcBorders>
              <w:top w:val="nil"/>
              <w:left w:val="nil"/>
              <w:bottom w:val="nil"/>
              <w:right w:val="nil"/>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304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9640" w:type="dxa"/>
            <w:gridSpan w:val="4"/>
            <w:tcBorders>
              <w:top w:val="nil"/>
              <w:left w:val="nil"/>
              <w:bottom w:val="nil"/>
              <w:right w:val="nil"/>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 Решению Горного сельского Совета депутатов</w:t>
            </w:r>
          </w:p>
        </w:tc>
      </w:tr>
      <w:tr w:rsidR="00FB7185" w:rsidRPr="00E01E1F" w:rsidTr="00FB7185">
        <w:trPr>
          <w:trHeight w:val="315"/>
        </w:trPr>
        <w:tc>
          <w:tcPr>
            <w:tcW w:w="800" w:type="dxa"/>
            <w:tcBorders>
              <w:top w:val="nil"/>
              <w:left w:val="nil"/>
              <w:bottom w:val="nil"/>
              <w:right w:val="nil"/>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304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464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70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3300" w:type="dxa"/>
            <w:gridSpan w:val="2"/>
            <w:tcBorders>
              <w:top w:val="nil"/>
              <w:left w:val="nil"/>
              <w:bottom w:val="nil"/>
              <w:right w:val="nil"/>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25-139Р от 14.09.2023г. </w:t>
            </w:r>
          </w:p>
        </w:tc>
      </w:tr>
      <w:tr w:rsidR="00FB7185" w:rsidRPr="00E01E1F" w:rsidTr="00FB7185">
        <w:trPr>
          <w:trHeight w:val="315"/>
        </w:trPr>
        <w:tc>
          <w:tcPr>
            <w:tcW w:w="13480" w:type="dxa"/>
            <w:gridSpan w:val="6"/>
            <w:vMerge w:val="restart"/>
            <w:tcBorders>
              <w:top w:val="nil"/>
              <w:left w:val="nil"/>
              <w:bottom w:val="nil"/>
              <w:right w:val="nil"/>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Источники внутреннего финансирования дефицита бюджета Горного сельсовета на 2023 год и плановый период 2024-2025 годов</w:t>
            </w:r>
          </w:p>
        </w:tc>
      </w:tr>
      <w:tr w:rsidR="00FB7185" w:rsidRPr="00E01E1F" w:rsidTr="00FB7185">
        <w:trPr>
          <w:trHeight w:val="312"/>
        </w:trPr>
        <w:tc>
          <w:tcPr>
            <w:tcW w:w="13480" w:type="dxa"/>
            <w:gridSpan w:val="6"/>
            <w:vMerge/>
            <w:tcBorders>
              <w:top w:val="nil"/>
              <w:left w:val="nil"/>
              <w:bottom w:val="nil"/>
              <w:right w:val="nil"/>
            </w:tcBorders>
            <w:vAlign w:val="center"/>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r>
      <w:tr w:rsidR="00FB7185" w:rsidRPr="00E01E1F" w:rsidTr="00FB7185">
        <w:trPr>
          <w:trHeight w:val="312"/>
        </w:trPr>
        <w:tc>
          <w:tcPr>
            <w:tcW w:w="800" w:type="dxa"/>
            <w:tcBorders>
              <w:top w:val="nil"/>
              <w:left w:val="nil"/>
              <w:bottom w:val="nil"/>
              <w:right w:val="nil"/>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304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464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170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166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164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(рублей)</w:t>
            </w:r>
          </w:p>
        </w:tc>
      </w:tr>
      <w:tr w:rsidR="00FB7185" w:rsidRPr="00E01E1F" w:rsidTr="00FB7185">
        <w:trPr>
          <w:trHeight w:val="345"/>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строки</w:t>
            </w:r>
          </w:p>
        </w:tc>
        <w:tc>
          <w:tcPr>
            <w:tcW w:w="3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w:t>
            </w:r>
          </w:p>
        </w:tc>
        <w:tc>
          <w:tcPr>
            <w:tcW w:w="46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5000" w:type="dxa"/>
            <w:gridSpan w:val="3"/>
            <w:tcBorders>
              <w:top w:val="single" w:sz="4" w:space="0" w:color="auto"/>
              <w:left w:val="nil"/>
              <w:bottom w:val="single" w:sz="4" w:space="0" w:color="auto"/>
              <w:right w:val="single" w:sz="4" w:space="0" w:color="000000"/>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w:t>
            </w:r>
          </w:p>
        </w:tc>
      </w:tr>
      <w:tr w:rsidR="00FB7185" w:rsidRPr="00E01E1F" w:rsidTr="00FB7185">
        <w:trPr>
          <w:trHeight w:val="1896"/>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3040" w:type="dxa"/>
            <w:vMerge/>
            <w:tcBorders>
              <w:top w:val="single" w:sz="4" w:space="0" w:color="auto"/>
              <w:left w:val="single" w:sz="4" w:space="0" w:color="auto"/>
              <w:bottom w:val="single" w:sz="4" w:space="0" w:color="000000"/>
              <w:right w:val="single" w:sz="4" w:space="0" w:color="auto"/>
            </w:tcBorders>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4640" w:type="dxa"/>
            <w:vMerge/>
            <w:tcBorders>
              <w:top w:val="single" w:sz="4" w:space="0" w:color="auto"/>
              <w:left w:val="single" w:sz="4" w:space="0" w:color="auto"/>
              <w:bottom w:val="single" w:sz="4" w:space="0" w:color="000000"/>
              <w:right w:val="single" w:sz="4" w:space="0" w:color="auto"/>
            </w:tcBorders>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2023 год</w:t>
            </w:r>
          </w:p>
        </w:tc>
        <w:tc>
          <w:tcPr>
            <w:tcW w:w="1660"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2024 год</w:t>
            </w:r>
          </w:p>
        </w:tc>
        <w:tc>
          <w:tcPr>
            <w:tcW w:w="1640"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2025 год</w:t>
            </w:r>
          </w:p>
        </w:tc>
      </w:tr>
      <w:tr w:rsidR="00FB7185" w:rsidRPr="00E01E1F" w:rsidTr="00FB7185">
        <w:trPr>
          <w:trHeight w:val="312"/>
        </w:trPr>
        <w:tc>
          <w:tcPr>
            <w:tcW w:w="80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3040"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640"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1700"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1660"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1640"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r>
      <w:tr w:rsidR="00FB7185" w:rsidRPr="00E01E1F" w:rsidTr="00FB7185">
        <w:trPr>
          <w:trHeight w:val="564"/>
        </w:trPr>
        <w:tc>
          <w:tcPr>
            <w:tcW w:w="800"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30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000 01 05 00 00 00 0000 000</w:t>
            </w:r>
          </w:p>
        </w:tc>
        <w:tc>
          <w:tcPr>
            <w:tcW w:w="46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831 836,26</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48"/>
        </w:trPr>
        <w:tc>
          <w:tcPr>
            <w:tcW w:w="800"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30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000 01 05 00 00 00 0000 500</w:t>
            </w:r>
          </w:p>
        </w:tc>
        <w:tc>
          <w:tcPr>
            <w:tcW w:w="46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Увеличение остатков средств бюджетов</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-25 043 897,26</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-13 647 036,00</w:t>
            </w:r>
          </w:p>
        </w:tc>
      </w:tr>
      <w:tr w:rsidR="00FB7185" w:rsidRPr="00E01E1F" w:rsidTr="00FB7185">
        <w:trPr>
          <w:trHeight w:val="324"/>
        </w:trPr>
        <w:tc>
          <w:tcPr>
            <w:tcW w:w="800"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30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000 01 05 02 00 00 0000 500</w:t>
            </w:r>
          </w:p>
        </w:tc>
        <w:tc>
          <w:tcPr>
            <w:tcW w:w="46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Увеличение прочих остатков средств бюджета</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-25 043 897,26</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-13 647 036,00</w:t>
            </w:r>
          </w:p>
        </w:tc>
      </w:tr>
      <w:tr w:rsidR="00FB7185" w:rsidRPr="00E01E1F" w:rsidTr="00FB7185">
        <w:trPr>
          <w:trHeight w:val="612"/>
        </w:trPr>
        <w:tc>
          <w:tcPr>
            <w:tcW w:w="800"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30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000 01 05 02 01 00 0000 500</w:t>
            </w:r>
          </w:p>
        </w:tc>
        <w:tc>
          <w:tcPr>
            <w:tcW w:w="46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Увеличение прочих остатков денежных средств бюджета</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-25 043 897,26</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-13 647 036,00</w:t>
            </w:r>
          </w:p>
        </w:tc>
      </w:tr>
      <w:tr w:rsidR="00FB7185" w:rsidRPr="00E01E1F" w:rsidTr="00FB7185">
        <w:trPr>
          <w:trHeight w:val="660"/>
        </w:trPr>
        <w:tc>
          <w:tcPr>
            <w:tcW w:w="800"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c>
          <w:tcPr>
            <w:tcW w:w="30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80701 05 02 01 10 0000 510</w:t>
            </w:r>
          </w:p>
        </w:tc>
        <w:tc>
          <w:tcPr>
            <w:tcW w:w="46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Увеличение прочих остатков денежных средств бюджета поселений</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-25 043 897,26</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-13 647 036,00</w:t>
            </w:r>
          </w:p>
        </w:tc>
      </w:tr>
      <w:tr w:rsidR="00FB7185" w:rsidRPr="00E01E1F" w:rsidTr="00FB7185">
        <w:trPr>
          <w:trHeight w:val="312"/>
        </w:trPr>
        <w:tc>
          <w:tcPr>
            <w:tcW w:w="800"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w:t>
            </w:r>
          </w:p>
        </w:tc>
        <w:tc>
          <w:tcPr>
            <w:tcW w:w="30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000 01 05 00 00 00 0000 600</w:t>
            </w:r>
          </w:p>
        </w:tc>
        <w:tc>
          <w:tcPr>
            <w:tcW w:w="46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Уменьшение остатков средств бюджетов</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25 875 733,52</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13 647 036,00</w:t>
            </w:r>
          </w:p>
        </w:tc>
      </w:tr>
      <w:tr w:rsidR="00FB7185" w:rsidRPr="00E01E1F" w:rsidTr="00FB7185">
        <w:trPr>
          <w:trHeight w:val="324"/>
        </w:trPr>
        <w:tc>
          <w:tcPr>
            <w:tcW w:w="800"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w:t>
            </w:r>
          </w:p>
        </w:tc>
        <w:tc>
          <w:tcPr>
            <w:tcW w:w="30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000 01 05 02 00 00 0000 600</w:t>
            </w:r>
          </w:p>
        </w:tc>
        <w:tc>
          <w:tcPr>
            <w:tcW w:w="46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Уменьшение прочих остатков средств бюджета</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25 875 733,52</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13 647 036,00</w:t>
            </w:r>
          </w:p>
        </w:tc>
      </w:tr>
      <w:tr w:rsidR="00FB7185" w:rsidRPr="00E01E1F" w:rsidTr="00FB7185">
        <w:trPr>
          <w:trHeight w:val="600"/>
        </w:trPr>
        <w:tc>
          <w:tcPr>
            <w:tcW w:w="800"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w:t>
            </w:r>
          </w:p>
        </w:tc>
        <w:tc>
          <w:tcPr>
            <w:tcW w:w="30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000 01 05 02 01 00 0000 600</w:t>
            </w:r>
          </w:p>
        </w:tc>
        <w:tc>
          <w:tcPr>
            <w:tcW w:w="46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Уменьшение прочих остатков денежных средств бюджета</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25 875 733,52</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13 647 036,00</w:t>
            </w:r>
          </w:p>
        </w:tc>
      </w:tr>
      <w:tr w:rsidR="00FB7185" w:rsidRPr="00E01E1F" w:rsidTr="00FB7185">
        <w:trPr>
          <w:trHeight w:val="612"/>
        </w:trPr>
        <w:tc>
          <w:tcPr>
            <w:tcW w:w="800"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w:t>
            </w:r>
          </w:p>
        </w:tc>
        <w:tc>
          <w:tcPr>
            <w:tcW w:w="30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807 01 05 02 01 10 0000 610</w:t>
            </w:r>
          </w:p>
        </w:tc>
        <w:tc>
          <w:tcPr>
            <w:tcW w:w="46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Уменьшение прочих остатков денежных средств бюджета поселений</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25 875 733,52</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13 647 036,00</w:t>
            </w:r>
          </w:p>
        </w:tc>
      </w:tr>
      <w:tr w:rsidR="00FB7185" w:rsidRPr="00E01E1F" w:rsidTr="00FB7185">
        <w:trPr>
          <w:trHeight w:val="390"/>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Всего</w:t>
            </w:r>
          </w:p>
        </w:tc>
        <w:tc>
          <w:tcPr>
            <w:tcW w:w="170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831 836,26</w:t>
            </w:r>
          </w:p>
        </w:tc>
        <w:tc>
          <w:tcPr>
            <w:tcW w:w="166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6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bl>
    <w:p w:rsidR="00FB7185" w:rsidRPr="00E01E1F" w:rsidRDefault="00FB7185" w:rsidP="00FB7185">
      <w:pPr>
        <w:spacing w:after="0" w:line="240" w:lineRule="auto"/>
        <w:rPr>
          <w:rFonts w:ascii="Times New Roman" w:eastAsia="Times New Roman" w:hAnsi="Times New Roman" w:cs="Times New Roman"/>
          <w:sz w:val="18"/>
          <w:szCs w:val="18"/>
          <w:lang w:eastAsia="ru-RU"/>
        </w:rPr>
      </w:pPr>
    </w:p>
    <w:tbl>
      <w:tblPr>
        <w:tblW w:w="14768" w:type="dxa"/>
        <w:tblInd w:w="93" w:type="dxa"/>
        <w:tblLook w:val="04A0" w:firstRow="1" w:lastRow="0" w:firstColumn="1" w:lastColumn="0" w:noHBand="0" w:noVBand="1"/>
      </w:tblPr>
      <w:tblGrid>
        <w:gridCol w:w="487"/>
        <w:gridCol w:w="535"/>
        <w:gridCol w:w="448"/>
        <w:gridCol w:w="449"/>
        <w:gridCol w:w="449"/>
        <w:gridCol w:w="536"/>
        <w:gridCol w:w="449"/>
        <w:gridCol w:w="642"/>
        <w:gridCol w:w="536"/>
        <w:gridCol w:w="5690"/>
        <w:gridCol w:w="1503"/>
        <w:gridCol w:w="1522"/>
        <w:gridCol w:w="1522"/>
      </w:tblGrid>
      <w:tr w:rsidR="00FB7185" w:rsidRPr="00E01E1F" w:rsidTr="00FB7185">
        <w:trPr>
          <w:trHeight w:val="300"/>
        </w:trPr>
        <w:tc>
          <w:tcPr>
            <w:tcW w:w="487"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5"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8"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6"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642"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6"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69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547" w:type="dxa"/>
            <w:gridSpan w:val="3"/>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Приложение 2</w:t>
            </w:r>
          </w:p>
        </w:tc>
      </w:tr>
      <w:tr w:rsidR="00FB7185" w:rsidRPr="00E01E1F" w:rsidTr="00FB7185">
        <w:trPr>
          <w:trHeight w:val="300"/>
        </w:trPr>
        <w:tc>
          <w:tcPr>
            <w:tcW w:w="487"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5"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8"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6"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642"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6"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10237" w:type="dxa"/>
            <w:gridSpan w:val="4"/>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 Решению Горного сельского Совета депутатов</w:t>
            </w:r>
          </w:p>
        </w:tc>
      </w:tr>
      <w:tr w:rsidR="00FB7185" w:rsidRPr="00E01E1F" w:rsidTr="00FB7185">
        <w:trPr>
          <w:trHeight w:val="300"/>
        </w:trPr>
        <w:tc>
          <w:tcPr>
            <w:tcW w:w="487"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5"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8"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6"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642"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6"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69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547" w:type="dxa"/>
            <w:gridSpan w:val="3"/>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25-139 </w:t>
            </w:r>
            <w:proofErr w:type="gramStart"/>
            <w:r w:rsidRPr="00E01E1F">
              <w:rPr>
                <w:rFonts w:ascii="Times New Roman" w:eastAsia="Times New Roman" w:hAnsi="Times New Roman" w:cs="Times New Roman"/>
                <w:sz w:val="18"/>
                <w:szCs w:val="18"/>
                <w:lang w:eastAsia="ru-RU"/>
              </w:rPr>
              <w:t>Р</w:t>
            </w:r>
            <w:proofErr w:type="gramEnd"/>
            <w:r w:rsidRPr="00E01E1F">
              <w:rPr>
                <w:rFonts w:ascii="Times New Roman" w:eastAsia="Times New Roman" w:hAnsi="Times New Roman" w:cs="Times New Roman"/>
                <w:sz w:val="18"/>
                <w:szCs w:val="18"/>
                <w:lang w:eastAsia="ru-RU"/>
              </w:rPr>
              <w:t xml:space="preserve"> от 14.09.2023г. </w:t>
            </w:r>
          </w:p>
        </w:tc>
      </w:tr>
      <w:tr w:rsidR="00FB7185" w:rsidRPr="00E01E1F" w:rsidTr="00FB7185">
        <w:trPr>
          <w:trHeight w:val="315"/>
        </w:trPr>
        <w:tc>
          <w:tcPr>
            <w:tcW w:w="14768" w:type="dxa"/>
            <w:gridSpan w:val="13"/>
            <w:tcBorders>
              <w:top w:val="nil"/>
              <w:left w:val="nil"/>
              <w:bottom w:val="nil"/>
              <w:right w:val="nil"/>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Доходы бюджета Горного сельсовета на 2023 год и плановый период 2024-2025 годов</w:t>
            </w:r>
          </w:p>
        </w:tc>
      </w:tr>
      <w:tr w:rsidR="00FB7185" w:rsidRPr="00E01E1F" w:rsidTr="00FB7185">
        <w:trPr>
          <w:trHeight w:val="270"/>
        </w:trPr>
        <w:tc>
          <w:tcPr>
            <w:tcW w:w="487"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5"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8"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6"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49"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642"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36"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5690"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1503"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1522"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1522" w:type="dxa"/>
            <w:tcBorders>
              <w:top w:val="nil"/>
              <w:left w:val="nil"/>
              <w:bottom w:val="nil"/>
              <w:right w:val="nil"/>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руб.)</w:t>
            </w:r>
          </w:p>
        </w:tc>
      </w:tr>
      <w:tr w:rsidR="00FB7185" w:rsidRPr="00E01E1F" w:rsidTr="00FB7185">
        <w:trPr>
          <w:trHeight w:val="255"/>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строки</w:t>
            </w:r>
          </w:p>
        </w:tc>
        <w:tc>
          <w:tcPr>
            <w:tcW w:w="4044" w:type="dxa"/>
            <w:gridSpan w:val="8"/>
            <w:tcBorders>
              <w:top w:val="single" w:sz="4" w:space="0" w:color="auto"/>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 классификации доходов бюджета</w:t>
            </w:r>
          </w:p>
        </w:tc>
        <w:tc>
          <w:tcPr>
            <w:tcW w:w="5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Наименование кода классификации дохода бюджета</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Доходы </w:t>
            </w:r>
            <w:r w:rsidRPr="00E01E1F">
              <w:rPr>
                <w:rFonts w:ascii="Times New Roman" w:eastAsia="Times New Roman" w:hAnsi="Times New Roman" w:cs="Times New Roman"/>
                <w:sz w:val="18"/>
                <w:szCs w:val="18"/>
                <w:lang w:eastAsia="ru-RU"/>
              </w:rPr>
              <w:br/>
              <w:t>бюджета сельсовета</w:t>
            </w:r>
            <w:r w:rsidRPr="00E01E1F">
              <w:rPr>
                <w:rFonts w:ascii="Times New Roman" w:eastAsia="Times New Roman" w:hAnsi="Times New Roman" w:cs="Times New Roman"/>
                <w:sz w:val="18"/>
                <w:szCs w:val="18"/>
                <w:lang w:eastAsia="ru-RU"/>
              </w:rPr>
              <w:br/>
              <w:t>2023года</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Доходы </w:t>
            </w:r>
            <w:r w:rsidRPr="00E01E1F">
              <w:rPr>
                <w:rFonts w:ascii="Times New Roman" w:eastAsia="Times New Roman" w:hAnsi="Times New Roman" w:cs="Times New Roman"/>
                <w:sz w:val="18"/>
                <w:szCs w:val="18"/>
                <w:lang w:eastAsia="ru-RU"/>
              </w:rPr>
              <w:br/>
              <w:t>бюджета сельсовета</w:t>
            </w:r>
            <w:r w:rsidRPr="00E01E1F">
              <w:rPr>
                <w:rFonts w:ascii="Times New Roman" w:eastAsia="Times New Roman" w:hAnsi="Times New Roman" w:cs="Times New Roman"/>
                <w:sz w:val="18"/>
                <w:szCs w:val="18"/>
                <w:lang w:eastAsia="ru-RU"/>
              </w:rPr>
              <w:br/>
              <w:t xml:space="preserve">2024 года </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Доходы </w:t>
            </w:r>
            <w:r w:rsidRPr="00E01E1F">
              <w:rPr>
                <w:rFonts w:ascii="Times New Roman" w:eastAsia="Times New Roman" w:hAnsi="Times New Roman" w:cs="Times New Roman"/>
                <w:sz w:val="18"/>
                <w:szCs w:val="18"/>
                <w:lang w:eastAsia="ru-RU"/>
              </w:rPr>
              <w:br/>
              <w:t>бюджета сельсовета</w:t>
            </w:r>
            <w:r w:rsidRPr="00E01E1F">
              <w:rPr>
                <w:rFonts w:ascii="Times New Roman" w:eastAsia="Times New Roman" w:hAnsi="Times New Roman" w:cs="Times New Roman"/>
                <w:sz w:val="18"/>
                <w:szCs w:val="18"/>
                <w:lang w:eastAsia="ru-RU"/>
              </w:rPr>
              <w:br/>
              <w:t xml:space="preserve">2025 года  </w:t>
            </w:r>
          </w:p>
        </w:tc>
      </w:tr>
      <w:tr w:rsidR="00FB7185" w:rsidRPr="00E01E1F" w:rsidTr="00FB7185">
        <w:trPr>
          <w:trHeight w:val="3015"/>
        </w:trPr>
        <w:tc>
          <w:tcPr>
            <w:tcW w:w="487" w:type="dxa"/>
            <w:vMerge/>
            <w:tcBorders>
              <w:top w:val="single" w:sz="4" w:space="0" w:color="auto"/>
              <w:left w:val="single" w:sz="4" w:space="0" w:color="auto"/>
              <w:bottom w:val="single" w:sz="4" w:space="0" w:color="auto"/>
              <w:right w:val="single" w:sz="4" w:space="0" w:color="auto"/>
            </w:tcBorders>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535" w:type="dxa"/>
            <w:tcBorders>
              <w:top w:val="nil"/>
              <w:left w:val="nil"/>
              <w:bottom w:val="single" w:sz="4" w:space="0" w:color="auto"/>
              <w:right w:val="single" w:sz="4" w:space="0" w:color="auto"/>
            </w:tcBorders>
            <w:shd w:val="clear" w:color="auto" w:fill="auto"/>
            <w:textDirection w:val="btLr"/>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 главного администратора</w:t>
            </w:r>
          </w:p>
        </w:tc>
        <w:tc>
          <w:tcPr>
            <w:tcW w:w="448" w:type="dxa"/>
            <w:tcBorders>
              <w:top w:val="nil"/>
              <w:left w:val="nil"/>
              <w:bottom w:val="single" w:sz="4" w:space="0" w:color="auto"/>
              <w:right w:val="single" w:sz="4" w:space="0" w:color="auto"/>
            </w:tcBorders>
            <w:shd w:val="clear" w:color="auto" w:fill="auto"/>
            <w:textDirection w:val="btLr"/>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 группы</w:t>
            </w:r>
          </w:p>
        </w:tc>
        <w:tc>
          <w:tcPr>
            <w:tcW w:w="449" w:type="dxa"/>
            <w:tcBorders>
              <w:top w:val="nil"/>
              <w:left w:val="nil"/>
              <w:bottom w:val="single" w:sz="4" w:space="0" w:color="auto"/>
              <w:right w:val="single" w:sz="4" w:space="0" w:color="auto"/>
            </w:tcBorders>
            <w:shd w:val="clear" w:color="auto" w:fill="auto"/>
            <w:textDirection w:val="btLr"/>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 подгруппы</w:t>
            </w:r>
          </w:p>
        </w:tc>
        <w:tc>
          <w:tcPr>
            <w:tcW w:w="449" w:type="dxa"/>
            <w:tcBorders>
              <w:top w:val="nil"/>
              <w:left w:val="nil"/>
              <w:bottom w:val="single" w:sz="4" w:space="0" w:color="auto"/>
              <w:right w:val="single" w:sz="4" w:space="0" w:color="auto"/>
            </w:tcBorders>
            <w:shd w:val="clear" w:color="auto" w:fill="auto"/>
            <w:textDirection w:val="btLr"/>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 статьи</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 подстатьи</w:t>
            </w:r>
          </w:p>
        </w:tc>
        <w:tc>
          <w:tcPr>
            <w:tcW w:w="449" w:type="dxa"/>
            <w:tcBorders>
              <w:top w:val="nil"/>
              <w:left w:val="nil"/>
              <w:bottom w:val="single" w:sz="4" w:space="0" w:color="auto"/>
              <w:right w:val="single" w:sz="4" w:space="0" w:color="auto"/>
            </w:tcBorders>
            <w:shd w:val="clear" w:color="auto" w:fill="auto"/>
            <w:textDirection w:val="btLr"/>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 элемента</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код группы подвида</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 аналитической группы подвида</w:t>
            </w:r>
          </w:p>
        </w:tc>
        <w:tc>
          <w:tcPr>
            <w:tcW w:w="5690" w:type="dxa"/>
            <w:vMerge/>
            <w:tcBorders>
              <w:top w:val="single" w:sz="4" w:space="0" w:color="auto"/>
              <w:left w:val="single" w:sz="4" w:space="0" w:color="auto"/>
              <w:bottom w:val="single" w:sz="4" w:space="0" w:color="auto"/>
              <w:right w:val="single" w:sz="4" w:space="0" w:color="auto"/>
            </w:tcBorders>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r>
      <w:tr w:rsidR="00FB7185" w:rsidRPr="00E01E1F" w:rsidTr="00FB7185">
        <w:trPr>
          <w:trHeight w:val="255"/>
        </w:trPr>
        <w:tc>
          <w:tcPr>
            <w:tcW w:w="487" w:type="dxa"/>
            <w:tcBorders>
              <w:top w:val="nil"/>
              <w:left w:val="single" w:sz="4" w:space="0" w:color="auto"/>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 </w:t>
            </w:r>
          </w:p>
        </w:tc>
        <w:tc>
          <w:tcPr>
            <w:tcW w:w="535"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8"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449"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536"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c>
          <w:tcPr>
            <w:tcW w:w="449"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w:t>
            </w:r>
          </w:p>
        </w:tc>
        <w:tc>
          <w:tcPr>
            <w:tcW w:w="642"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w:t>
            </w:r>
          </w:p>
        </w:tc>
        <w:tc>
          <w:tcPr>
            <w:tcW w:w="536"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w:t>
            </w:r>
          </w:p>
        </w:tc>
        <w:tc>
          <w:tcPr>
            <w:tcW w:w="5690"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w:t>
            </w:r>
          </w:p>
        </w:tc>
        <w:tc>
          <w:tcPr>
            <w:tcW w:w="1503"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1522"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w:t>
            </w:r>
          </w:p>
        </w:tc>
        <w:tc>
          <w:tcPr>
            <w:tcW w:w="1522" w:type="dxa"/>
            <w:tcBorders>
              <w:top w:val="nil"/>
              <w:left w:val="nil"/>
              <w:bottom w:val="nil"/>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w:t>
            </w:r>
          </w:p>
        </w:tc>
      </w:tr>
      <w:tr w:rsidR="00FB7185" w:rsidRPr="00E01E1F" w:rsidTr="00FB7185">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535"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8"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449"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single" w:sz="4" w:space="0" w:color="auto"/>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НАЛОГОВЫЕ И НЕНАЛОГОВЫЕ ДОХОДЫ</w:t>
            </w:r>
          </w:p>
        </w:tc>
        <w:tc>
          <w:tcPr>
            <w:tcW w:w="1503"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2 626 600,00</w:t>
            </w:r>
          </w:p>
        </w:tc>
        <w:tc>
          <w:tcPr>
            <w:tcW w:w="1522"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2 575 800,00</w:t>
            </w:r>
          </w:p>
        </w:tc>
        <w:tc>
          <w:tcPr>
            <w:tcW w:w="1522" w:type="dxa"/>
            <w:tcBorders>
              <w:top w:val="single" w:sz="4" w:space="0" w:color="auto"/>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2 628 500,00</w:t>
            </w:r>
          </w:p>
        </w:tc>
      </w:tr>
      <w:tr w:rsidR="00FB7185" w:rsidRPr="00E01E1F" w:rsidTr="00FB7185">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НАЛОГИ НА ПРИБЫЛЬ, ДОХОДЫ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549 300,00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574 100,00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594 200,00</w:t>
            </w:r>
          </w:p>
        </w:tc>
      </w:tr>
      <w:tr w:rsidR="00FB7185" w:rsidRPr="00E01E1F" w:rsidTr="00FB7185">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Налог на доходы физических лиц</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549 300,00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574 100,00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594 200,00</w:t>
            </w:r>
          </w:p>
        </w:tc>
      </w:tr>
      <w:tr w:rsidR="00FB7185" w:rsidRPr="00E01E1F" w:rsidTr="00FB7185">
        <w:trPr>
          <w:trHeight w:val="111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статьей 227, 2271 и 228 Налогового кодекса РФ</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544 100,0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568 600,0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588 500,0</w:t>
            </w:r>
          </w:p>
        </w:tc>
      </w:tr>
      <w:tr w:rsidR="00FB7185" w:rsidRPr="00E01E1F" w:rsidTr="00FB7185">
        <w:trPr>
          <w:trHeight w:val="792"/>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200,0</w:t>
            </w:r>
          </w:p>
        </w:tc>
      </w:tr>
      <w:tr w:rsidR="00FB7185" w:rsidRPr="00E01E1F" w:rsidTr="00FB7185">
        <w:trPr>
          <w:trHeight w:val="76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5 500,0</w:t>
            </w:r>
          </w:p>
        </w:tc>
      </w:tr>
      <w:tr w:rsidR="00FB7185" w:rsidRPr="00E01E1F" w:rsidTr="00FB7185">
        <w:trPr>
          <w:trHeight w:val="52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7</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НАЛОГИ НА ТОВАРЫ (РАБОТЫ, УСЛУГИ), РЕАЛИЗУЕМЫЕ НА ТЕРРИТОРИИ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398 800,0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w:t>
            </w:r>
          </w:p>
        </w:tc>
      </w:tr>
      <w:tr w:rsidR="00FB7185" w:rsidRPr="00E01E1F" w:rsidTr="00FB7185">
        <w:trPr>
          <w:trHeight w:val="51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398 800,0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w:t>
            </w:r>
          </w:p>
        </w:tc>
      </w:tr>
      <w:tr w:rsidR="00FB7185" w:rsidRPr="00E01E1F" w:rsidTr="00FB7185">
        <w:trPr>
          <w:trHeight w:val="1152"/>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188 900,0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201 300,0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213 600,0</w:t>
            </w:r>
          </w:p>
        </w:tc>
      </w:tr>
      <w:tr w:rsidR="00FB7185" w:rsidRPr="00E01E1F" w:rsidTr="00FB7185">
        <w:trPr>
          <w:trHeight w:val="105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188 900,0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201 300,0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213 600,0</w:t>
            </w:r>
          </w:p>
        </w:tc>
      </w:tr>
      <w:tr w:rsidR="00FB7185" w:rsidRPr="00E01E1F" w:rsidTr="00FB7185">
        <w:trPr>
          <w:trHeight w:val="138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E01E1F">
              <w:rPr>
                <w:rFonts w:ascii="Times New Roman" w:eastAsia="Times New Roman" w:hAnsi="Times New Roman" w:cs="Times New Roman"/>
                <w:sz w:val="18"/>
                <w:szCs w:val="18"/>
                <w:lang w:eastAsia="ru-RU"/>
              </w:rPr>
              <w:t>инжекторных</w:t>
            </w:r>
            <w:proofErr w:type="spellEnd"/>
            <w:r w:rsidRPr="00E01E1F">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1 400,0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1 400,0</w:t>
            </w:r>
          </w:p>
        </w:tc>
      </w:tr>
      <w:tr w:rsidR="00FB7185" w:rsidRPr="00E01E1F" w:rsidTr="00FB7185">
        <w:trPr>
          <w:trHeight w:val="130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E01E1F">
              <w:rPr>
                <w:rFonts w:ascii="Times New Roman" w:eastAsia="Times New Roman" w:hAnsi="Times New Roman" w:cs="Times New Roman"/>
                <w:sz w:val="18"/>
                <w:szCs w:val="18"/>
                <w:lang w:eastAsia="ru-RU"/>
              </w:rPr>
              <w:t>инжекторных</w:t>
            </w:r>
            <w:proofErr w:type="spellEnd"/>
            <w:r w:rsidRPr="00E01E1F">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1 400,0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1 400,0</w:t>
            </w:r>
          </w:p>
        </w:tc>
      </w:tr>
      <w:tr w:rsidR="00FB7185" w:rsidRPr="00E01E1F" w:rsidTr="00FB7185">
        <w:trPr>
          <w:trHeight w:val="1068"/>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233 500,0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245 600,0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257 900,0</w:t>
            </w:r>
          </w:p>
        </w:tc>
      </w:tr>
      <w:tr w:rsidR="00FB7185" w:rsidRPr="00E01E1F" w:rsidTr="00FB7185">
        <w:trPr>
          <w:trHeight w:val="159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233 500,0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245 600,0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257 900,0</w:t>
            </w:r>
          </w:p>
        </w:tc>
      </w:tr>
      <w:tr w:rsidR="00FB7185" w:rsidRPr="00E01E1F" w:rsidTr="00FB7185">
        <w:trPr>
          <w:trHeight w:val="1404"/>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15</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-26 400,0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-26 300,0</w:t>
            </w:r>
          </w:p>
        </w:tc>
      </w:tr>
      <w:tr w:rsidR="00FB7185" w:rsidRPr="00E01E1F" w:rsidTr="00FB7185">
        <w:trPr>
          <w:trHeight w:val="1872"/>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-26 400,0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-26 300,0</w:t>
            </w:r>
          </w:p>
        </w:tc>
      </w:tr>
      <w:tr w:rsidR="00FB7185" w:rsidRPr="00E01E1F" w:rsidTr="00FB7185">
        <w:trPr>
          <w:trHeight w:val="30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НАЛОГИ НА СОВОКУПНЫЙ ДОХОД</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700,0</w:t>
            </w:r>
          </w:p>
        </w:tc>
      </w:tr>
      <w:tr w:rsidR="00FB7185" w:rsidRPr="00E01E1F" w:rsidTr="00FB7185">
        <w:trPr>
          <w:trHeight w:val="528"/>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Налог, взимаемый в связи с применением упрощенной системы налогообложения</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700,0</w:t>
            </w:r>
          </w:p>
        </w:tc>
      </w:tr>
      <w:tr w:rsidR="00FB7185" w:rsidRPr="00E01E1F" w:rsidTr="00FB7185">
        <w:trPr>
          <w:trHeight w:val="552"/>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Налог, взимаемый с налогоплательщиков, выбравших в качестве объекта налогообложения  доходы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700,0</w:t>
            </w:r>
          </w:p>
        </w:tc>
      </w:tr>
      <w:tr w:rsidR="00FB7185" w:rsidRPr="00E01E1F" w:rsidTr="00FB7185">
        <w:trPr>
          <w:trHeight w:val="552"/>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Налог, взимаемый с налогоплательщиков, выбравших в качестве объекта налогообложения  доходы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700,0</w:t>
            </w:r>
          </w:p>
        </w:tc>
      </w:tr>
      <w:tr w:rsidR="00FB7185" w:rsidRPr="00E01E1F" w:rsidTr="00FB7185">
        <w:trPr>
          <w:trHeight w:val="264"/>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21</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НАЛОГИ НА ИМУЩЕСТВО</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1 381 200,0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1 381 200,0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1 381 200,0</w:t>
            </w:r>
          </w:p>
        </w:tc>
      </w:tr>
      <w:tr w:rsidR="00FB7185" w:rsidRPr="00E01E1F" w:rsidTr="00FB7185">
        <w:trPr>
          <w:trHeight w:val="264"/>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Налог на имущество </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478 100,0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478 100,0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478 100,0</w:t>
            </w:r>
          </w:p>
        </w:tc>
      </w:tr>
      <w:tr w:rsidR="00FB7185" w:rsidRPr="00E01E1F" w:rsidTr="00FB7185">
        <w:trPr>
          <w:trHeight w:val="75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Налог на имущество физических лиц, взимаемый по ставкам, применяемым к объектам </w:t>
            </w:r>
            <w:proofErr w:type="spellStart"/>
            <w:r w:rsidRPr="00E01E1F">
              <w:rPr>
                <w:rFonts w:ascii="Times New Roman" w:eastAsia="Times New Roman" w:hAnsi="Times New Roman" w:cs="Times New Roman"/>
                <w:sz w:val="18"/>
                <w:szCs w:val="18"/>
                <w:lang w:eastAsia="ru-RU"/>
              </w:rPr>
              <w:t>налогооблажения</w:t>
            </w:r>
            <w:proofErr w:type="spellEnd"/>
            <w:r w:rsidRPr="00E01E1F">
              <w:rPr>
                <w:rFonts w:ascii="Times New Roman" w:eastAsia="Times New Roman" w:hAnsi="Times New Roman" w:cs="Times New Roman"/>
                <w:sz w:val="18"/>
                <w:szCs w:val="18"/>
                <w:lang w:eastAsia="ru-RU"/>
              </w:rPr>
              <w:t>, распределенным в границах поселений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478 100,0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478 100,0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478 100,0</w:t>
            </w:r>
          </w:p>
        </w:tc>
      </w:tr>
      <w:tr w:rsidR="00FB7185" w:rsidRPr="00E01E1F" w:rsidTr="00FB7185">
        <w:trPr>
          <w:trHeight w:val="34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Земельный налог</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903 100,0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903 100,0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903 100,0</w:t>
            </w:r>
          </w:p>
        </w:tc>
      </w:tr>
      <w:tr w:rsidR="00FB7185" w:rsidRPr="00E01E1F" w:rsidTr="00FB7185">
        <w:trPr>
          <w:trHeight w:val="34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Земельный налог с организаций </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15 900,0</w:t>
            </w:r>
          </w:p>
        </w:tc>
      </w:tr>
      <w:tr w:rsidR="00FB7185" w:rsidRPr="00E01E1F" w:rsidTr="00FB7185">
        <w:trPr>
          <w:trHeight w:val="102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Земельный налог, взимаемый по </w:t>
            </w:r>
            <w:proofErr w:type="gramStart"/>
            <w:r w:rsidRPr="00E01E1F">
              <w:rPr>
                <w:rFonts w:ascii="Times New Roman" w:eastAsia="Times New Roman" w:hAnsi="Times New Roman" w:cs="Times New Roman"/>
                <w:sz w:val="18"/>
                <w:szCs w:val="18"/>
                <w:lang w:eastAsia="ru-RU"/>
              </w:rPr>
              <w:t>ставкам</w:t>
            </w:r>
            <w:proofErr w:type="gramEnd"/>
            <w:r w:rsidRPr="00E01E1F">
              <w:rPr>
                <w:rFonts w:ascii="Times New Roman" w:eastAsia="Times New Roman" w:hAnsi="Times New Roman" w:cs="Times New Roman"/>
                <w:sz w:val="18"/>
                <w:szCs w:val="18"/>
                <w:lang w:eastAsia="ru-RU"/>
              </w:rPr>
              <w:t xml:space="preserve"> установленным в соответствии с подпунктом 2 пункта 1 статьи 394 Налогового Кодекса РФ и применяемым к объектам </w:t>
            </w:r>
            <w:proofErr w:type="spellStart"/>
            <w:r w:rsidRPr="00E01E1F">
              <w:rPr>
                <w:rFonts w:ascii="Times New Roman" w:eastAsia="Times New Roman" w:hAnsi="Times New Roman" w:cs="Times New Roman"/>
                <w:sz w:val="18"/>
                <w:szCs w:val="18"/>
                <w:lang w:eastAsia="ru-RU"/>
              </w:rPr>
              <w:t>налогооблажения</w:t>
            </w:r>
            <w:proofErr w:type="spellEnd"/>
            <w:r w:rsidRPr="00E01E1F">
              <w:rPr>
                <w:rFonts w:ascii="Times New Roman" w:eastAsia="Times New Roman" w:hAnsi="Times New Roman" w:cs="Times New Roman"/>
                <w:sz w:val="18"/>
                <w:szCs w:val="18"/>
                <w:lang w:eastAsia="ru-RU"/>
              </w:rPr>
              <w:t>, расположенным в границах поселений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15 900,0</w:t>
            </w:r>
          </w:p>
        </w:tc>
      </w:tr>
      <w:tr w:rsidR="00FB7185" w:rsidRPr="00E01E1F" w:rsidTr="00FB7185">
        <w:trPr>
          <w:trHeight w:val="384"/>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27</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Земельный налог с физических лиц</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887 200,0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887 200,0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887 200,0</w:t>
            </w:r>
          </w:p>
        </w:tc>
      </w:tr>
      <w:tr w:rsidR="00FB7185" w:rsidRPr="00E01E1F" w:rsidTr="00FB7185">
        <w:trPr>
          <w:trHeight w:val="103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28</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182</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Земельный налог, взимаемый по </w:t>
            </w:r>
            <w:proofErr w:type="gramStart"/>
            <w:r w:rsidRPr="00E01E1F">
              <w:rPr>
                <w:rFonts w:ascii="Times New Roman" w:eastAsia="Times New Roman" w:hAnsi="Times New Roman" w:cs="Times New Roman"/>
                <w:sz w:val="18"/>
                <w:szCs w:val="18"/>
                <w:lang w:eastAsia="ru-RU"/>
              </w:rPr>
              <w:t>ставкам</w:t>
            </w:r>
            <w:proofErr w:type="gramEnd"/>
            <w:r w:rsidRPr="00E01E1F">
              <w:rPr>
                <w:rFonts w:ascii="Times New Roman" w:eastAsia="Times New Roman" w:hAnsi="Times New Roman" w:cs="Times New Roman"/>
                <w:sz w:val="18"/>
                <w:szCs w:val="18"/>
                <w:lang w:eastAsia="ru-RU"/>
              </w:rPr>
              <w:t xml:space="preserve"> установленным в соответствии с подпунктом 2 пункта 1 статьи 394 Налогового Кодекса РФ и применяемым к объектам </w:t>
            </w:r>
            <w:proofErr w:type="spellStart"/>
            <w:r w:rsidRPr="00E01E1F">
              <w:rPr>
                <w:rFonts w:ascii="Times New Roman" w:eastAsia="Times New Roman" w:hAnsi="Times New Roman" w:cs="Times New Roman"/>
                <w:sz w:val="18"/>
                <w:szCs w:val="18"/>
                <w:lang w:eastAsia="ru-RU"/>
              </w:rPr>
              <w:t>налогооблажения</w:t>
            </w:r>
            <w:proofErr w:type="spellEnd"/>
            <w:r w:rsidRPr="00E01E1F">
              <w:rPr>
                <w:rFonts w:ascii="Times New Roman" w:eastAsia="Times New Roman" w:hAnsi="Times New Roman" w:cs="Times New Roman"/>
                <w:sz w:val="18"/>
                <w:szCs w:val="18"/>
                <w:lang w:eastAsia="ru-RU"/>
              </w:rPr>
              <w:t>, расположенным в границах поселений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887 200,0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887 200,0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887 200,0</w:t>
            </w:r>
          </w:p>
        </w:tc>
      </w:tr>
      <w:tr w:rsidR="00FB7185" w:rsidRPr="00E01E1F" w:rsidTr="00FB7185">
        <w:trPr>
          <w:trHeight w:val="31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29</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08</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ГОСУДАРСТВЕННАЯ ПОШЛИНА</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3 000,0</w:t>
            </w:r>
          </w:p>
        </w:tc>
      </w:tr>
      <w:tr w:rsidR="00FB7185" w:rsidRPr="00E01E1F" w:rsidTr="00FB7185">
        <w:trPr>
          <w:trHeight w:val="84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30</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08</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3 000,0</w:t>
            </w:r>
          </w:p>
        </w:tc>
      </w:tr>
      <w:tr w:rsidR="00FB7185" w:rsidRPr="00E01E1F" w:rsidTr="00FB7185">
        <w:trPr>
          <w:trHeight w:val="1248"/>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31</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08</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690" w:type="dxa"/>
            <w:tcBorders>
              <w:top w:val="nil"/>
              <w:left w:val="nil"/>
              <w:bottom w:val="single" w:sz="4" w:space="0" w:color="000000"/>
              <w:right w:val="single" w:sz="4" w:space="0" w:color="000000"/>
            </w:tcBorders>
            <w:shd w:val="clear" w:color="auto" w:fill="auto"/>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3 000,0</w:t>
            </w:r>
          </w:p>
        </w:tc>
      </w:tr>
      <w:tr w:rsidR="00FB7185" w:rsidRPr="00E01E1F" w:rsidTr="00FB7185">
        <w:trPr>
          <w:trHeight w:val="51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32</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51 100,0</w:t>
            </w:r>
          </w:p>
        </w:tc>
      </w:tr>
      <w:tr w:rsidR="00FB7185" w:rsidRPr="00E01E1F" w:rsidTr="00FB7185">
        <w:trPr>
          <w:trHeight w:val="141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51 100,0</w:t>
            </w:r>
          </w:p>
        </w:tc>
      </w:tr>
      <w:tr w:rsidR="00FB7185" w:rsidRPr="00E01E1F" w:rsidTr="00FB7185">
        <w:trPr>
          <w:trHeight w:val="141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34</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51 100,0</w:t>
            </w:r>
          </w:p>
        </w:tc>
      </w:tr>
      <w:tr w:rsidR="00FB7185" w:rsidRPr="00E01E1F" w:rsidTr="00FB7185">
        <w:trPr>
          <w:trHeight w:val="1332"/>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35</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045</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49 200,0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51 100,0</w:t>
            </w:r>
          </w:p>
        </w:tc>
      </w:tr>
      <w:tr w:rsidR="00FB7185" w:rsidRPr="00E01E1F" w:rsidTr="00FB7185">
        <w:trPr>
          <w:trHeight w:val="57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36</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ДОХОДЫ ОТ ОКАЗАНИЯ ПЛАТНЫХ УСЛУГ (РАБОТ) И КОМПЕНСАЦИИ ЗАТРАТ ГОСУДАРСТВА</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140 000,0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145 800,0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151 700,0</w:t>
            </w:r>
          </w:p>
        </w:tc>
      </w:tr>
      <w:tr w:rsidR="00FB7185" w:rsidRPr="00E01E1F" w:rsidTr="00FB7185">
        <w:trPr>
          <w:trHeight w:val="36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Доходы от компенсации затрат государства</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140 000,0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145 800,0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151 700,0</w:t>
            </w:r>
          </w:p>
        </w:tc>
      </w:tr>
      <w:tr w:rsidR="00FB7185" w:rsidRPr="00E01E1F" w:rsidTr="00FB7185">
        <w:trPr>
          <w:trHeight w:val="57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38</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Доходы, поступающие в порядке возмещения расходов, понесенных в связи с эксплуатацией имущества</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140 000,0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145 800,0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151 700,0</w:t>
            </w:r>
          </w:p>
        </w:tc>
      </w:tr>
      <w:tr w:rsidR="00FB7185" w:rsidRPr="00E01E1F" w:rsidTr="00FB7185">
        <w:trPr>
          <w:trHeight w:val="864"/>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39</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065</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w:t>
            </w:r>
          </w:p>
        </w:tc>
        <w:tc>
          <w:tcPr>
            <w:tcW w:w="5690" w:type="dxa"/>
            <w:tcBorders>
              <w:top w:val="nil"/>
              <w:left w:val="nil"/>
              <w:bottom w:val="single" w:sz="4" w:space="0" w:color="000000"/>
              <w:right w:val="single" w:sz="4" w:space="0" w:color="000000"/>
            </w:tcBorders>
            <w:shd w:val="clear" w:color="auto" w:fill="auto"/>
            <w:vAlign w:val="bottom"/>
            <w:hideMark/>
          </w:tcPr>
          <w:p w:rsidR="00FB7185" w:rsidRPr="00E01E1F" w:rsidRDefault="00FB7185" w:rsidP="00FB7185">
            <w:pPr>
              <w:spacing w:after="0" w:line="240" w:lineRule="auto"/>
              <w:jc w:val="both"/>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140 000,0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145 800,0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151 700,0</w:t>
            </w:r>
          </w:p>
        </w:tc>
      </w:tr>
      <w:tr w:rsidR="00FB7185" w:rsidRPr="00E01E1F" w:rsidTr="00FB7185">
        <w:trPr>
          <w:trHeight w:val="25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ПРОЧИЕ НЕНАЛОГОВЫЕ ДОХОДЫ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106 500,0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252"/>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41</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Средства самообложения граждан, зачисляемые в бюджеты поселений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252"/>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Инициативные платежи, зачисляемые в бюджеты сельских поселений </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106 500,0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57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43</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0001</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55 500,0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57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Инициативные платежи, зачисляемые в бюджеты сельских поселений (поступления от физических лиц)</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51 000,0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264"/>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БЕЗВОЗМЕЗДНЫЕ ПОСТУПЛЕНИЯ</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22 417 297,26</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11 005 633,00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11 018 536,00</w:t>
            </w:r>
          </w:p>
        </w:tc>
      </w:tr>
      <w:tr w:rsidR="00FB7185" w:rsidRPr="00E01E1F" w:rsidTr="00FB7185">
        <w:trPr>
          <w:trHeight w:val="540"/>
        </w:trPr>
        <w:tc>
          <w:tcPr>
            <w:tcW w:w="487" w:type="dxa"/>
            <w:tcBorders>
              <w:top w:val="nil"/>
              <w:left w:val="single" w:sz="4" w:space="0" w:color="auto"/>
              <w:bottom w:val="nil"/>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46</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22 486 739,14</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11 005 633,00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11 018 536,00</w:t>
            </w:r>
          </w:p>
        </w:tc>
      </w:tr>
      <w:tr w:rsidR="00FB7185" w:rsidRPr="00E01E1F" w:rsidTr="00FB7185">
        <w:trPr>
          <w:trHeight w:val="330"/>
        </w:trPr>
        <w:tc>
          <w:tcPr>
            <w:tcW w:w="487" w:type="dxa"/>
            <w:tcBorders>
              <w:top w:val="single" w:sz="4" w:space="0" w:color="auto"/>
              <w:left w:val="single" w:sz="4" w:space="0" w:color="auto"/>
              <w:bottom w:val="nil"/>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4 043 900,00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3 666 580,00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3 666 580,00</w:t>
            </w:r>
          </w:p>
        </w:tc>
      </w:tr>
      <w:tr w:rsidR="00FB7185" w:rsidRPr="00E01E1F" w:rsidTr="00FB7185">
        <w:trPr>
          <w:trHeight w:val="330"/>
        </w:trPr>
        <w:tc>
          <w:tcPr>
            <w:tcW w:w="487" w:type="dxa"/>
            <w:tcBorders>
              <w:top w:val="single" w:sz="4" w:space="0" w:color="auto"/>
              <w:left w:val="single" w:sz="4" w:space="0" w:color="auto"/>
              <w:bottom w:val="nil"/>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48</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Дотации на выравнивание бюджетной обеспеченности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1 886 600,00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1 509 280,00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1 509 280,00</w:t>
            </w:r>
          </w:p>
        </w:tc>
      </w:tr>
      <w:tr w:rsidR="00FB7185" w:rsidRPr="00E01E1F" w:rsidTr="00FB7185">
        <w:trPr>
          <w:trHeight w:val="510"/>
        </w:trPr>
        <w:tc>
          <w:tcPr>
            <w:tcW w:w="487" w:type="dxa"/>
            <w:tcBorders>
              <w:top w:val="single" w:sz="4" w:space="0" w:color="auto"/>
              <w:left w:val="single" w:sz="4" w:space="0" w:color="auto"/>
              <w:bottom w:val="nil"/>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1 886 600,00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1 509 280,0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1 509 280,0</w:t>
            </w:r>
          </w:p>
        </w:tc>
      </w:tr>
      <w:tr w:rsidR="00FB7185" w:rsidRPr="00E01E1F" w:rsidTr="00FB7185">
        <w:trPr>
          <w:trHeight w:val="852"/>
        </w:trPr>
        <w:tc>
          <w:tcPr>
            <w:tcW w:w="487" w:type="dxa"/>
            <w:tcBorders>
              <w:top w:val="single" w:sz="4" w:space="0" w:color="auto"/>
              <w:left w:val="single" w:sz="4" w:space="0" w:color="auto"/>
              <w:bottom w:val="nil"/>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2 157 300,00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2 157 300,00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2 157 300,00</w:t>
            </w:r>
          </w:p>
        </w:tc>
      </w:tr>
      <w:tr w:rsidR="00FB7185" w:rsidRPr="00E01E1F" w:rsidTr="00FB7185">
        <w:trPr>
          <w:trHeight w:val="564"/>
        </w:trPr>
        <w:tc>
          <w:tcPr>
            <w:tcW w:w="487" w:type="dxa"/>
            <w:tcBorders>
              <w:top w:val="single" w:sz="4" w:space="0" w:color="auto"/>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51</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001</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2 157 300,00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2 157 300,0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2 157 300,0</w:t>
            </w:r>
          </w:p>
        </w:tc>
      </w:tr>
      <w:tr w:rsidR="00FB7185" w:rsidRPr="00E01E1F" w:rsidTr="00FB7185">
        <w:trPr>
          <w:trHeight w:val="420"/>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Субсидии бюджетам муниципальных образований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9 907 500,00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648"/>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53</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7509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1 087 000,00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24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54</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7571</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roofErr w:type="gramStart"/>
            <w:r w:rsidRPr="00E01E1F">
              <w:rPr>
                <w:rFonts w:ascii="Times New Roman" w:eastAsia="Times New Roman" w:hAnsi="Times New Roman" w:cs="Times New Roman"/>
                <w:sz w:val="18"/>
                <w:szCs w:val="18"/>
                <w:lang w:eastAsia="ru-RU"/>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roofErr w:type="gramEnd"/>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8 820 500,00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495"/>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55</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Субвенции от других бюджетов бюджетной системы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517 685,00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540 203,00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559 906,00</w:t>
            </w:r>
          </w:p>
        </w:tc>
      </w:tr>
      <w:tr w:rsidR="00FB7185" w:rsidRPr="00E01E1F" w:rsidTr="00FB7185">
        <w:trPr>
          <w:trHeight w:val="66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024</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Субвенции местным бюджетам на выполнение передаваемых полномочий субъектов Российской Федерации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10 747,00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81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57</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024</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7514</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w:t>
            </w:r>
            <w:proofErr w:type="gramStart"/>
            <w:r w:rsidRPr="00E01E1F">
              <w:rPr>
                <w:rFonts w:ascii="Times New Roman" w:eastAsia="Times New Roman" w:hAnsi="Times New Roman" w:cs="Times New Roman"/>
                <w:sz w:val="18"/>
                <w:szCs w:val="18"/>
                <w:lang w:eastAsia="ru-RU"/>
              </w:rPr>
              <w:t>и(</w:t>
            </w:r>
            <w:proofErr w:type="gramEnd"/>
            <w:r w:rsidRPr="00E01E1F">
              <w:rPr>
                <w:rFonts w:ascii="Times New Roman" w:eastAsia="Times New Roman" w:hAnsi="Times New Roman" w:cs="Times New Roman"/>
                <w:sz w:val="18"/>
                <w:szCs w:val="18"/>
                <w:lang w:eastAsia="ru-RU"/>
              </w:rPr>
              <w:t xml:space="preserve"> на создание и обеспечение деятельности административных комиссий)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10 747,00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w:t>
            </w:r>
          </w:p>
        </w:tc>
      </w:tr>
      <w:tr w:rsidR="00FB7185" w:rsidRPr="00E01E1F" w:rsidTr="00FB7185">
        <w:trPr>
          <w:trHeight w:val="81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58</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35</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118</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506 938,00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529 703,00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549 406,00</w:t>
            </w:r>
          </w:p>
        </w:tc>
      </w:tr>
      <w:tr w:rsidR="00FB7185" w:rsidRPr="00E01E1F" w:rsidTr="00FB7185">
        <w:trPr>
          <w:trHeight w:val="81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35</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118</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506 938,00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529 703,00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549 406,0</w:t>
            </w:r>
          </w:p>
        </w:tc>
      </w:tr>
      <w:tr w:rsidR="00FB7185" w:rsidRPr="00E01E1F" w:rsidTr="00FB7185">
        <w:trPr>
          <w:trHeight w:val="37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межбюджетные трансферты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8 017 654,14</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6 798 850,00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6 792 050,00</w:t>
            </w:r>
          </w:p>
        </w:tc>
      </w:tr>
      <w:tr w:rsidR="00FB7185" w:rsidRPr="00E01E1F" w:rsidTr="00FB7185">
        <w:trPr>
          <w:trHeight w:val="888"/>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61</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014</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r>
      <w:tr w:rsidR="00FB7185" w:rsidRPr="00E01E1F" w:rsidTr="00FB7185">
        <w:trPr>
          <w:trHeight w:val="141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62</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014</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8206</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r>
      <w:tr w:rsidR="00FB7185" w:rsidRPr="00E01E1F" w:rsidTr="00FB7185">
        <w:trPr>
          <w:trHeight w:val="444"/>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63</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Прочие межбюджетные трансферты, передаваемые бюджетам</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7 643 074,14</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6 424 270,00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6 417 470,00</w:t>
            </w:r>
          </w:p>
        </w:tc>
      </w:tr>
      <w:tr w:rsidR="00FB7185" w:rsidRPr="00E01E1F" w:rsidTr="00FB7185">
        <w:trPr>
          <w:trHeight w:val="63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64</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7 643 074,14</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6 424 270,00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6 417 470,00</w:t>
            </w:r>
          </w:p>
        </w:tc>
      </w:tr>
      <w:tr w:rsidR="00FB7185" w:rsidRPr="00E01E1F" w:rsidTr="00FB7185">
        <w:trPr>
          <w:trHeight w:val="828"/>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65</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2724</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139 730,00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63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66</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7412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Прочие межбюджетные трансферты бюджетам поселений (на обеспечение первичных мер пожарной безопасности)</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317 900,00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190 700,00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211 900,00</w:t>
            </w:r>
          </w:p>
        </w:tc>
      </w:tr>
      <w:tr w:rsidR="00FB7185" w:rsidRPr="00E01E1F" w:rsidTr="00FB7185">
        <w:trPr>
          <w:trHeight w:val="63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67</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7555</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Прочие межбюджетные трансферты бюджетам сельских поселений </w:t>
            </w:r>
            <w:proofErr w:type="gramStart"/>
            <w:r w:rsidRPr="00E01E1F">
              <w:rPr>
                <w:rFonts w:ascii="Times New Roman" w:eastAsia="Times New Roman" w:hAnsi="Times New Roman" w:cs="Times New Roman"/>
                <w:sz w:val="18"/>
                <w:szCs w:val="18"/>
                <w:lang w:eastAsia="ru-RU"/>
              </w:rPr>
              <w:t xml:space="preserve">( </w:t>
            </w:r>
            <w:proofErr w:type="gramEnd"/>
            <w:r w:rsidRPr="00E01E1F">
              <w:rPr>
                <w:rFonts w:ascii="Times New Roman" w:eastAsia="Times New Roman" w:hAnsi="Times New Roman" w:cs="Times New Roman"/>
                <w:sz w:val="18"/>
                <w:szCs w:val="18"/>
                <w:lang w:eastAsia="ru-RU"/>
              </w:rPr>
              <w:t xml:space="preserve">на реализацию мероприятий по профилактике заболеваний путем организации и проведения </w:t>
            </w:r>
            <w:proofErr w:type="spellStart"/>
            <w:r w:rsidRPr="00E01E1F">
              <w:rPr>
                <w:rFonts w:ascii="Times New Roman" w:eastAsia="Times New Roman" w:hAnsi="Times New Roman" w:cs="Times New Roman"/>
                <w:sz w:val="18"/>
                <w:szCs w:val="18"/>
                <w:lang w:eastAsia="ru-RU"/>
              </w:rPr>
              <w:t>акарицидных</w:t>
            </w:r>
            <w:proofErr w:type="spellEnd"/>
            <w:r w:rsidRPr="00E01E1F">
              <w:rPr>
                <w:rFonts w:ascii="Times New Roman" w:eastAsia="Times New Roman" w:hAnsi="Times New Roman" w:cs="Times New Roman"/>
                <w:sz w:val="18"/>
                <w:szCs w:val="18"/>
                <w:lang w:eastAsia="ru-RU"/>
              </w:rPr>
              <w:t xml:space="preserve"> обработок наиболее посещаемых населением мест)</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8 819,14</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864"/>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68</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7641</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1 444 990,00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57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69</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7745</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Прочие межбюджетные трансферты бюджетам сельских поселений (за содействие развитию налогового потенциала)</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7 155,00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636"/>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70</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8202</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Прочие межбюджетные трансферты на поддержку мер по обеспечению сбалансированности бюджетов поселений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4 937 650,00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5 446 740,0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5 418 740,0</w:t>
            </w:r>
          </w:p>
        </w:tc>
      </w:tr>
      <w:tr w:rsidR="00FB7185" w:rsidRPr="00E01E1F" w:rsidTr="00FB7185">
        <w:trPr>
          <w:trHeight w:val="82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71</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8208</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Прочие межбюджетные трансферты, передаваемые бюджетам сельских поселений (на выполнение полномочий, переданных на уровень муниципального района) </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w:t>
            </w:r>
          </w:p>
        </w:tc>
      </w:tr>
      <w:tr w:rsidR="00FB7185" w:rsidRPr="00E01E1F" w:rsidTr="00FB7185">
        <w:trPr>
          <w:trHeight w:val="82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5 118,12</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1392"/>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73</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5 118,12</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82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74</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5 118,12</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82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75</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-74 560,00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82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76</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-74 560,00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825"/>
        </w:trPr>
        <w:tc>
          <w:tcPr>
            <w:tcW w:w="48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77</w:t>
            </w:r>
          </w:p>
        </w:tc>
        <w:tc>
          <w:tcPr>
            <w:tcW w:w="535"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44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w:t>
            </w:r>
          </w:p>
        </w:tc>
        <w:tc>
          <w:tcPr>
            <w:tcW w:w="449"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w:t>
            </w:r>
          </w:p>
        </w:tc>
        <w:tc>
          <w:tcPr>
            <w:tcW w:w="53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569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-74 560,00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264"/>
        </w:trPr>
        <w:tc>
          <w:tcPr>
            <w:tcW w:w="1022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w:t>
            </w:r>
          </w:p>
        </w:tc>
        <w:tc>
          <w:tcPr>
            <w:tcW w:w="150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25 043 897,26</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w:t>
            </w:r>
          </w:p>
        </w:tc>
        <w:tc>
          <w:tcPr>
            <w:tcW w:w="152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w:t>
            </w:r>
          </w:p>
        </w:tc>
      </w:tr>
    </w:tbl>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sectPr w:rsidR="00FB7185" w:rsidRPr="00E01E1F" w:rsidSect="00FB7185">
          <w:pgSz w:w="16838" w:h="11906" w:orient="landscape"/>
          <w:pgMar w:top="1134" w:right="851" w:bottom="1134" w:left="1701" w:header="709" w:footer="709" w:gutter="0"/>
          <w:cols w:space="708"/>
          <w:docGrid w:linePitch="360"/>
        </w:sectPr>
      </w:pPr>
    </w:p>
    <w:tbl>
      <w:tblPr>
        <w:tblW w:w="9513" w:type="dxa"/>
        <w:tblInd w:w="93" w:type="dxa"/>
        <w:tblLayout w:type="fixed"/>
        <w:tblLook w:val="04A0" w:firstRow="1" w:lastRow="0" w:firstColumn="1" w:lastColumn="0" w:noHBand="0" w:noVBand="1"/>
      </w:tblPr>
      <w:tblGrid>
        <w:gridCol w:w="797"/>
        <w:gridCol w:w="3329"/>
        <w:gridCol w:w="1134"/>
        <w:gridCol w:w="1417"/>
        <w:gridCol w:w="1418"/>
        <w:gridCol w:w="1418"/>
      </w:tblGrid>
      <w:tr w:rsidR="00FB7185" w:rsidRPr="00E01E1F" w:rsidTr="00FB7185">
        <w:trPr>
          <w:trHeight w:val="312"/>
        </w:trPr>
        <w:tc>
          <w:tcPr>
            <w:tcW w:w="797" w:type="dxa"/>
            <w:tcBorders>
              <w:top w:val="nil"/>
              <w:left w:val="nil"/>
              <w:bottom w:val="nil"/>
              <w:right w:val="nil"/>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3329" w:type="dxa"/>
            <w:tcBorders>
              <w:top w:val="nil"/>
              <w:left w:val="nil"/>
              <w:bottom w:val="nil"/>
              <w:right w:val="nil"/>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4253" w:type="dxa"/>
            <w:gridSpan w:val="3"/>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Приложение 3</w:t>
            </w:r>
          </w:p>
        </w:tc>
      </w:tr>
      <w:tr w:rsidR="00FB7185" w:rsidRPr="00E01E1F" w:rsidTr="00FB7185">
        <w:trPr>
          <w:trHeight w:val="312"/>
        </w:trPr>
        <w:tc>
          <w:tcPr>
            <w:tcW w:w="797" w:type="dxa"/>
            <w:tcBorders>
              <w:top w:val="nil"/>
              <w:left w:val="nil"/>
              <w:bottom w:val="nil"/>
              <w:right w:val="nil"/>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3329" w:type="dxa"/>
            <w:tcBorders>
              <w:top w:val="nil"/>
              <w:left w:val="nil"/>
              <w:bottom w:val="nil"/>
              <w:right w:val="nil"/>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5387" w:type="dxa"/>
            <w:gridSpan w:val="4"/>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 Решению Горного сельского Совета депутатов</w:t>
            </w:r>
          </w:p>
        </w:tc>
      </w:tr>
      <w:tr w:rsidR="00FB7185" w:rsidRPr="00E01E1F" w:rsidTr="00FB7185">
        <w:trPr>
          <w:trHeight w:val="312"/>
        </w:trPr>
        <w:tc>
          <w:tcPr>
            <w:tcW w:w="797" w:type="dxa"/>
            <w:tcBorders>
              <w:top w:val="nil"/>
              <w:left w:val="nil"/>
              <w:bottom w:val="nil"/>
              <w:right w:val="nil"/>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3329" w:type="dxa"/>
            <w:tcBorders>
              <w:top w:val="nil"/>
              <w:left w:val="nil"/>
              <w:bottom w:val="nil"/>
              <w:right w:val="nil"/>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5387" w:type="dxa"/>
            <w:gridSpan w:val="4"/>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25-139 </w:t>
            </w:r>
            <w:proofErr w:type="gramStart"/>
            <w:r w:rsidRPr="00E01E1F">
              <w:rPr>
                <w:rFonts w:ascii="Times New Roman" w:eastAsia="Times New Roman" w:hAnsi="Times New Roman" w:cs="Times New Roman"/>
                <w:sz w:val="18"/>
                <w:szCs w:val="18"/>
                <w:lang w:eastAsia="ru-RU"/>
              </w:rPr>
              <w:t>Р</w:t>
            </w:r>
            <w:proofErr w:type="gramEnd"/>
            <w:r w:rsidRPr="00E01E1F">
              <w:rPr>
                <w:rFonts w:ascii="Times New Roman" w:eastAsia="Times New Roman" w:hAnsi="Times New Roman" w:cs="Times New Roman"/>
                <w:sz w:val="18"/>
                <w:szCs w:val="18"/>
                <w:lang w:eastAsia="ru-RU"/>
              </w:rPr>
              <w:t xml:space="preserve"> от 14.09.2023г. </w:t>
            </w:r>
          </w:p>
        </w:tc>
      </w:tr>
      <w:tr w:rsidR="00FB7185" w:rsidRPr="00E01E1F" w:rsidTr="00FB7185">
        <w:trPr>
          <w:trHeight w:val="312"/>
        </w:trPr>
        <w:tc>
          <w:tcPr>
            <w:tcW w:w="797"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3329" w:type="dxa"/>
            <w:tcBorders>
              <w:top w:val="nil"/>
              <w:left w:val="nil"/>
              <w:bottom w:val="nil"/>
              <w:right w:val="nil"/>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5387" w:type="dxa"/>
            <w:gridSpan w:val="4"/>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r>
      <w:tr w:rsidR="00FB7185" w:rsidRPr="00E01E1F" w:rsidTr="00FB7185">
        <w:trPr>
          <w:trHeight w:val="1125"/>
        </w:trPr>
        <w:tc>
          <w:tcPr>
            <w:tcW w:w="9513" w:type="dxa"/>
            <w:gridSpan w:val="6"/>
            <w:tcBorders>
              <w:top w:val="nil"/>
              <w:left w:val="nil"/>
              <w:bottom w:val="nil"/>
              <w:right w:val="nil"/>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 xml:space="preserve">Распределение бюджетных ассигнований по разделам и </w:t>
            </w:r>
            <w:r w:rsidRPr="00E01E1F">
              <w:rPr>
                <w:rFonts w:ascii="Times New Roman" w:eastAsia="Times New Roman" w:hAnsi="Times New Roman" w:cs="Times New Roman"/>
                <w:b/>
                <w:bCs/>
                <w:sz w:val="18"/>
                <w:szCs w:val="18"/>
                <w:lang w:eastAsia="ru-RU"/>
              </w:rPr>
              <w:br/>
              <w:t xml:space="preserve">подразделам бюджетной классификации расходов бюджетов Российской Федерации </w:t>
            </w:r>
            <w:r w:rsidRPr="00E01E1F">
              <w:rPr>
                <w:rFonts w:ascii="Times New Roman" w:eastAsia="Times New Roman" w:hAnsi="Times New Roman" w:cs="Times New Roman"/>
                <w:b/>
                <w:bCs/>
                <w:sz w:val="18"/>
                <w:szCs w:val="18"/>
                <w:lang w:eastAsia="ru-RU"/>
              </w:rPr>
              <w:br/>
              <w:t>на 2023 год и плановый период 2024-2025 годов</w:t>
            </w:r>
          </w:p>
        </w:tc>
      </w:tr>
      <w:tr w:rsidR="00FB7185" w:rsidRPr="00E01E1F" w:rsidTr="00FB7185">
        <w:trPr>
          <w:trHeight w:val="264"/>
        </w:trPr>
        <w:tc>
          <w:tcPr>
            <w:tcW w:w="797" w:type="dxa"/>
            <w:tcBorders>
              <w:top w:val="nil"/>
              <w:left w:val="nil"/>
              <w:bottom w:val="nil"/>
              <w:right w:val="nil"/>
            </w:tcBorders>
            <w:shd w:val="clear" w:color="auto" w:fill="auto"/>
            <w:noWrap/>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3329" w:type="dxa"/>
            <w:tcBorders>
              <w:top w:val="nil"/>
              <w:left w:val="nil"/>
              <w:bottom w:val="nil"/>
              <w:right w:val="nil"/>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417"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color w:val="000000"/>
                <w:sz w:val="18"/>
                <w:szCs w:val="18"/>
                <w:lang w:eastAsia="ru-RU"/>
              </w:rPr>
            </w:pPr>
          </w:p>
        </w:tc>
        <w:tc>
          <w:tcPr>
            <w:tcW w:w="1418"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color w:val="000000"/>
                <w:sz w:val="18"/>
                <w:szCs w:val="18"/>
                <w:lang w:eastAsia="ru-RU"/>
              </w:rPr>
            </w:pPr>
          </w:p>
        </w:tc>
        <w:tc>
          <w:tcPr>
            <w:tcW w:w="1418"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color w:val="000000"/>
                <w:sz w:val="18"/>
                <w:szCs w:val="18"/>
                <w:lang w:eastAsia="ru-RU"/>
              </w:rPr>
            </w:pPr>
            <w:r w:rsidRPr="00E01E1F">
              <w:rPr>
                <w:rFonts w:ascii="Times New Roman" w:eastAsia="Times New Roman" w:hAnsi="Times New Roman" w:cs="Times New Roman"/>
                <w:color w:val="000000"/>
                <w:sz w:val="18"/>
                <w:szCs w:val="18"/>
                <w:lang w:eastAsia="ru-RU"/>
              </w:rPr>
              <w:t>(рублей)</w:t>
            </w:r>
          </w:p>
        </w:tc>
      </w:tr>
      <w:tr w:rsidR="00FB7185" w:rsidRPr="00E01E1F" w:rsidTr="00FB7185">
        <w:trPr>
          <w:trHeight w:val="528"/>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строки</w:t>
            </w:r>
          </w:p>
        </w:tc>
        <w:tc>
          <w:tcPr>
            <w:tcW w:w="3329"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Наименование показателя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Раздел, 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 на  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 на 2024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 на 2025 год</w:t>
            </w:r>
          </w:p>
        </w:tc>
      </w:tr>
      <w:tr w:rsidR="00FB7185" w:rsidRPr="00E01E1F" w:rsidTr="00FB7185">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1417" w:type="dxa"/>
            <w:tcBorders>
              <w:top w:val="nil"/>
              <w:left w:val="nil"/>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r>
      <w:tr w:rsidR="00FB7185" w:rsidRPr="00E01E1F" w:rsidTr="00FB7185">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9 350 977,00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8636300,00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8611600,00</w:t>
            </w:r>
          </w:p>
        </w:tc>
      </w:tr>
      <w:tr w:rsidR="00FB7185" w:rsidRPr="00E01E1F" w:rsidTr="00FB7185">
        <w:trPr>
          <w:trHeight w:val="735"/>
        </w:trPr>
        <w:tc>
          <w:tcPr>
            <w:tcW w:w="797"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0102</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1020990,00</w:t>
            </w:r>
          </w:p>
        </w:tc>
      </w:tr>
      <w:tr w:rsidR="00FB7185" w:rsidRPr="00E01E1F" w:rsidTr="00FB7185">
        <w:trPr>
          <w:trHeight w:val="1005"/>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7 493 320,00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6803680,00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6778980,00</w:t>
            </w:r>
          </w:p>
        </w:tc>
      </w:tr>
      <w:tr w:rsidR="00FB7185" w:rsidRPr="00E01E1F" w:rsidTr="00FB718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Резервные фонды</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0111</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r>
      <w:tr w:rsidR="00FB7185" w:rsidRPr="00E01E1F" w:rsidTr="00FB7185">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835 367,00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810 330,00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810 330,00</w:t>
            </w:r>
          </w:p>
        </w:tc>
      </w:tr>
      <w:tr w:rsidR="00FB7185" w:rsidRPr="00E01E1F" w:rsidTr="00FB7185">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0200</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506 938,00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529 703,00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549 406,00</w:t>
            </w:r>
          </w:p>
        </w:tc>
      </w:tr>
      <w:tr w:rsidR="00FB7185" w:rsidRPr="00E01E1F" w:rsidTr="00FB7185">
        <w:trPr>
          <w:trHeight w:val="270"/>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506 938,00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529 703,00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549 406,00</w:t>
            </w:r>
          </w:p>
        </w:tc>
      </w:tr>
      <w:tr w:rsidR="00FB7185" w:rsidRPr="00E01E1F" w:rsidTr="00FB7185">
        <w:trPr>
          <w:trHeight w:val="525"/>
        </w:trPr>
        <w:tc>
          <w:tcPr>
            <w:tcW w:w="797"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0300</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942 725,00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1136425,00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1157625,00</w:t>
            </w:r>
          </w:p>
        </w:tc>
      </w:tr>
      <w:tr w:rsidR="00FB7185" w:rsidRPr="00E01E1F" w:rsidTr="00FB7185">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942 725,00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1136425,00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1157625,00</w:t>
            </w:r>
          </w:p>
        </w:tc>
      </w:tr>
      <w:tr w:rsidR="00FB7185" w:rsidRPr="00E01E1F" w:rsidTr="00FB7185">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0400</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1 938 576,64</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446 600,00</w:t>
            </w:r>
          </w:p>
        </w:tc>
      </w:tr>
      <w:tr w:rsidR="00FB7185" w:rsidRPr="00E01E1F" w:rsidTr="00FB7185">
        <w:trPr>
          <w:trHeight w:val="270"/>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Дорожное хозяйство (дорожный фонд)</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1 938 576,64</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446 600,00</w:t>
            </w:r>
          </w:p>
        </w:tc>
      </w:tr>
      <w:tr w:rsidR="00FB7185" w:rsidRPr="00E01E1F" w:rsidTr="00FB7185">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12611936,88</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2040297,00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1771534,00</w:t>
            </w:r>
          </w:p>
        </w:tc>
      </w:tr>
      <w:tr w:rsidR="00FB7185" w:rsidRPr="00E01E1F" w:rsidTr="00FB7185">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0501</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45 000,00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r>
      <w:tr w:rsidR="00FB7185" w:rsidRPr="00E01E1F" w:rsidTr="00FB7185">
        <w:trPr>
          <w:trHeight w:val="312"/>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Благоустройство</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3 639 280,46</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2035297,00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1766534,00</w:t>
            </w:r>
          </w:p>
        </w:tc>
      </w:tr>
      <w:tr w:rsidR="00FB7185" w:rsidRPr="00E01E1F" w:rsidTr="00FB7185">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0505</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8 927 656,42</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ОХРАНА ОКРУЖАЮЩЕЙ СРЕДЫ</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0600</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r>
      <w:tr w:rsidR="00FB7185" w:rsidRPr="00E01E1F" w:rsidTr="00FB7185">
        <w:trPr>
          <w:trHeight w:val="324"/>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0605</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r>
      <w:tr w:rsidR="00FB7185" w:rsidRPr="00E01E1F" w:rsidTr="00FB7185">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1000</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r>
      <w:tr w:rsidR="00FB7185" w:rsidRPr="00E01E1F" w:rsidTr="00FB7185">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Пенсионное обеспечение</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1001</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r>
      <w:tr w:rsidR="00FB7185" w:rsidRPr="00E01E1F" w:rsidTr="00FB7185">
        <w:trPr>
          <w:trHeight w:val="300"/>
        </w:trPr>
        <w:tc>
          <w:tcPr>
            <w:tcW w:w="797"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w:t>
            </w:r>
          </w:p>
        </w:tc>
        <w:tc>
          <w:tcPr>
            <w:tcW w:w="3329"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Условно утвержденные расходы</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292 228,00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585 691,00</w:t>
            </w:r>
          </w:p>
        </w:tc>
      </w:tr>
      <w:tr w:rsidR="00FB7185" w:rsidRPr="00E01E1F" w:rsidTr="00FB7185">
        <w:trPr>
          <w:trHeight w:val="264"/>
        </w:trPr>
        <w:tc>
          <w:tcPr>
            <w:tcW w:w="4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25875733,52</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13581433,00</w:t>
            </w:r>
          </w:p>
        </w:tc>
        <w:tc>
          <w:tcPr>
            <w:tcW w:w="1418"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13647036,00</w:t>
            </w:r>
          </w:p>
        </w:tc>
      </w:tr>
    </w:tbl>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sectPr w:rsidR="00FB7185" w:rsidRPr="00E01E1F" w:rsidSect="00FB7185">
          <w:pgSz w:w="11906" w:h="16838"/>
          <w:pgMar w:top="1134" w:right="851" w:bottom="1134" w:left="1701" w:header="709" w:footer="709" w:gutter="0"/>
          <w:cols w:space="708"/>
          <w:docGrid w:linePitch="360"/>
        </w:sectPr>
      </w:pPr>
    </w:p>
    <w:tbl>
      <w:tblPr>
        <w:tblW w:w="15277" w:type="dxa"/>
        <w:tblInd w:w="93" w:type="dxa"/>
        <w:tblLayout w:type="fixed"/>
        <w:tblLook w:val="04A0" w:firstRow="1" w:lastRow="0" w:firstColumn="1" w:lastColumn="0" w:noHBand="0" w:noVBand="1"/>
      </w:tblPr>
      <w:tblGrid>
        <w:gridCol w:w="913"/>
        <w:gridCol w:w="5765"/>
        <w:gridCol w:w="850"/>
        <w:gridCol w:w="992"/>
        <w:gridCol w:w="1430"/>
        <w:gridCol w:w="838"/>
        <w:gridCol w:w="1540"/>
        <w:gridCol w:w="1356"/>
        <w:gridCol w:w="1593"/>
      </w:tblGrid>
      <w:tr w:rsidR="00FB7185" w:rsidRPr="00E01E1F" w:rsidTr="00FB7185">
        <w:trPr>
          <w:trHeight w:val="312"/>
        </w:trPr>
        <w:tc>
          <w:tcPr>
            <w:tcW w:w="913"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bookmarkStart w:id="2" w:name="RANGE!A1:I219"/>
            <w:bookmarkEnd w:id="2"/>
          </w:p>
        </w:tc>
        <w:tc>
          <w:tcPr>
            <w:tcW w:w="5765"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43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838"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2949" w:type="dxa"/>
            <w:gridSpan w:val="2"/>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Приложение 4</w:t>
            </w:r>
          </w:p>
        </w:tc>
      </w:tr>
      <w:tr w:rsidR="00FB7185" w:rsidRPr="00E01E1F" w:rsidTr="00FB7185">
        <w:trPr>
          <w:trHeight w:val="312"/>
        </w:trPr>
        <w:tc>
          <w:tcPr>
            <w:tcW w:w="913"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5765"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8599" w:type="dxa"/>
            <w:gridSpan w:val="7"/>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 Решению Горного сельского Совета депутатов</w:t>
            </w:r>
          </w:p>
        </w:tc>
      </w:tr>
      <w:tr w:rsidR="00FB7185" w:rsidRPr="00E01E1F" w:rsidTr="00FB7185">
        <w:trPr>
          <w:trHeight w:val="312"/>
        </w:trPr>
        <w:tc>
          <w:tcPr>
            <w:tcW w:w="913"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5765"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8599" w:type="dxa"/>
            <w:gridSpan w:val="7"/>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25-139 </w:t>
            </w:r>
            <w:proofErr w:type="gramStart"/>
            <w:r w:rsidRPr="00E01E1F">
              <w:rPr>
                <w:rFonts w:ascii="Times New Roman" w:eastAsia="Times New Roman" w:hAnsi="Times New Roman" w:cs="Times New Roman"/>
                <w:sz w:val="18"/>
                <w:szCs w:val="18"/>
                <w:lang w:eastAsia="ru-RU"/>
              </w:rPr>
              <w:t>Р</w:t>
            </w:r>
            <w:proofErr w:type="gramEnd"/>
            <w:r w:rsidRPr="00E01E1F">
              <w:rPr>
                <w:rFonts w:ascii="Times New Roman" w:eastAsia="Times New Roman" w:hAnsi="Times New Roman" w:cs="Times New Roman"/>
                <w:sz w:val="18"/>
                <w:szCs w:val="18"/>
                <w:lang w:eastAsia="ru-RU"/>
              </w:rPr>
              <w:t xml:space="preserve"> от 14.09.2023г. </w:t>
            </w:r>
          </w:p>
        </w:tc>
      </w:tr>
      <w:tr w:rsidR="00FB7185" w:rsidRPr="00E01E1F" w:rsidTr="00FB7185">
        <w:trPr>
          <w:trHeight w:val="312"/>
        </w:trPr>
        <w:tc>
          <w:tcPr>
            <w:tcW w:w="15277" w:type="dxa"/>
            <w:gridSpan w:val="9"/>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Ведомственная структура расходов бюджета Горного сельсовета</w:t>
            </w:r>
          </w:p>
        </w:tc>
      </w:tr>
      <w:tr w:rsidR="00FB7185" w:rsidRPr="00E01E1F" w:rsidTr="00FB7185">
        <w:trPr>
          <w:trHeight w:val="312"/>
        </w:trPr>
        <w:tc>
          <w:tcPr>
            <w:tcW w:w="15277" w:type="dxa"/>
            <w:gridSpan w:val="9"/>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на 2023 год и плановый период  2024 и 2025  года</w:t>
            </w:r>
          </w:p>
        </w:tc>
      </w:tr>
      <w:tr w:rsidR="00FB7185" w:rsidRPr="00E01E1F" w:rsidTr="00FB7185">
        <w:trPr>
          <w:trHeight w:val="312"/>
        </w:trPr>
        <w:tc>
          <w:tcPr>
            <w:tcW w:w="913"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5765"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85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992"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143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838"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154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1356"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c>
          <w:tcPr>
            <w:tcW w:w="159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p>
        </w:tc>
      </w:tr>
      <w:tr w:rsidR="00FB7185" w:rsidRPr="00E01E1F" w:rsidTr="00FB7185">
        <w:trPr>
          <w:trHeight w:val="312"/>
        </w:trPr>
        <w:tc>
          <w:tcPr>
            <w:tcW w:w="913"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5765"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43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838"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540"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356"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59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рублей)</w:t>
            </w:r>
          </w:p>
        </w:tc>
      </w:tr>
      <w:tr w:rsidR="00FB7185" w:rsidRPr="00E01E1F" w:rsidTr="00FB7185">
        <w:trPr>
          <w:trHeight w:val="106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строки</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Наименование главных распорядителей и наименование показателей бюджетной классификации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Код ведомства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Раздел, подраздел</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Целевая статья</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Вид расходов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 на          2023 год</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 на          2024 год</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 на          2025 год</w:t>
            </w:r>
          </w:p>
        </w:tc>
      </w:tr>
      <w:tr w:rsidR="00FB7185" w:rsidRPr="00E01E1F" w:rsidTr="00FB7185">
        <w:trPr>
          <w:trHeight w:val="31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5765"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1430"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838"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c>
          <w:tcPr>
            <w:tcW w:w="1540"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w:t>
            </w:r>
          </w:p>
        </w:tc>
        <w:tc>
          <w:tcPr>
            <w:tcW w:w="1356"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w:t>
            </w:r>
          </w:p>
        </w:tc>
        <w:tc>
          <w:tcPr>
            <w:tcW w:w="159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w:t>
            </w:r>
          </w:p>
        </w:tc>
      </w:tr>
      <w:tr w:rsidR="00FB7185" w:rsidRPr="00E01E1F" w:rsidTr="00FB7185">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Администрация Горного сельсовета Ачинского района Красноярского края </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43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25875733,52</w:t>
            </w:r>
          </w:p>
        </w:tc>
        <w:tc>
          <w:tcPr>
            <w:tcW w:w="135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13581433,0</w:t>
            </w:r>
          </w:p>
        </w:tc>
        <w:tc>
          <w:tcPr>
            <w:tcW w:w="159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13647036,0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43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9350977,00</w:t>
            </w:r>
          </w:p>
        </w:tc>
        <w:tc>
          <w:tcPr>
            <w:tcW w:w="135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8636300,0</w:t>
            </w:r>
          </w:p>
        </w:tc>
        <w:tc>
          <w:tcPr>
            <w:tcW w:w="159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8611600,0</w:t>
            </w:r>
          </w:p>
        </w:tc>
      </w:tr>
      <w:tr w:rsidR="00FB7185" w:rsidRPr="00E01E1F" w:rsidTr="00FB7185">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1020990,00</w:t>
            </w:r>
          </w:p>
        </w:tc>
        <w:tc>
          <w:tcPr>
            <w:tcW w:w="135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c>
          <w:tcPr>
            <w:tcW w:w="159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r>
      <w:tr w:rsidR="00FB7185" w:rsidRPr="00E01E1F" w:rsidTr="00FB7185">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1020990,00</w:t>
            </w:r>
          </w:p>
        </w:tc>
        <w:tc>
          <w:tcPr>
            <w:tcW w:w="135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c>
          <w:tcPr>
            <w:tcW w:w="159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r>
      <w:tr w:rsidR="00FB7185" w:rsidRPr="00E01E1F" w:rsidTr="00FB7185">
        <w:trPr>
          <w:trHeight w:val="69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1020990,00</w:t>
            </w:r>
          </w:p>
        </w:tc>
        <w:tc>
          <w:tcPr>
            <w:tcW w:w="135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c>
          <w:tcPr>
            <w:tcW w:w="159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r>
      <w:tr w:rsidR="00FB7185" w:rsidRPr="00E01E1F" w:rsidTr="00FB7185">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Глава Горного сельсовета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r>
      <w:tr w:rsidR="00FB7185" w:rsidRPr="00E01E1F" w:rsidTr="00FB7185">
        <w:trPr>
          <w:trHeight w:val="9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r>
      <w:tr w:rsidR="00FB7185" w:rsidRPr="00E01E1F" w:rsidTr="00FB7185">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1020990,0</w:t>
            </w:r>
          </w:p>
        </w:tc>
      </w:tr>
      <w:tr w:rsidR="00FB7185" w:rsidRPr="00E01E1F" w:rsidTr="00FB7185">
        <w:trPr>
          <w:trHeight w:val="9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7493320,00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6803680,0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6778980,0</w:t>
            </w:r>
          </w:p>
        </w:tc>
      </w:tr>
      <w:tr w:rsidR="00FB7185" w:rsidRPr="00E01E1F" w:rsidTr="00FB7185">
        <w:trPr>
          <w:trHeight w:val="31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7493320,00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6803680,0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6778980,0</w:t>
            </w:r>
          </w:p>
        </w:tc>
      </w:tr>
      <w:tr w:rsidR="00FB7185" w:rsidRPr="00E01E1F" w:rsidTr="00FB7185">
        <w:trPr>
          <w:trHeight w:val="57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7493320,00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6803680,0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6778980,0</w:t>
            </w:r>
          </w:p>
        </w:tc>
      </w:tr>
      <w:tr w:rsidR="00FB7185" w:rsidRPr="00E01E1F" w:rsidTr="00FB7185">
        <w:trPr>
          <w:trHeight w:val="129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12</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за счет сре</w:t>
            </w:r>
            <w:proofErr w:type="gramStart"/>
            <w:r w:rsidRPr="00E01E1F">
              <w:rPr>
                <w:rFonts w:ascii="Times New Roman" w:eastAsia="Times New Roman" w:hAnsi="Times New Roman" w:cs="Times New Roman"/>
                <w:sz w:val="18"/>
                <w:szCs w:val="18"/>
                <w:lang w:eastAsia="ru-RU"/>
              </w:rPr>
              <w:t>дств кр</w:t>
            </w:r>
            <w:proofErr w:type="gramEnd"/>
            <w:r w:rsidRPr="00E01E1F">
              <w:rPr>
                <w:rFonts w:ascii="Times New Roman" w:eastAsia="Times New Roman" w:hAnsi="Times New Roman" w:cs="Times New Roman"/>
                <w:sz w:val="18"/>
                <w:szCs w:val="18"/>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7210027240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139730,00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102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7210027240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139730,00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57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7210027240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139730,00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85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4827840,00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4277930,0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4253230,0</w:t>
            </w:r>
          </w:p>
        </w:tc>
      </w:tr>
      <w:tr w:rsidR="00FB7185" w:rsidRPr="00E01E1F" w:rsidTr="00FB7185">
        <w:trPr>
          <w:trHeight w:val="9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2604110,00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2628900,0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2628900,0</w:t>
            </w:r>
          </w:p>
        </w:tc>
      </w:tr>
      <w:tr w:rsidR="00FB7185" w:rsidRPr="00E01E1F" w:rsidTr="00FB7185">
        <w:trPr>
          <w:trHeight w:val="33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2604110,00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2628900,0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2628900,0</w:t>
            </w:r>
          </w:p>
        </w:tc>
      </w:tr>
      <w:tr w:rsidR="00FB7185" w:rsidRPr="00E01E1F" w:rsidTr="00FB7185">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2223730,00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1649030,0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1624330,0</w:t>
            </w:r>
          </w:p>
        </w:tc>
      </w:tr>
      <w:tr w:rsidR="00FB7185" w:rsidRPr="00E01E1F" w:rsidTr="00FB7185">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2223730,00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1649030,0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1624330,0</w:t>
            </w:r>
          </w:p>
        </w:tc>
      </w:tr>
      <w:tr w:rsidR="00FB7185" w:rsidRPr="00E01E1F" w:rsidTr="00FB7185">
        <w:trPr>
          <w:trHeight w:val="68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7210090220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2525750,00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2525750,0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2525750,0</w:t>
            </w:r>
          </w:p>
        </w:tc>
      </w:tr>
      <w:tr w:rsidR="00FB7185" w:rsidRPr="00E01E1F" w:rsidTr="00FB7185">
        <w:trPr>
          <w:trHeight w:val="43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7210090220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2525750,00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2525750,0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2525750,0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Резервные фонды</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r>
      <w:tr w:rsidR="00FB7185" w:rsidRPr="00E01E1F" w:rsidTr="00FB7185">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r>
      <w:tr w:rsidR="00FB7185" w:rsidRPr="00E01E1F" w:rsidTr="00FB7185">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Резервные фонды органов местного самоуправления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7210091110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7210091110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27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7210091110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835367,00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810330,0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810330,0</w:t>
            </w:r>
          </w:p>
        </w:tc>
      </w:tr>
      <w:tr w:rsidR="00FB7185" w:rsidRPr="00E01E1F" w:rsidTr="00FB7185">
        <w:trPr>
          <w:trHeight w:val="69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r>
      <w:tr w:rsidR="00FB7185" w:rsidRPr="00E01E1F" w:rsidTr="00FB7185">
        <w:trPr>
          <w:trHeight w:val="9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r>
      <w:tr w:rsidR="00FB7185" w:rsidRPr="00E01E1F" w:rsidTr="00FB7185">
        <w:trPr>
          <w:trHeight w:val="129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Мероприятия по терроризму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0230091170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0230091170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r>
      <w:tr w:rsidR="00FB7185" w:rsidRPr="00E01E1F" w:rsidTr="00FB7185">
        <w:trPr>
          <w:trHeight w:val="630"/>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0230091170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r>
      <w:tr w:rsidR="00FB7185" w:rsidRPr="00E01E1F" w:rsidTr="00FB7185">
        <w:trPr>
          <w:trHeight w:val="690"/>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811620,00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r>
      <w:tr w:rsidR="00FB7185" w:rsidRPr="00E01E1F" w:rsidTr="00FB7185">
        <w:trPr>
          <w:trHeight w:val="936"/>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811620,00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r>
      <w:tr w:rsidR="00FB7185" w:rsidRPr="00E01E1F" w:rsidTr="00FB7185">
        <w:trPr>
          <w:trHeight w:val="1590"/>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0490090280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811620,00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0490090280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811620,00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Иные </w:t>
            </w:r>
            <w:proofErr w:type="spellStart"/>
            <w:r w:rsidRPr="00E01E1F">
              <w:rPr>
                <w:rFonts w:ascii="Times New Roman" w:eastAsia="Times New Roman" w:hAnsi="Times New Roman" w:cs="Times New Roman"/>
                <w:sz w:val="18"/>
                <w:szCs w:val="18"/>
                <w:lang w:eastAsia="ru-RU"/>
              </w:rPr>
              <w:t>медбюджетные</w:t>
            </w:r>
            <w:proofErr w:type="spellEnd"/>
            <w:r w:rsidRPr="00E01E1F">
              <w:rPr>
                <w:rFonts w:ascii="Times New Roman" w:eastAsia="Times New Roman" w:hAnsi="Times New Roman" w:cs="Times New Roman"/>
                <w:sz w:val="18"/>
                <w:szCs w:val="18"/>
                <w:lang w:eastAsia="ru-RU"/>
              </w:rPr>
              <w:t xml:space="preserve"> трансферты</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0490090280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811620,00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786830,0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13247,00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r>
      <w:tr w:rsidR="00FB7185" w:rsidRPr="00E01E1F" w:rsidTr="00FB7185">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13247,00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13000,0</w:t>
            </w:r>
          </w:p>
        </w:tc>
      </w:tr>
      <w:tr w:rsidR="00FB7185" w:rsidRPr="00E01E1F" w:rsidTr="00FB7185">
        <w:trPr>
          <w:trHeight w:val="91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41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7210075140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10747,00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7210075140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10747,00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r>
      <w:tr w:rsidR="00FB7185" w:rsidRPr="00E01E1F" w:rsidTr="00FB7185">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7210075140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10747,00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10500,0</w:t>
            </w:r>
          </w:p>
        </w:tc>
      </w:tr>
      <w:tr w:rsidR="00FB7185" w:rsidRPr="00E01E1F" w:rsidTr="00FB7185">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w:t>
            </w:r>
          </w:p>
        </w:tc>
        <w:tc>
          <w:tcPr>
            <w:tcW w:w="5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общегосударственные вопросы</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2500,0</w:t>
            </w:r>
          </w:p>
        </w:tc>
      </w:tr>
      <w:tr w:rsidR="00FB7185" w:rsidRPr="00E01E1F" w:rsidTr="00FB7185">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7210090140</w:t>
            </w:r>
          </w:p>
        </w:tc>
        <w:tc>
          <w:tcPr>
            <w:tcW w:w="838"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46</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Уплата иных платежей</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7210090140</w:t>
            </w:r>
          </w:p>
        </w:tc>
        <w:tc>
          <w:tcPr>
            <w:tcW w:w="838"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853</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2500,0</w:t>
            </w:r>
          </w:p>
        </w:tc>
      </w:tr>
      <w:tr w:rsidR="00FB7185" w:rsidRPr="00E01E1F" w:rsidTr="00FB7185">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506938,00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549406,0</w:t>
            </w:r>
          </w:p>
        </w:tc>
      </w:tr>
      <w:tr w:rsidR="00FB7185" w:rsidRPr="00E01E1F" w:rsidTr="00FB7185">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506938,00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549406,0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506938,00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549406,0</w:t>
            </w:r>
          </w:p>
        </w:tc>
      </w:tr>
      <w:tr w:rsidR="00FB7185" w:rsidRPr="00E01E1F" w:rsidTr="00FB7185">
        <w:trPr>
          <w:trHeight w:val="72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506938,00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549406,0</w:t>
            </w:r>
          </w:p>
        </w:tc>
      </w:tr>
      <w:tr w:rsidR="00FB7185" w:rsidRPr="00E01E1F" w:rsidTr="00FB7185">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506938,00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549406,0</w:t>
            </w:r>
          </w:p>
        </w:tc>
      </w:tr>
      <w:tr w:rsidR="00FB7185" w:rsidRPr="00E01E1F" w:rsidTr="00FB7185">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506938,00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549406,0</w:t>
            </w:r>
          </w:p>
        </w:tc>
      </w:tr>
      <w:tr w:rsidR="00FB7185" w:rsidRPr="00E01E1F" w:rsidTr="00FB7185">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406037,00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406037,0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406037,0</w:t>
            </w:r>
          </w:p>
        </w:tc>
      </w:tr>
      <w:tr w:rsidR="00FB7185" w:rsidRPr="00E01E1F" w:rsidTr="00FB7185">
        <w:trPr>
          <w:trHeight w:val="33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100901,00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123666,0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143369,0</w:t>
            </w:r>
          </w:p>
        </w:tc>
      </w:tr>
      <w:tr w:rsidR="00FB7185" w:rsidRPr="00E01E1F" w:rsidTr="00FB7185">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100901,00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123666,0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143369,0</w:t>
            </w:r>
          </w:p>
        </w:tc>
      </w:tr>
      <w:tr w:rsidR="00FB7185" w:rsidRPr="00E01E1F" w:rsidTr="00FB7185">
        <w:trPr>
          <w:trHeight w:val="30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942725,00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1136425,0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1157625,0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942725,00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1136425,0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1157625,0</w:t>
            </w:r>
          </w:p>
        </w:tc>
      </w:tr>
      <w:tr w:rsidR="00FB7185" w:rsidRPr="00E01E1F" w:rsidTr="00FB7185">
        <w:trPr>
          <w:trHeight w:val="61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942725,00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1136425,0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1157625,0</w:t>
            </w:r>
          </w:p>
        </w:tc>
      </w:tr>
      <w:tr w:rsidR="00FB7185" w:rsidRPr="00E01E1F" w:rsidTr="00FB7185">
        <w:trPr>
          <w:trHeight w:val="97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59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E01E1F">
              <w:rPr>
                <w:rFonts w:ascii="Times New Roman" w:eastAsia="Times New Roman" w:hAnsi="Times New Roman" w:cs="Times New Roman"/>
                <w:sz w:val="18"/>
                <w:szCs w:val="18"/>
                <w:lang w:eastAsia="ru-RU"/>
              </w:rPr>
              <w:t>техногеннного</w:t>
            </w:r>
            <w:proofErr w:type="spellEnd"/>
            <w:r w:rsidRPr="00E01E1F">
              <w:rPr>
                <w:rFonts w:ascii="Times New Roman" w:eastAsia="Times New Roman" w:hAnsi="Times New Roman" w:cs="Times New Roman"/>
                <w:sz w:val="18"/>
                <w:szCs w:val="18"/>
                <w:lang w:eastAsia="ru-RU"/>
              </w:rPr>
              <w:t xml:space="preserve"> характера" </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942725,00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1136425,0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1157625,0</w:t>
            </w:r>
          </w:p>
        </w:tc>
      </w:tr>
      <w:tr w:rsidR="00FB7185" w:rsidRPr="00E01E1F" w:rsidTr="00FB7185">
        <w:trPr>
          <w:trHeight w:val="132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02200S4120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334632,00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200737,0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223053,0</w:t>
            </w:r>
          </w:p>
        </w:tc>
      </w:tr>
      <w:tr w:rsidR="00FB7185" w:rsidRPr="00E01E1F" w:rsidTr="00FB7185">
        <w:trPr>
          <w:trHeight w:val="43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02200S4120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334632,00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200737,0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223053,0</w:t>
            </w:r>
          </w:p>
        </w:tc>
      </w:tr>
      <w:tr w:rsidR="00FB7185" w:rsidRPr="00E01E1F" w:rsidTr="00FB7185">
        <w:trPr>
          <w:trHeight w:val="648"/>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02200S4120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334632,00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200737,0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223053,0</w:t>
            </w:r>
          </w:p>
        </w:tc>
      </w:tr>
      <w:tr w:rsidR="00FB7185" w:rsidRPr="00E01E1F" w:rsidTr="00FB7185">
        <w:trPr>
          <w:trHeight w:val="129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E01E1F">
              <w:rPr>
                <w:rFonts w:ascii="Times New Roman" w:eastAsia="Times New Roman" w:hAnsi="Times New Roman" w:cs="Times New Roman"/>
                <w:sz w:val="18"/>
                <w:szCs w:val="18"/>
                <w:lang w:eastAsia="ru-RU"/>
              </w:rPr>
              <w:t>техногеннного</w:t>
            </w:r>
            <w:proofErr w:type="spellEnd"/>
            <w:r w:rsidRPr="00E01E1F">
              <w:rPr>
                <w:rFonts w:ascii="Times New Roman" w:eastAsia="Times New Roman" w:hAnsi="Times New Roman" w:cs="Times New Roman"/>
                <w:sz w:val="18"/>
                <w:szCs w:val="18"/>
                <w:lang w:eastAsia="ru-RU"/>
              </w:rPr>
              <w:t xml:space="preserve"> характера"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508093,00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935688,0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934572,0</w:t>
            </w:r>
          </w:p>
        </w:tc>
      </w:tr>
      <w:tr w:rsidR="00FB7185" w:rsidRPr="00E01E1F" w:rsidTr="00FB7185">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421025,00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841925,0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841925,0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87068,00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93763,0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92647,0</w:t>
            </w:r>
          </w:p>
        </w:tc>
      </w:tr>
      <w:tr w:rsidR="00FB7185" w:rsidRPr="00E01E1F" w:rsidTr="00FB7185">
        <w:trPr>
          <w:trHeight w:val="645"/>
        </w:trPr>
        <w:tc>
          <w:tcPr>
            <w:tcW w:w="913"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87068,00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93763,0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92647,0</w:t>
            </w:r>
          </w:p>
        </w:tc>
      </w:tr>
      <w:tr w:rsidR="00FB7185" w:rsidRPr="00E01E1F" w:rsidTr="00FB7185">
        <w:trPr>
          <w:trHeight w:val="1272"/>
        </w:trPr>
        <w:tc>
          <w:tcPr>
            <w:tcW w:w="913"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мероприятия по опашке территорий сельсовета в рамках подпрограммы "Обеспечение первичных мер пожарной безопасности на территории Горного сельсовета" в рамках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0220093130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468"/>
        </w:trPr>
        <w:tc>
          <w:tcPr>
            <w:tcW w:w="913"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0220093130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708"/>
        </w:trPr>
        <w:tc>
          <w:tcPr>
            <w:tcW w:w="913"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0220093130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330"/>
        </w:trPr>
        <w:tc>
          <w:tcPr>
            <w:tcW w:w="913"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1938576,64</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446600,0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Дорожное хозяйство (дорожный фонд)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1938576,64</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446600,0</w:t>
            </w:r>
          </w:p>
        </w:tc>
      </w:tr>
      <w:tr w:rsidR="00FB7185" w:rsidRPr="00E01E1F" w:rsidTr="00FB7185">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1938576,64</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446600,0</w:t>
            </w:r>
          </w:p>
        </w:tc>
      </w:tr>
      <w:tr w:rsidR="00FB7185" w:rsidRPr="00E01E1F" w:rsidTr="00FB7185">
        <w:trPr>
          <w:trHeight w:val="948"/>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73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"Обеспечение сохранности и </w:t>
            </w:r>
            <w:proofErr w:type="gramStart"/>
            <w:r w:rsidRPr="00E01E1F">
              <w:rPr>
                <w:rFonts w:ascii="Times New Roman" w:eastAsia="Times New Roman" w:hAnsi="Times New Roman" w:cs="Times New Roman"/>
                <w:sz w:val="18"/>
                <w:szCs w:val="18"/>
                <w:lang w:eastAsia="ru-RU"/>
              </w:rPr>
              <w:t>модернизации</w:t>
            </w:r>
            <w:proofErr w:type="gramEnd"/>
            <w:r w:rsidRPr="00E01E1F">
              <w:rPr>
                <w:rFonts w:ascii="Times New Roman" w:eastAsia="Times New Roman" w:hAnsi="Times New Roman" w:cs="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1938576,64</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446600,0</w:t>
            </w:r>
          </w:p>
        </w:tc>
      </w:tr>
      <w:tr w:rsidR="00FB7185" w:rsidRPr="00E01E1F" w:rsidTr="00FB7185">
        <w:trPr>
          <w:trHeight w:val="12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Содержание дорог за счет средств "Дорожного фонда" в рамках подпрограммы "Обеспечение сохранности и </w:t>
            </w:r>
            <w:proofErr w:type="gramStart"/>
            <w:r w:rsidRPr="00E01E1F">
              <w:rPr>
                <w:rFonts w:ascii="Times New Roman" w:eastAsia="Times New Roman" w:hAnsi="Times New Roman" w:cs="Times New Roman"/>
                <w:sz w:val="18"/>
                <w:szCs w:val="18"/>
                <w:lang w:eastAsia="ru-RU"/>
              </w:rPr>
              <w:t>модернизации</w:t>
            </w:r>
            <w:proofErr w:type="gramEnd"/>
            <w:r w:rsidRPr="00E01E1F">
              <w:rPr>
                <w:rFonts w:ascii="Times New Roman" w:eastAsia="Times New Roman" w:hAnsi="Times New Roman" w:cs="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0110094090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596433,38</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446600,0</w:t>
            </w:r>
          </w:p>
        </w:tc>
      </w:tr>
      <w:tr w:rsidR="00FB7185" w:rsidRPr="00E01E1F" w:rsidTr="00FB7185">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0110094090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596433,38</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446600,0</w:t>
            </w:r>
          </w:p>
        </w:tc>
      </w:tr>
      <w:tr w:rsidR="00FB7185" w:rsidRPr="00E01E1F" w:rsidTr="00FB7185">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0110094090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596433,38</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446600,0</w:t>
            </w:r>
          </w:p>
        </w:tc>
      </w:tr>
      <w:tr w:rsidR="00FB7185" w:rsidRPr="00E01E1F" w:rsidTr="00FB7185">
        <w:trPr>
          <w:trHeight w:val="138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Содержание дорог за счет средств "Дорожного фонда" в рамках подпрограммы "Обеспечение сохранности и </w:t>
            </w:r>
            <w:proofErr w:type="gramStart"/>
            <w:r w:rsidRPr="00E01E1F">
              <w:rPr>
                <w:rFonts w:ascii="Times New Roman" w:eastAsia="Times New Roman" w:hAnsi="Times New Roman" w:cs="Times New Roman"/>
                <w:sz w:val="18"/>
                <w:szCs w:val="18"/>
                <w:lang w:eastAsia="ru-RU"/>
              </w:rPr>
              <w:t>модернизации</w:t>
            </w:r>
            <w:proofErr w:type="gramEnd"/>
            <w:r w:rsidRPr="00E01E1F">
              <w:rPr>
                <w:rFonts w:ascii="Times New Roman" w:eastAsia="Times New Roman" w:hAnsi="Times New Roman" w:cs="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0110094100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238000,00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0110094100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238000,00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61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0110094100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238000,00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159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E01E1F">
              <w:rPr>
                <w:rFonts w:ascii="Times New Roman" w:eastAsia="Times New Roman" w:hAnsi="Times New Roman" w:cs="Times New Roman"/>
                <w:sz w:val="18"/>
                <w:szCs w:val="18"/>
                <w:lang w:eastAsia="ru-RU"/>
              </w:rPr>
              <w:t>внутрипоселенческих</w:t>
            </w:r>
            <w:proofErr w:type="spellEnd"/>
            <w:r w:rsidRPr="00E01E1F">
              <w:rPr>
                <w:rFonts w:ascii="Times New Roman" w:eastAsia="Times New Roman" w:hAnsi="Times New Roman" w:cs="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01100S5090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1104143,26</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57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01100S5090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1104143,26</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67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01100S5090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1104143,26</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12611936,88</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2040297,0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1771534,0</w:t>
            </w:r>
          </w:p>
        </w:tc>
      </w:tr>
      <w:tr w:rsidR="00FB7185" w:rsidRPr="00E01E1F" w:rsidTr="00FB7185">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r>
      <w:tr w:rsidR="00FB7185" w:rsidRPr="00E01E1F" w:rsidTr="00FB7185">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r>
      <w:tr w:rsidR="00FB7185" w:rsidRPr="00E01E1F" w:rsidTr="00FB7185">
        <w:trPr>
          <w:trHeight w:val="102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86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r>
      <w:tr w:rsidR="00FB7185" w:rsidRPr="00E01E1F" w:rsidTr="00FB7185">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r>
      <w:tr w:rsidR="00FB7185" w:rsidRPr="00E01E1F" w:rsidTr="00FB7185">
        <w:trPr>
          <w:trHeight w:val="33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r>
      <w:tr w:rsidR="00FB7185" w:rsidRPr="00E01E1F" w:rsidTr="00FB7185">
        <w:trPr>
          <w:trHeight w:val="32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0130095110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Благоустройство</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3639280,46</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2035297,0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1766534,0</w:t>
            </w:r>
          </w:p>
        </w:tc>
      </w:tr>
      <w:tr w:rsidR="00FB7185" w:rsidRPr="00E01E1F" w:rsidTr="00FB7185">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3639280,46</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2035297,0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1766534,0</w:t>
            </w:r>
          </w:p>
        </w:tc>
      </w:tr>
      <w:tr w:rsidR="00FB7185" w:rsidRPr="00E01E1F" w:rsidTr="00FB7185">
        <w:trPr>
          <w:trHeight w:val="100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3293740,00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1623750,00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1543750,00</w:t>
            </w:r>
          </w:p>
        </w:tc>
      </w:tr>
      <w:tr w:rsidR="00FB7185" w:rsidRPr="00E01E1F" w:rsidTr="00FB7185">
        <w:trPr>
          <w:trHeight w:val="93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0120095310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1593750,00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1623750,0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1543750,0</w:t>
            </w:r>
          </w:p>
        </w:tc>
      </w:tr>
      <w:tr w:rsidR="00FB7185" w:rsidRPr="00E01E1F" w:rsidTr="00FB7185">
        <w:trPr>
          <w:trHeight w:val="30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0120095310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1593750,00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1623750,0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1543750,0</w:t>
            </w:r>
          </w:p>
        </w:tc>
      </w:tr>
      <w:tr w:rsidR="00FB7185" w:rsidRPr="00E01E1F" w:rsidTr="00FB7185">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0120095310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1593750,00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1623750,0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1543750,0</w:t>
            </w:r>
          </w:p>
        </w:tc>
      </w:tr>
      <w:tr w:rsidR="00FB7185" w:rsidRPr="00E01E1F" w:rsidTr="00FB7185">
        <w:trPr>
          <w:trHeight w:val="1308"/>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реализацию мероприятий по поддержке местных инициатив,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1699990,00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3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01200S6410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1699990,00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60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01200S6410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1699990,00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115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99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345540,46</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411547,00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222784,00</w:t>
            </w:r>
          </w:p>
        </w:tc>
      </w:tr>
      <w:tr w:rsidR="00FB7185" w:rsidRPr="00E01E1F" w:rsidTr="00FB7185">
        <w:trPr>
          <w:trHeight w:val="116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за счет сре</w:t>
            </w:r>
            <w:proofErr w:type="gramStart"/>
            <w:r w:rsidRPr="00E01E1F">
              <w:rPr>
                <w:rFonts w:ascii="Times New Roman" w:eastAsia="Times New Roman" w:hAnsi="Times New Roman" w:cs="Times New Roman"/>
                <w:sz w:val="18"/>
                <w:szCs w:val="18"/>
                <w:lang w:eastAsia="ru-RU"/>
              </w:rPr>
              <w:t>дств кр</w:t>
            </w:r>
            <w:proofErr w:type="gramEnd"/>
            <w:r w:rsidRPr="00E01E1F">
              <w:rPr>
                <w:rFonts w:ascii="Times New Roman" w:eastAsia="Times New Roman" w:hAnsi="Times New Roman" w:cs="Times New Roman"/>
                <w:sz w:val="18"/>
                <w:szCs w:val="18"/>
                <w:lang w:eastAsia="ru-RU"/>
              </w:rPr>
              <w:t>аевого бюджета за содействие развитию налогового потенциала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 "</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0130077450</w:t>
            </w:r>
          </w:p>
        </w:tc>
        <w:tc>
          <w:tcPr>
            <w:tcW w:w="838"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7155,00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57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101</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0130077450</w:t>
            </w:r>
          </w:p>
        </w:tc>
        <w:tc>
          <w:tcPr>
            <w:tcW w:w="838" w:type="dxa"/>
            <w:tcBorders>
              <w:top w:val="nil"/>
              <w:left w:val="single" w:sz="4" w:space="0" w:color="auto"/>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7155,00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124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0130095320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0130095320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60000,0</w:t>
            </w:r>
          </w:p>
        </w:tc>
      </w:tr>
      <w:tr w:rsidR="00FB7185" w:rsidRPr="00E01E1F" w:rsidTr="00FB7185">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0130095320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60000,0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0130095330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w:t>
            </w:r>
          </w:p>
        </w:tc>
      </w:tr>
      <w:tr w:rsidR="00FB7185" w:rsidRPr="00E01E1F" w:rsidTr="00FB7185">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106</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0130095330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w:t>
            </w:r>
          </w:p>
        </w:tc>
      </w:tr>
      <w:tr w:rsidR="00FB7185" w:rsidRPr="00E01E1F" w:rsidTr="00FB7185">
        <w:trPr>
          <w:trHeight w:val="129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0130095340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468"/>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0130095340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0130095340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124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0130095350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198566,32</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336547,0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147784,0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111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0130095350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198566,32</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336547,0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147784,0</w:t>
            </w:r>
          </w:p>
        </w:tc>
      </w:tr>
      <w:tr w:rsidR="00FB7185" w:rsidRPr="00E01E1F" w:rsidTr="00FB7185">
        <w:trPr>
          <w:trHeight w:val="60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0130095350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198566,32</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336547,0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147784,0</w:t>
            </w:r>
          </w:p>
        </w:tc>
      </w:tr>
      <w:tr w:rsidR="00FB7185" w:rsidRPr="00E01E1F" w:rsidTr="00FB7185">
        <w:trPr>
          <w:trHeight w:val="134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113</w:t>
            </w:r>
          </w:p>
        </w:tc>
        <w:tc>
          <w:tcPr>
            <w:tcW w:w="5765" w:type="dxa"/>
            <w:tcBorders>
              <w:top w:val="nil"/>
              <w:left w:val="nil"/>
              <w:bottom w:val="nil"/>
              <w:right w:val="nil"/>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Расходы на организацию и проведение </w:t>
            </w:r>
            <w:proofErr w:type="spellStart"/>
            <w:r w:rsidRPr="00E01E1F">
              <w:rPr>
                <w:rFonts w:ascii="Times New Roman" w:eastAsia="Times New Roman" w:hAnsi="Times New Roman" w:cs="Times New Roman"/>
                <w:sz w:val="18"/>
                <w:szCs w:val="18"/>
                <w:lang w:eastAsia="ru-RU"/>
              </w:rPr>
              <w:t>акарицидных</w:t>
            </w:r>
            <w:proofErr w:type="spellEnd"/>
            <w:r w:rsidRPr="00E01E1F">
              <w:rPr>
                <w:rFonts w:ascii="Times New Roman" w:eastAsia="Times New Roman" w:hAnsi="Times New Roman" w:cs="Times New Roman"/>
                <w:sz w:val="18"/>
                <w:szCs w:val="18"/>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01300S5550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8819,14</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468"/>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114</w:t>
            </w:r>
          </w:p>
        </w:tc>
        <w:tc>
          <w:tcPr>
            <w:tcW w:w="5765" w:type="dxa"/>
            <w:tcBorders>
              <w:top w:val="single" w:sz="4" w:space="0" w:color="auto"/>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01300S5550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8819,14</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61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01300S5550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8819,14</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49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116</w:t>
            </w:r>
          </w:p>
        </w:tc>
        <w:tc>
          <w:tcPr>
            <w:tcW w:w="5765" w:type="dxa"/>
            <w:tcBorders>
              <w:top w:val="nil"/>
              <w:left w:val="single" w:sz="4" w:space="0" w:color="000000"/>
              <w:bottom w:val="single" w:sz="4" w:space="0" w:color="000000"/>
              <w:right w:val="single" w:sz="4" w:space="0" w:color="000000"/>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8927656,42</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69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117</w:t>
            </w:r>
          </w:p>
        </w:tc>
        <w:tc>
          <w:tcPr>
            <w:tcW w:w="5765" w:type="dxa"/>
            <w:tcBorders>
              <w:top w:val="nil"/>
              <w:left w:val="single" w:sz="4" w:space="0" w:color="000000"/>
              <w:bottom w:val="single" w:sz="4" w:space="0" w:color="000000"/>
              <w:right w:val="single" w:sz="4" w:space="0" w:color="000000"/>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8927656,42</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108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118</w:t>
            </w:r>
          </w:p>
        </w:tc>
        <w:tc>
          <w:tcPr>
            <w:tcW w:w="5765" w:type="dxa"/>
            <w:tcBorders>
              <w:top w:val="nil"/>
              <w:left w:val="single" w:sz="4" w:space="0" w:color="000000"/>
              <w:bottom w:val="single" w:sz="4" w:space="0" w:color="000000"/>
              <w:right w:val="single" w:sz="4" w:space="0" w:color="000000"/>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0490075710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8927656,42</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289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119</w:t>
            </w:r>
          </w:p>
        </w:tc>
        <w:tc>
          <w:tcPr>
            <w:tcW w:w="5765" w:type="dxa"/>
            <w:tcBorders>
              <w:top w:val="nil"/>
              <w:left w:val="single" w:sz="4" w:space="0" w:color="000000"/>
              <w:bottom w:val="single" w:sz="4" w:space="0" w:color="000000"/>
              <w:right w:val="single" w:sz="4" w:space="0" w:color="000000"/>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roofErr w:type="gramStart"/>
            <w:r w:rsidRPr="00E01E1F">
              <w:rPr>
                <w:rFonts w:ascii="Times New Roman" w:eastAsia="Times New Roman" w:hAnsi="Times New Roman" w:cs="Times New Roman"/>
                <w:sz w:val="18"/>
                <w:szCs w:val="18"/>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E01E1F">
              <w:rPr>
                <w:rFonts w:ascii="Times New Roman" w:eastAsia="Times New Roman" w:hAnsi="Times New Roman" w:cs="Times New Roman"/>
                <w:sz w:val="18"/>
                <w:szCs w:val="18"/>
                <w:lang w:eastAsia="ru-RU"/>
              </w:rPr>
              <w:t xml:space="preserve"> полномочий администрации Горного сельсовета"</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0490075710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8927656,42</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44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5765" w:type="dxa"/>
            <w:tcBorders>
              <w:top w:val="nil"/>
              <w:left w:val="single" w:sz="4" w:space="0" w:color="000000"/>
              <w:bottom w:val="single" w:sz="4" w:space="0" w:color="000000"/>
              <w:right w:val="single" w:sz="4" w:space="0" w:color="000000"/>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межбюджетные трансферты</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0490075710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8927656,42</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408"/>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121</w:t>
            </w:r>
          </w:p>
        </w:tc>
        <w:tc>
          <w:tcPr>
            <w:tcW w:w="5765" w:type="dxa"/>
            <w:tcBorders>
              <w:top w:val="nil"/>
              <w:left w:val="single" w:sz="4" w:space="0" w:color="000000"/>
              <w:bottom w:val="nil"/>
              <w:right w:val="single" w:sz="4" w:space="0" w:color="000000"/>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межбюджетные трансферты</w:t>
            </w:r>
          </w:p>
        </w:tc>
        <w:tc>
          <w:tcPr>
            <w:tcW w:w="850"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0490075710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8927656,42</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w:t>
            </w:r>
          </w:p>
        </w:tc>
      </w:tr>
      <w:tr w:rsidR="00FB7185" w:rsidRPr="00E01E1F" w:rsidTr="00FB7185">
        <w:trPr>
          <w:trHeight w:val="44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122</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ВОПРОСЫ В ОБЛАСТИ ОКРУЖАЮЩЕЙ СРЕДЫ</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r>
      <w:tr w:rsidR="00FB7185" w:rsidRPr="00E01E1F" w:rsidTr="00FB7185">
        <w:trPr>
          <w:trHeight w:val="63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123</w:t>
            </w:r>
          </w:p>
        </w:tc>
        <w:tc>
          <w:tcPr>
            <w:tcW w:w="5765"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r>
      <w:tr w:rsidR="00FB7185" w:rsidRPr="00E01E1F" w:rsidTr="00FB7185">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124</w:t>
            </w:r>
          </w:p>
        </w:tc>
        <w:tc>
          <w:tcPr>
            <w:tcW w:w="5765"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r>
      <w:tr w:rsidR="00FB7185" w:rsidRPr="00E01E1F" w:rsidTr="00FB7185">
        <w:trPr>
          <w:trHeight w:val="1392"/>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125</w:t>
            </w:r>
          </w:p>
        </w:tc>
        <w:tc>
          <w:tcPr>
            <w:tcW w:w="5765"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0130082060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r>
      <w:tr w:rsidR="00FB7185" w:rsidRPr="00E01E1F" w:rsidTr="00FB7185">
        <w:trPr>
          <w:trHeight w:val="39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126</w:t>
            </w:r>
          </w:p>
        </w:tc>
        <w:tc>
          <w:tcPr>
            <w:tcW w:w="5765"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0130082060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374580,0</w:t>
            </w:r>
          </w:p>
        </w:tc>
      </w:tr>
      <w:tr w:rsidR="00FB7185" w:rsidRPr="00E01E1F" w:rsidTr="00FB7185">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127</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1000</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r>
      <w:tr w:rsidR="00FB7185" w:rsidRPr="00E01E1F" w:rsidTr="00FB7185">
        <w:trPr>
          <w:trHeight w:val="34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128</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r>
      <w:tr w:rsidR="00FB7185" w:rsidRPr="00E01E1F" w:rsidTr="00FB7185">
        <w:trPr>
          <w:trHeight w:val="684"/>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129</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0490000000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r>
      <w:tr w:rsidR="00FB7185" w:rsidRPr="00E01E1F" w:rsidTr="00FB7185">
        <w:trPr>
          <w:trHeight w:val="94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E01E1F">
              <w:rPr>
                <w:rFonts w:ascii="Times New Roman" w:eastAsia="Times New Roman" w:hAnsi="Times New Roman" w:cs="Times New Roman"/>
                <w:sz w:val="18"/>
                <w:szCs w:val="18"/>
                <w:lang w:eastAsia="ru-RU"/>
              </w:rPr>
              <w:t>"(</w:t>
            </w:r>
            <w:proofErr w:type="gramEnd"/>
            <w:r w:rsidRPr="00E01E1F">
              <w:rPr>
                <w:rFonts w:ascii="Times New Roman" w:eastAsia="Times New Roman" w:hAnsi="Times New Roman" w:cs="Times New Roman"/>
                <w:sz w:val="18"/>
                <w:szCs w:val="18"/>
                <w:lang w:eastAsia="ru-RU"/>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0490090000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131</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Доплаты к пенсиям, дополнительное 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r>
      <w:tr w:rsidR="00FB7185" w:rsidRPr="00E01E1F" w:rsidTr="00FB7185">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132</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300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r>
      <w:tr w:rsidR="00FB7185" w:rsidRPr="00E01E1F" w:rsidTr="00FB7185">
        <w:trPr>
          <w:trHeight w:val="396"/>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133</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310</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150000,00</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150000,0</w:t>
            </w:r>
          </w:p>
        </w:tc>
      </w:tr>
      <w:tr w:rsidR="00FB7185" w:rsidRPr="00E01E1F" w:rsidTr="00FB7185">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134</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Условно утвержденные расходы:</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43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56"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292228,0</w:t>
            </w:r>
          </w:p>
        </w:tc>
        <w:tc>
          <w:tcPr>
            <w:tcW w:w="159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585691,0</w:t>
            </w:r>
          </w:p>
        </w:tc>
      </w:tr>
      <w:tr w:rsidR="00FB7185" w:rsidRPr="00E01E1F" w:rsidTr="00FB7185">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135</w:t>
            </w:r>
          </w:p>
        </w:tc>
        <w:tc>
          <w:tcPr>
            <w:tcW w:w="5765"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430"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25875733,52</w:t>
            </w:r>
          </w:p>
        </w:tc>
        <w:tc>
          <w:tcPr>
            <w:tcW w:w="135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13581433,0</w:t>
            </w:r>
          </w:p>
        </w:tc>
        <w:tc>
          <w:tcPr>
            <w:tcW w:w="159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13647036,0</w:t>
            </w:r>
          </w:p>
        </w:tc>
      </w:tr>
    </w:tbl>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FB7185" w:rsidRPr="00E01E1F" w:rsidRDefault="00FB7185" w:rsidP="00FB7185">
      <w:pPr>
        <w:spacing w:after="0" w:line="240" w:lineRule="auto"/>
        <w:rPr>
          <w:rFonts w:ascii="Times New Roman" w:eastAsia="Times New Roman" w:hAnsi="Times New Roman" w:cs="Times New Roman"/>
          <w:sz w:val="18"/>
          <w:szCs w:val="18"/>
          <w:lang w:eastAsia="ru-RU"/>
        </w:rPr>
      </w:pPr>
    </w:p>
    <w:tbl>
      <w:tblPr>
        <w:tblW w:w="14950" w:type="dxa"/>
        <w:tblInd w:w="93" w:type="dxa"/>
        <w:tblLayout w:type="fixed"/>
        <w:tblLook w:val="04A0" w:firstRow="1" w:lastRow="0" w:firstColumn="1" w:lastColumn="0" w:noHBand="0" w:noVBand="1"/>
      </w:tblPr>
      <w:tblGrid>
        <w:gridCol w:w="818"/>
        <w:gridCol w:w="6463"/>
        <w:gridCol w:w="1523"/>
        <w:gridCol w:w="904"/>
        <w:gridCol w:w="992"/>
        <w:gridCol w:w="1396"/>
        <w:gridCol w:w="1416"/>
        <w:gridCol w:w="1438"/>
      </w:tblGrid>
      <w:tr w:rsidR="00FB7185" w:rsidRPr="00E01E1F" w:rsidTr="00FB7185">
        <w:trPr>
          <w:trHeight w:val="264"/>
        </w:trPr>
        <w:tc>
          <w:tcPr>
            <w:tcW w:w="818"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bookmarkStart w:id="3" w:name="RANGE!A1:H253"/>
            <w:bookmarkEnd w:id="3"/>
          </w:p>
        </w:tc>
        <w:tc>
          <w:tcPr>
            <w:tcW w:w="646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52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904"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396"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2854" w:type="dxa"/>
            <w:gridSpan w:val="2"/>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Приложение 5</w:t>
            </w:r>
          </w:p>
        </w:tc>
      </w:tr>
      <w:tr w:rsidR="00FB7185" w:rsidRPr="00E01E1F" w:rsidTr="00FB7185">
        <w:trPr>
          <w:trHeight w:val="264"/>
        </w:trPr>
        <w:tc>
          <w:tcPr>
            <w:tcW w:w="818"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646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7669" w:type="dxa"/>
            <w:gridSpan w:val="6"/>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 Решению Горного сельского Совета депутатов</w:t>
            </w:r>
          </w:p>
        </w:tc>
      </w:tr>
      <w:tr w:rsidR="00FB7185" w:rsidRPr="00E01E1F" w:rsidTr="00FB7185">
        <w:trPr>
          <w:trHeight w:val="264"/>
        </w:trPr>
        <w:tc>
          <w:tcPr>
            <w:tcW w:w="818"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646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7669" w:type="dxa"/>
            <w:gridSpan w:val="6"/>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25-139 </w:t>
            </w:r>
            <w:proofErr w:type="gramStart"/>
            <w:r w:rsidRPr="00E01E1F">
              <w:rPr>
                <w:rFonts w:ascii="Times New Roman" w:eastAsia="Times New Roman" w:hAnsi="Times New Roman" w:cs="Times New Roman"/>
                <w:sz w:val="18"/>
                <w:szCs w:val="18"/>
                <w:lang w:eastAsia="ru-RU"/>
              </w:rPr>
              <w:t>Р</w:t>
            </w:r>
            <w:proofErr w:type="gramEnd"/>
            <w:r w:rsidRPr="00E01E1F">
              <w:rPr>
                <w:rFonts w:ascii="Times New Roman" w:eastAsia="Times New Roman" w:hAnsi="Times New Roman" w:cs="Times New Roman"/>
                <w:sz w:val="18"/>
                <w:szCs w:val="18"/>
                <w:lang w:eastAsia="ru-RU"/>
              </w:rPr>
              <w:t xml:space="preserve"> от 14.09.2023г. </w:t>
            </w:r>
          </w:p>
        </w:tc>
      </w:tr>
      <w:tr w:rsidR="00FB7185" w:rsidRPr="00E01E1F" w:rsidTr="00FB7185">
        <w:trPr>
          <w:trHeight w:val="264"/>
        </w:trPr>
        <w:tc>
          <w:tcPr>
            <w:tcW w:w="818"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646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52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904"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c>
          <w:tcPr>
            <w:tcW w:w="992"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396"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416"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438" w:type="dxa"/>
            <w:tcBorders>
              <w:top w:val="nil"/>
              <w:left w:val="nil"/>
              <w:bottom w:val="nil"/>
              <w:right w:val="nil"/>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b/>
                <w:bCs/>
                <w:sz w:val="18"/>
                <w:szCs w:val="18"/>
                <w:lang w:eastAsia="ru-RU"/>
              </w:rPr>
            </w:pPr>
          </w:p>
        </w:tc>
      </w:tr>
      <w:tr w:rsidR="00FB7185" w:rsidRPr="00E01E1F" w:rsidTr="00FB7185">
        <w:trPr>
          <w:trHeight w:val="525"/>
        </w:trPr>
        <w:tc>
          <w:tcPr>
            <w:tcW w:w="14950" w:type="dxa"/>
            <w:gridSpan w:val="8"/>
            <w:tcBorders>
              <w:top w:val="nil"/>
              <w:left w:val="nil"/>
              <w:bottom w:val="nil"/>
              <w:right w:val="nil"/>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FB7185" w:rsidRPr="00E01E1F" w:rsidTr="00FB7185">
        <w:trPr>
          <w:trHeight w:val="255"/>
        </w:trPr>
        <w:tc>
          <w:tcPr>
            <w:tcW w:w="14950" w:type="dxa"/>
            <w:gridSpan w:val="8"/>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на 2023 и плановый период 2024 и 2025 года</w:t>
            </w:r>
          </w:p>
        </w:tc>
      </w:tr>
      <w:tr w:rsidR="00FB7185" w:rsidRPr="00E01E1F" w:rsidTr="00FB7185">
        <w:trPr>
          <w:trHeight w:val="264"/>
        </w:trPr>
        <w:tc>
          <w:tcPr>
            <w:tcW w:w="818" w:type="dxa"/>
            <w:tcBorders>
              <w:top w:val="nil"/>
              <w:left w:val="nil"/>
              <w:bottom w:val="nil"/>
              <w:right w:val="nil"/>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646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
        </w:tc>
        <w:tc>
          <w:tcPr>
            <w:tcW w:w="1523"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904"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396"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416"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p>
        </w:tc>
        <w:tc>
          <w:tcPr>
            <w:tcW w:w="1438" w:type="dxa"/>
            <w:tcBorders>
              <w:top w:val="nil"/>
              <w:left w:val="nil"/>
              <w:bottom w:val="nil"/>
              <w:right w:val="nil"/>
            </w:tcBorders>
            <w:shd w:val="clear" w:color="auto" w:fill="auto"/>
            <w:noWrap/>
            <w:vAlign w:val="bottom"/>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рублей)</w:t>
            </w:r>
          </w:p>
        </w:tc>
      </w:tr>
      <w:tr w:rsidR="00FB7185" w:rsidRPr="00E01E1F" w:rsidTr="00FB7185">
        <w:trPr>
          <w:trHeight w:val="825"/>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строки</w:t>
            </w:r>
          </w:p>
        </w:tc>
        <w:tc>
          <w:tcPr>
            <w:tcW w:w="6463"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Наименование главных распорядителей и наименование показателей бюджетной классификации</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Целевая статья</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Вид расходов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Раздел, подраздел</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 на  2023 год</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 на   2024 год</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Сумма на  2025год</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646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152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904"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1396"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c>
          <w:tcPr>
            <w:tcW w:w="1416"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w:t>
            </w:r>
          </w:p>
        </w:tc>
        <w:tc>
          <w:tcPr>
            <w:tcW w:w="1438"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w:t>
            </w:r>
          </w:p>
        </w:tc>
      </w:tr>
      <w:tr w:rsidR="00FB7185" w:rsidRPr="00E01E1F" w:rsidTr="00FB7185">
        <w:trPr>
          <w:trHeight w:val="28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5 997 437,10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2 836 777,00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2 592 714,00</w:t>
            </w:r>
          </w:p>
        </w:tc>
      </w:tr>
      <w:tr w:rsidR="00FB7185" w:rsidRPr="00E01E1F" w:rsidTr="00FB7185">
        <w:trPr>
          <w:trHeight w:val="78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"Обеспечение сохранности и модернизации внутри поселенческих дорог Горного </w:t>
            </w:r>
            <w:proofErr w:type="spellStart"/>
            <w:r w:rsidRPr="00E01E1F">
              <w:rPr>
                <w:rFonts w:ascii="Times New Roman" w:eastAsia="Times New Roman" w:hAnsi="Times New Roman" w:cs="Times New Roman"/>
                <w:sz w:val="18"/>
                <w:szCs w:val="18"/>
                <w:lang w:eastAsia="ru-RU"/>
              </w:rPr>
              <w:t>сельсовета</w:t>
            </w:r>
            <w:proofErr w:type="gramStart"/>
            <w:r w:rsidRPr="00E01E1F">
              <w:rPr>
                <w:rFonts w:ascii="Times New Roman" w:eastAsia="Times New Roman" w:hAnsi="Times New Roman" w:cs="Times New Roman"/>
                <w:sz w:val="18"/>
                <w:szCs w:val="18"/>
                <w:lang w:eastAsia="ru-RU"/>
              </w:rPr>
              <w:t>"м</w:t>
            </w:r>
            <w:proofErr w:type="gramEnd"/>
            <w:r w:rsidRPr="00E01E1F">
              <w:rPr>
                <w:rFonts w:ascii="Times New Roman" w:eastAsia="Times New Roman" w:hAnsi="Times New Roman" w:cs="Times New Roman"/>
                <w:sz w:val="18"/>
                <w:szCs w:val="18"/>
                <w:lang w:eastAsia="ru-RU"/>
              </w:rPr>
              <w:t>униципальной</w:t>
            </w:r>
            <w:proofErr w:type="spellEnd"/>
            <w:r w:rsidRPr="00E01E1F">
              <w:rPr>
                <w:rFonts w:ascii="Times New Roman" w:eastAsia="Times New Roman" w:hAnsi="Times New Roman" w:cs="Times New Roman"/>
                <w:sz w:val="18"/>
                <w:szCs w:val="18"/>
                <w:lang w:eastAsia="ru-RU"/>
              </w:rPr>
              <w:t xml:space="preserve"> программы "Организация комплексного благоустройства территории Горного сельсовета" </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1 938 576,64</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446 600,00</w:t>
            </w:r>
          </w:p>
        </w:tc>
      </w:tr>
      <w:tr w:rsidR="00FB7185" w:rsidRPr="00E01E1F" w:rsidTr="00FB7185">
        <w:trPr>
          <w:trHeight w:val="75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"Обеспечение сохранности и модернизации внутри поселенческих дорог Горного </w:t>
            </w:r>
            <w:proofErr w:type="spellStart"/>
            <w:r w:rsidRPr="00E01E1F">
              <w:rPr>
                <w:rFonts w:ascii="Times New Roman" w:eastAsia="Times New Roman" w:hAnsi="Times New Roman" w:cs="Times New Roman"/>
                <w:sz w:val="18"/>
                <w:szCs w:val="18"/>
                <w:lang w:eastAsia="ru-RU"/>
              </w:rPr>
              <w:t>сельсовета</w:t>
            </w:r>
            <w:proofErr w:type="gramStart"/>
            <w:r w:rsidRPr="00E01E1F">
              <w:rPr>
                <w:rFonts w:ascii="Times New Roman" w:eastAsia="Times New Roman" w:hAnsi="Times New Roman" w:cs="Times New Roman"/>
                <w:sz w:val="18"/>
                <w:szCs w:val="18"/>
                <w:lang w:eastAsia="ru-RU"/>
              </w:rPr>
              <w:t>"м</w:t>
            </w:r>
            <w:proofErr w:type="gramEnd"/>
            <w:r w:rsidRPr="00E01E1F">
              <w:rPr>
                <w:rFonts w:ascii="Times New Roman" w:eastAsia="Times New Roman" w:hAnsi="Times New Roman" w:cs="Times New Roman"/>
                <w:sz w:val="18"/>
                <w:szCs w:val="18"/>
                <w:lang w:eastAsia="ru-RU"/>
              </w:rPr>
              <w:t>униципальной</w:t>
            </w:r>
            <w:proofErr w:type="spellEnd"/>
            <w:r w:rsidRPr="00E01E1F">
              <w:rPr>
                <w:rFonts w:ascii="Times New Roman" w:eastAsia="Times New Roman" w:hAnsi="Times New Roman" w:cs="Times New Roman"/>
                <w:sz w:val="18"/>
                <w:szCs w:val="18"/>
                <w:lang w:eastAsia="ru-RU"/>
              </w:rPr>
              <w:t xml:space="preserve"> программы "Организация комплексного благоустройства территории Горного сельсовета" </w:t>
            </w:r>
          </w:p>
        </w:tc>
        <w:tc>
          <w:tcPr>
            <w:tcW w:w="1523" w:type="dxa"/>
            <w:tcBorders>
              <w:top w:val="single" w:sz="4" w:space="0" w:color="auto"/>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0110094100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238 000,00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85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"Обеспечение сохранности и модернизации внутри поселенческих дорог Горного </w:t>
            </w:r>
            <w:proofErr w:type="spellStart"/>
            <w:r w:rsidRPr="00E01E1F">
              <w:rPr>
                <w:rFonts w:ascii="Times New Roman" w:eastAsia="Times New Roman" w:hAnsi="Times New Roman" w:cs="Times New Roman"/>
                <w:sz w:val="18"/>
                <w:szCs w:val="18"/>
                <w:lang w:eastAsia="ru-RU"/>
              </w:rPr>
              <w:t>сельсовета</w:t>
            </w:r>
            <w:proofErr w:type="gramStart"/>
            <w:r w:rsidRPr="00E01E1F">
              <w:rPr>
                <w:rFonts w:ascii="Times New Roman" w:eastAsia="Times New Roman" w:hAnsi="Times New Roman" w:cs="Times New Roman"/>
                <w:sz w:val="18"/>
                <w:szCs w:val="18"/>
                <w:lang w:eastAsia="ru-RU"/>
              </w:rPr>
              <w:t>"м</w:t>
            </w:r>
            <w:proofErr w:type="gramEnd"/>
            <w:r w:rsidRPr="00E01E1F">
              <w:rPr>
                <w:rFonts w:ascii="Times New Roman" w:eastAsia="Times New Roman" w:hAnsi="Times New Roman" w:cs="Times New Roman"/>
                <w:sz w:val="18"/>
                <w:szCs w:val="18"/>
                <w:lang w:eastAsia="ru-RU"/>
              </w:rPr>
              <w:t>униципальной</w:t>
            </w:r>
            <w:proofErr w:type="spellEnd"/>
            <w:r w:rsidRPr="00E01E1F">
              <w:rPr>
                <w:rFonts w:ascii="Times New Roman" w:eastAsia="Times New Roman" w:hAnsi="Times New Roman" w:cs="Times New Roman"/>
                <w:sz w:val="18"/>
                <w:szCs w:val="18"/>
                <w:lang w:eastAsia="ru-RU"/>
              </w:rPr>
              <w:t xml:space="preserve"> программы "Организация комплексного благоустройства территории Горного сельсовета" </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0110094100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238 000,00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81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Содержание дорог за счет средств "Дорожного фонда" в рамках подпрограммы "Обеспечение сохранности и </w:t>
            </w:r>
            <w:proofErr w:type="gramStart"/>
            <w:r w:rsidRPr="00E01E1F">
              <w:rPr>
                <w:rFonts w:ascii="Times New Roman" w:eastAsia="Times New Roman" w:hAnsi="Times New Roman" w:cs="Times New Roman"/>
                <w:sz w:val="18"/>
                <w:szCs w:val="18"/>
                <w:lang w:eastAsia="ru-RU"/>
              </w:rPr>
              <w:t>модернизации</w:t>
            </w:r>
            <w:proofErr w:type="gramEnd"/>
            <w:r w:rsidRPr="00E01E1F">
              <w:rPr>
                <w:rFonts w:ascii="Times New Roman" w:eastAsia="Times New Roman" w:hAnsi="Times New Roman" w:cs="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596 433,38</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596 433,38</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596 433,38</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ЭКОНОМИКА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596 433,38</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446 600,00</w:t>
            </w:r>
          </w:p>
        </w:tc>
      </w:tr>
      <w:tr w:rsidR="00FB7185" w:rsidRPr="00E01E1F" w:rsidTr="00FB7185">
        <w:trPr>
          <w:trHeight w:val="31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Дорожное хозяйство (дорожный фонд)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0110094090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596 433,38</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446 600,00</w:t>
            </w:r>
          </w:p>
        </w:tc>
      </w:tr>
      <w:tr w:rsidR="00FB7185" w:rsidRPr="00E01E1F" w:rsidTr="00FB7185">
        <w:trPr>
          <w:trHeight w:val="135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E01E1F">
              <w:rPr>
                <w:rFonts w:ascii="Times New Roman" w:eastAsia="Times New Roman" w:hAnsi="Times New Roman" w:cs="Times New Roman"/>
                <w:sz w:val="18"/>
                <w:szCs w:val="18"/>
                <w:lang w:eastAsia="ru-RU"/>
              </w:rPr>
              <w:t>внутрипоселенческих</w:t>
            </w:r>
            <w:proofErr w:type="spellEnd"/>
            <w:r w:rsidRPr="00E01E1F">
              <w:rPr>
                <w:rFonts w:ascii="Times New Roman" w:eastAsia="Times New Roman" w:hAnsi="Times New Roman" w:cs="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01100S5090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1 104 143,26</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2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01100S5090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1 104 143,26</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28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01100S5090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1 104 143,26</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2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ЭКОНОМИКА</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01100S5090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1 104 143,26</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44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Дорожное хозяйство (дорожный фонд)</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01100S5090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0409</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1 104 143,26</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54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3 293 740,00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1 623 750,00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1 543 750,00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16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0120095310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1 593 750,00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1 623 750,00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1 543 750,00</w:t>
            </w:r>
          </w:p>
        </w:tc>
      </w:tr>
      <w:tr w:rsidR="00FB7185" w:rsidRPr="00E01E1F" w:rsidTr="00FB7185">
        <w:trPr>
          <w:trHeight w:val="27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0120095310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1 593 750,00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1 623 750,00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1 543 750,00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0120095310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1 593 750,00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1 623 750,00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1 543 750,00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ЖИЛИЩНО-КОММУНАЛЬНОЕ ХОЗЯЙСТВО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0120095310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1 593 750,00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1 623 750,00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1 543 750,00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Благоустройство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0120095310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1 593 750,00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1 623 750,00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1 543 750,00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21</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реализацию мероприятий по поддержке местных инициатив,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01200S6410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1 699 990,00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Благоустройство</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01200S6410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1 699 990,00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23</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Прочая закупка товаров, работ и услуг</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01200S6410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1 699 990,00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w:t>
            </w:r>
          </w:p>
        </w:tc>
        <w:tc>
          <w:tcPr>
            <w:tcW w:w="6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Прочая закупка товаров, работ и услуг</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01200S6410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1 699 990,00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w:t>
            </w:r>
          </w:p>
        </w:tc>
        <w:tc>
          <w:tcPr>
            <w:tcW w:w="6463" w:type="dxa"/>
            <w:tcBorders>
              <w:top w:val="single" w:sz="4" w:space="0" w:color="auto"/>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765 120,46</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791 127,00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602 364,00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26</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за счет сре</w:t>
            </w:r>
            <w:proofErr w:type="gramStart"/>
            <w:r w:rsidRPr="00E01E1F">
              <w:rPr>
                <w:rFonts w:ascii="Times New Roman" w:eastAsia="Times New Roman" w:hAnsi="Times New Roman" w:cs="Times New Roman"/>
                <w:sz w:val="18"/>
                <w:szCs w:val="18"/>
                <w:lang w:eastAsia="ru-RU"/>
              </w:rPr>
              <w:t>дств кр</w:t>
            </w:r>
            <w:proofErr w:type="gramEnd"/>
            <w:r w:rsidRPr="00E01E1F">
              <w:rPr>
                <w:rFonts w:ascii="Times New Roman" w:eastAsia="Times New Roman" w:hAnsi="Times New Roman" w:cs="Times New Roman"/>
                <w:sz w:val="18"/>
                <w:szCs w:val="18"/>
                <w:lang w:eastAsia="ru-RU"/>
              </w:rPr>
              <w:t>аевого бюджета за содействие развитию налогового потенциала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 "</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0130077450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7 155,00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0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27</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Благоустройство</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0130077450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7 155,00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0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28</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Прочая закупка товаров, работ и услуг</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0130077450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7 155,00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114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29</w:t>
            </w:r>
          </w:p>
        </w:tc>
        <w:tc>
          <w:tcPr>
            <w:tcW w:w="646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Расходы на организацию и проведение </w:t>
            </w:r>
            <w:proofErr w:type="spellStart"/>
            <w:r w:rsidRPr="00E01E1F">
              <w:rPr>
                <w:rFonts w:ascii="Times New Roman" w:eastAsia="Times New Roman" w:hAnsi="Times New Roman" w:cs="Times New Roman"/>
                <w:sz w:val="18"/>
                <w:szCs w:val="18"/>
                <w:lang w:eastAsia="ru-RU"/>
              </w:rPr>
              <w:t>акарицидных</w:t>
            </w:r>
            <w:proofErr w:type="spellEnd"/>
            <w:r w:rsidRPr="00E01E1F">
              <w:rPr>
                <w:rFonts w:ascii="Times New Roman" w:eastAsia="Times New Roman" w:hAnsi="Times New Roman" w:cs="Times New Roman"/>
                <w:sz w:val="18"/>
                <w:szCs w:val="18"/>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01300S5550</w:t>
            </w:r>
          </w:p>
        </w:tc>
        <w:tc>
          <w:tcPr>
            <w:tcW w:w="904"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8 819,14</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6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01300S5550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8 819,14</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3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01300S5550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8 819,14</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3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ЖИЛИЩНО-КОММУНАЛЬНОЕ ХОЗЯЙСТВО</w:t>
            </w:r>
          </w:p>
        </w:tc>
        <w:tc>
          <w:tcPr>
            <w:tcW w:w="152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01300S5550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8 819,14</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87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w:t>
            </w:r>
          </w:p>
        </w:tc>
        <w:tc>
          <w:tcPr>
            <w:tcW w:w="6463" w:type="dxa"/>
            <w:tcBorders>
              <w:top w:val="nil"/>
              <w:left w:val="nil"/>
              <w:bottom w:val="single" w:sz="4" w:space="0" w:color="auto"/>
              <w:right w:val="nil"/>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0130082060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r>
      <w:tr w:rsidR="00FB7185" w:rsidRPr="00E01E1F" w:rsidTr="00FB7185">
        <w:trPr>
          <w:trHeight w:val="38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34</w:t>
            </w:r>
          </w:p>
        </w:tc>
        <w:tc>
          <w:tcPr>
            <w:tcW w:w="6463" w:type="dxa"/>
            <w:tcBorders>
              <w:top w:val="nil"/>
              <w:left w:val="single" w:sz="4" w:space="0" w:color="auto"/>
              <w:bottom w:val="single" w:sz="4" w:space="0" w:color="auto"/>
              <w:right w:val="nil"/>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Прочая закупка товаров, работ и услуг</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0130082060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r>
      <w:tr w:rsidR="00FB7185" w:rsidRPr="00E01E1F" w:rsidTr="00FB7185">
        <w:trPr>
          <w:trHeight w:val="31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35</w:t>
            </w:r>
          </w:p>
        </w:tc>
        <w:tc>
          <w:tcPr>
            <w:tcW w:w="6463" w:type="dxa"/>
            <w:tcBorders>
              <w:top w:val="single" w:sz="4" w:space="0" w:color="auto"/>
              <w:left w:val="single" w:sz="4" w:space="0" w:color="auto"/>
              <w:bottom w:val="single" w:sz="4" w:space="0" w:color="auto"/>
              <w:right w:val="nil"/>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Прочая закупка товаров, работ и услуг</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0130082060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r>
      <w:tr w:rsidR="00FB7185" w:rsidRPr="00E01E1F" w:rsidTr="00FB7185">
        <w:trPr>
          <w:trHeight w:val="32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36</w:t>
            </w:r>
          </w:p>
        </w:tc>
        <w:tc>
          <w:tcPr>
            <w:tcW w:w="6463" w:type="dxa"/>
            <w:tcBorders>
              <w:top w:val="single" w:sz="4" w:space="0" w:color="auto"/>
              <w:left w:val="single" w:sz="4" w:space="0" w:color="auto"/>
              <w:bottom w:val="single" w:sz="4" w:space="0" w:color="auto"/>
              <w:right w:val="nil"/>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вопросы в области охраны окружающей среды</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0130082060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0605</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r>
      <w:tr w:rsidR="00FB7185" w:rsidRPr="00E01E1F" w:rsidTr="00FB7185">
        <w:trPr>
          <w:trHeight w:val="39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ОХРАНА ОКРУЖАЮЩЕЙ СРЕДЫ</w:t>
            </w:r>
          </w:p>
        </w:tc>
        <w:tc>
          <w:tcPr>
            <w:tcW w:w="1523" w:type="dxa"/>
            <w:tcBorders>
              <w:top w:val="nil"/>
              <w:left w:val="nil"/>
              <w:bottom w:val="nil"/>
              <w:right w:val="nil"/>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0130082060</w:t>
            </w:r>
          </w:p>
        </w:tc>
        <w:tc>
          <w:tcPr>
            <w:tcW w:w="904"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0605</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374 580,00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523" w:type="dxa"/>
            <w:tcBorders>
              <w:top w:val="single" w:sz="4" w:space="0" w:color="auto"/>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r>
      <w:tr w:rsidR="00FB7185" w:rsidRPr="00E01E1F" w:rsidTr="00FB7185">
        <w:trPr>
          <w:trHeight w:val="103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r>
      <w:tr w:rsidR="00FB7185" w:rsidRPr="00E01E1F" w:rsidTr="00FB7185">
        <w:trPr>
          <w:trHeight w:val="31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r>
      <w:tr w:rsidR="00FB7185" w:rsidRPr="00E01E1F" w:rsidTr="00FB7185">
        <w:trPr>
          <w:trHeight w:val="36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r>
      <w:tr w:rsidR="00FB7185" w:rsidRPr="00E01E1F" w:rsidTr="00FB7185">
        <w:trPr>
          <w:trHeight w:val="30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ЖИЛИЩНОЕ ХОЗЯЙСТВО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0501</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5 000,00</w:t>
            </w:r>
          </w:p>
        </w:tc>
      </w:tr>
      <w:tr w:rsidR="00FB7185" w:rsidRPr="00E01E1F" w:rsidTr="00FB7185">
        <w:trPr>
          <w:trHeight w:val="78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ЖИЛИЩНО-КОММУНАЛЬНОЕ ХОЗЯЙСТВО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Благоустройство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60 000,00</w:t>
            </w:r>
          </w:p>
        </w:tc>
      </w:tr>
      <w:tr w:rsidR="00FB7185" w:rsidRPr="00E01E1F" w:rsidTr="00FB7185">
        <w:trPr>
          <w:trHeight w:val="105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ЖИЛИЩНО-КОММУНАЛЬНОЕ ХОЗЯЙСТВО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Благоустройство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82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198 566,32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336 547,00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147 784,00</w:t>
            </w:r>
          </w:p>
        </w:tc>
      </w:tr>
      <w:tr w:rsidR="00FB7185" w:rsidRPr="00E01E1F" w:rsidTr="00FB7185">
        <w:trPr>
          <w:trHeight w:val="28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198 566,32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336 547,00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147 784,00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198 566,32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336 547,00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147 784,00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ЖИЛИЩНО-КОММУНАЛЬНОЕ ХОЗЯЙСТВО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198 566,32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336 547,00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147 784,00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57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Благоустройство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0130095350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198 566,32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336 547,00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147 784,00</w:t>
            </w:r>
          </w:p>
        </w:tc>
      </w:tr>
      <w:tr w:rsidR="00FB7185" w:rsidRPr="00E01E1F" w:rsidTr="00FB7185">
        <w:trPr>
          <w:trHeight w:val="79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по ликвидации не 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r>
      <w:tr w:rsidR="00FB7185" w:rsidRPr="00E01E1F" w:rsidTr="00FB7185">
        <w:trPr>
          <w:trHeight w:val="25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ЖИЛИЩНО-КОММУНАЛЬНОЕ ХОЗЯЙСТВО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r>
      <w:tr w:rsidR="00FB7185" w:rsidRPr="00E01E1F" w:rsidTr="00FB7185">
        <w:trPr>
          <w:trHeight w:val="27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Благоустройство</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0130095330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15 000,00</w:t>
            </w:r>
          </w:p>
        </w:tc>
      </w:tr>
      <w:tr w:rsidR="00FB7185" w:rsidRPr="00E01E1F" w:rsidTr="00FB7185">
        <w:trPr>
          <w:trHeight w:val="66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1523" w:type="dxa"/>
            <w:tcBorders>
              <w:top w:val="single" w:sz="4" w:space="0" w:color="auto"/>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953 225,00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1 146 925,00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1 168 125,00</w:t>
            </w:r>
          </w:p>
        </w:tc>
      </w:tr>
      <w:tr w:rsidR="00FB7185" w:rsidRPr="00E01E1F" w:rsidTr="00FB7185">
        <w:trPr>
          <w:trHeight w:val="80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E01E1F">
              <w:rPr>
                <w:rFonts w:ascii="Times New Roman" w:eastAsia="Times New Roman" w:hAnsi="Times New Roman" w:cs="Times New Roman"/>
                <w:sz w:val="18"/>
                <w:szCs w:val="18"/>
                <w:lang w:eastAsia="ru-RU"/>
              </w:rPr>
              <w:t>техногеннного</w:t>
            </w:r>
            <w:proofErr w:type="spellEnd"/>
            <w:r w:rsidRPr="00E01E1F">
              <w:rPr>
                <w:rFonts w:ascii="Times New Roman" w:eastAsia="Times New Roman" w:hAnsi="Times New Roman" w:cs="Times New Roman"/>
                <w:sz w:val="18"/>
                <w:szCs w:val="18"/>
                <w:lang w:eastAsia="ru-RU"/>
              </w:rPr>
              <w:t xml:space="preserve"> характера"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608 093,00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935 688,00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934 572,00</w:t>
            </w:r>
          </w:p>
        </w:tc>
      </w:tr>
      <w:tr w:rsidR="00FB7185" w:rsidRPr="00E01E1F" w:rsidTr="00FB7185">
        <w:trPr>
          <w:trHeight w:val="26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E01E1F">
              <w:rPr>
                <w:rFonts w:ascii="Times New Roman" w:eastAsia="Times New Roman" w:hAnsi="Times New Roman" w:cs="Times New Roman"/>
                <w:sz w:val="18"/>
                <w:szCs w:val="18"/>
                <w:lang w:eastAsia="ru-RU"/>
              </w:rPr>
              <w:t>техногеннного</w:t>
            </w:r>
            <w:proofErr w:type="spellEnd"/>
            <w:r w:rsidRPr="00E01E1F">
              <w:rPr>
                <w:rFonts w:ascii="Times New Roman" w:eastAsia="Times New Roman" w:hAnsi="Times New Roman" w:cs="Times New Roman"/>
                <w:sz w:val="18"/>
                <w:szCs w:val="18"/>
                <w:lang w:eastAsia="ru-RU"/>
              </w:rPr>
              <w:t xml:space="preserve"> характера"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608 093,00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935 688,00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934 572,00</w:t>
            </w:r>
          </w:p>
        </w:tc>
      </w:tr>
      <w:tr w:rsidR="00FB7185" w:rsidRPr="00E01E1F" w:rsidTr="00FB7185">
        <w:trPr>
          <w:trHeight w:val="88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421 025,00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841 925,00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841 925,00</w:t>
            </w:r>
          </w:p>
        </w:tc>
      </w:tr>
      <w:tr w:rsidR="00FB7185" w:rsidRPr="00E01E1F" w:rsidTr="00FB7185">
        <w:trPr>
          <w:trHeight w:val="31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421 025,00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841 925,00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841 925,00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87 068,00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93 763,00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92 647,00</w:t>
            </w:r>
          </w:p>
        </w:tc>
      </w:tr>
      <w:tr w:rsidR="00FB7185" w:rsidRPr="00E01E1F" w:rsidTr="00FB7185">
        <w:trPr>
          <w:trHeight w:val="27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69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87 068,00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93 763,00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92 647,00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87 068,00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93 763,00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92 647,00</w:t>
            </w:r>
          </w:p>
        </w:tc>
      </w:tr>
      <w:tr w:rsidR="00FB7185" w:rsidRPr="00E01E1F" w:rsidTr="00FB7185">
        <w:trPr>
          <w:trHeight w:val="31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Обеспечение пожарной безопасности</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87 068,00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93 763,00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92 647,00</w:t>
            </w:r>
          </w:p>
        </w:tc>
      </w:tr>
      <w:tr w:rsidR="00FB7185" w:rsidRPr="00E01E1F" w:rsidTr="00FB7185">
        <w:trPr>
          <w:trHeight w:val="55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Мероприятия по устройству минерализованной противопожарной защитной полосы в рамках подпрограммы "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114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мероприятия по устройству минерализованных противопожарных защитных полос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6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74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8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6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Обеспечение пожарной безопасности</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0220093130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111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77</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02200S4120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334 632,00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200 737,00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223 053,00</w:t>
            </w:r>
          </w:p>
        </w:tc>
      </w:tr>
      <w:tr w:rsidR="00FB7185" w:rsidRPr="00E01E1F" w:rsidTr="00FB7185">
        <w:trPr>
          <w:trHeight w:val="52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02200S4120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334 632,00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200 737,00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223 053,00</w:t>
            </w:r>
          </w:p>
        </w:tc>
      </w:tr>
      <w:tr w:rsidR="00FB7185" w:rsidRPr="00E01E1F" w:rsidTr="00FB7185">
        <w:trPr>
          <w:trHeight w:val="36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79</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Прочая закупка товаров, работ и услуг</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02200S4120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334 632,00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200 737,00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223 053,00</w:t>
            </w:r>
          </w:p>
        </w:tc>
      </w:tr>
      <w:tr w:rsidR="00FB7185" w:rsidRPr="00E01E1F" w:rsidTr="00FB7185">
        <w:trPr>
          <w:trHeight w:val="36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w:t>
            </w:r>
          </w:p>
        </w:tc>
        <w:tc>
          <w:tcPr>
            <w:tcW w:w="6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Прочая закупка товаров, работ и услуг</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02200S4120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0310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334 632,00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200 737,00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223 053,00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w:t>
            </w:r>
          </w:p>
        </w:tc>
        <w:tc>
          <w:tcPr>
            <w:tcW w:w="6463" w:type="dxa"/>
            <w:tcBorders>
              <w:top w:val="single" w:sz="4" w:space="0" w:color="auto"/>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E01E1F">
              <w:rPr>
                <w:rFonts w:ascii="Times New Roman" w:eastAsia="Times New Roman" w:hAnsi="Times New Roman" w:cs="Times New Roman"/>
                <w:sz w:val="18"/>
                <w:szCs w:val="18"/>
                <w:lang w:eastAsia="ru-RU"/>
              </w:rPr>
              <w:t>техногеннного</w:t>
            </w:r>
            <w:proofErr w:type="spellEnd"/>
            <w:r w:rsidRPr="00E01E1F">
              <w:rPr>
                <w:rFonts w:ascii="Times New Roman" w:eastAsia="Times New Roman" w:hAnsi="Times New Roman" w:cs="Times New Roman"/>
                <w:sz w:val="18"/>
                <w:szCs w:val="18"/>
                <w:lang w:eastAsia="ru-RU"/>
              </w:rPr>
              <w:t xml:space="preserve"> характера"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76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Мероприятия по терроризму и экстремизму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0230091170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0230091170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30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0230091170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30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ОБЩЕГОСУДАРСТВЕННЫЕ ВОПРОСЫ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0230091170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30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общегосударственные вопросы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0230091170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52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0400000000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9 889 276,42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936 830,00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936 830,00</w:t>
            </w:r>
          </w:p>
        </w:tc>
      </w:tr>
      <w:tr w:rsidR="00FB7185" w:rsidRPr="00E01E1F" w:rsidTr="00FB7185">
        <w:trPr>
          <w:trHeight w:val="54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9 889 276,42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936 830,00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936 830,00</w:t>
            </w:r>
          </w:p>
        </w:tc>
      </w:tr>
      <w:tr w:rsidR="00FB7185" w:rsidRPr="00E01E1F" w:rsidTr="00FB7185">
        <w:trPr>
          <w:trHeight w:val="210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89</w:t>
            </w:r>
          </w:p>
        </w:tc>
        <w:tc>
          <w:tcPr>
            <w:tcW w:w="6463"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proofErr w:type="gramStart"/>
            <w:r w:rsidRPr="00E01E1F">
              <w:rPr>
                <w:rFonts w:ascii="Times New Roman" w:eastAsia="Times New Roman" w:hAnsi="Times New Roman" w:cs="Times New Roman"/>
                <w:sz w:val="18"/>
                <w:szCs w:val="18"/>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E01E1F">
              <w:rPr>
                <w:rFonts w:ascii="Times New Roman" w:eastAsia="Times New Roman" w:hAnsi="Times New Roman" w:cs="Times New Roman"/>
                <w:sz w:val="18"/>
                <w:szCs w:val="18"/>
                <w:lang w:eastAsia="ru-RU"/>
              </w:rPr>
              <w:t xml:space="preserve"> полномочий администрации Горного сельсовета"</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0490075710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8 927 656,42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6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90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0490075710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8 927 656,42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9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Иные </w:t>
            </w:r>
            <w:proofErr w:type="spellStart"/>
            <w:r w:rsidRPr="00E01E1F">
              <w:rPr>
                <w:rFonts w:ascii="Times New Roman" w:eastAsia="Times New Roman" w:hAnsi="Times New Roman" w:cs="Times New Roman"/>
                <w:sz w:val="18"/>
                <w:szCs w:val="18"/>
                <w:lang w:eastAsia="ru-RU"/>
              </w:rPr>
              <w:t>медбюджетные</w:t>
            </w:r>
            <w:proofErr w:type="spellEnd"/>
            <w:r w:rsidRPr="00E01E1F">
              <w:rPr>
                <w:rFonts w:ascii="Times New Roman" w:eastAsia="Times New Roman" w:hAnsi="Times New Roman" w:cs="Times New Roman"/>
                <w:sz w:val="18"/>
                <w:szCs w:val="18"/>
                <w:lang w:eastAsia="ru-RU"/>
              </w:rPr>
              <w:t xml:space="preserve"> трансферты</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0490075710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8 927 656,42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6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ВОПРОСЫ В ОБЛАСТИ КОММУНАЛЬНОГО ХОЗЯЙСТВА</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0490075710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8 927 656,42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31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Коммунальное хозяйство</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0490075710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0505</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8 927 656,42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105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0490090280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811 620,00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0490090280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811 620,00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Иные </w:t>
            </w:r>
            <w:proofErr w:type="spellStart"/>
            <w:r w:rsidRPr="00E01E1F">
              <w:rPr>
                <w:rFonts w:ascii="Times New Roman" w:eastAsia="Times New Roman" w:hAnsi="Times New Roman" w:cs="Times New Roman"/>
                <w:sz w:val="18"/>
                <w:szCs w:val="18"/>
                <w:lang w:eastAsia="ru-RU"/>
              </w:rPr>
              <w:t>медбюджетные</w:t>
            </w:r>
            <w:proofErr w:type="spellEnd"/>
            <w:r w:rsidRPr="00E01E1F">
              <w:rPr>
                <w:rFonts w:ascii="Times New Roman" w:eastAsia="Times New Roman" w:hAnsi="Times New Roman" w:cs="Times New Roman"/>
                <w:sz w:val="18"/>
                <w:szCs w:val="18"/>
                <w:lang w:eastAsia="ru-RU"/>
              </w:rPr>
              <w:t xml:space="preserve"> трансферты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0490090280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811 620,00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r>
      <w:tr w:rsidR="00FB7185" w:rsidRPr="00E01E1F" w:rsidTr="00FB7185">
        <w:trPr>
          <w:trHeight w:val="28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ОБЩЕГОСУДАРСТВЕННЫЕ ВОПРОСЫ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0490090280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811 620,00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r>
      <w:tr w:rsidR="00FB7185" w:rsidRPr="00E01E1F" w:rsidTr="00FB7185">
        <w:trPr>
          <w:trHeight w:val="51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0490090280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811 620,00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786 830,00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Социальное обеспечение и иные выплаты населению</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Доплаты к пенсиям, дополнительное пенсионное обеспечение</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r>
      <w:tr w:rsidR="00FB7185" w:rsidRPr="00E01E1F" w:rsidTr="00FB7185">
        <w:trPr>
          <w:trHeight w:val="48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E01E1F">
              <w:rPr>
                <w:rFonts w:ascii="Times New Roman" w:eastAsia="Times New Roman" w:hAnsi="Times New Roman" w:cs="Times New Roman"/>
                <w:sz w:val="18"/>
                <w:szCs w:val="18"/>
                <w:lang w:eastAsia="ru-RU"/>
              </w:rPr>
              <w:t>"(</w:t>
            </w:r>
            <w:proofErr w:type="gramEnd"/>
            <w:r w:rsidRPr="00E01E1F">
              <w:rPr>
                <w:rFonts w:ascii="Times New Roman" w:eastAsia="Times New Roman" w:hAnsi="Times New Roman" w:cs="Times New Roman"/>
                <w:sz w:val="18"/>
                <w:szCs w:val="18"/>
                <w:lang w:eastAsia="ru-RU"/>
              </w:rPr>
              <w:t>пенсионное обеспечение)</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r>
      <w:tr w:rsidR="00FB7185" w:rsidRPr="00E01E1F" w:rsidTr="00FB7185">
        <w:trPr>
          <w:trHeight w:val="52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СОЦИАЛЬНАЯ ПОЛИТИКА</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r>
      <w:tr w:rsidR="00FB7185" w:rsidRPr="00E01E1F" w:rsidTr="00FB7185">
        <w:trPr>
          <w:trHeight w:val="28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Пенсионное обеспечение</w:t>
            </w:r>
          </w:p>
        </w:tc>
        <w:tc>
          <w:tcPr>
            <w:tcW w:w="1523" w:type="dxa"/>
            <w:tcBorders>
              <w:top w:val="nil"/>
              <w:left w:val="nil"/>
              <w:bottom w:val="single" w:sz="4" w:space="0" w:color="auto"/>
              <w:right w:val="single" w:sz="4" w:space="0" w:color="auto"/>
            </w:tcBorders>
            <w:shd w:val="clear" w:color="auto" w:fill="auto"/>
            <w:noWrap/>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0490091000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310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1001</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150 000,00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7200000000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9 035 795,00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8 368 673,00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8 363 676,00</w:t>
            </w:r>
          </w:p>
        </w:tc>
      </w:tr>
      <w:tr w:rsidR="00FB7185" w:rsidRPr="00E01E1F" w:rsidTr="00FB7185">
        <w:trPr>
          <w:trHeight w:val="55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7210000000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9 035 795,00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8 368 673,00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8 363 676,00</w:t>
            </w:r>
          </w:p>
        </w:tc>
      </w:tr>
      <w:tr w:rsidR="00FB7185" w:rsidRPr="00E01E1F" w:rsidTr="00FB7185">
        <w:trPr>
          <w:trHeight w:val="31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Администрации </w:t>
            </w:r>
            <w:proofErr w:type="spellStart"/>
            <w:r w:rsidRPr="00E01E1F">
              <w:rPr>
                <w:rFonts w:ascii="Times New Roman" w:eastAsia="Times New Roman" w:hAnsi="Times New Roman" w:cs="Times New Roman"/>
                <w:sz w:val="18"/>
                <w:szCs w:val="18"/>
                <w:lang w:eastAsia="ru-RU"/>
              </w:rPr>
              <w:t>Причулымского</w:t>
            </w:r>
            <w:proofErr w:type="spellEnd"/>
            <w:r w:rsidRPr="00E01E1F">
              <w:rPr>
                <w:rFonts w:ascii="Times New Roman" w:eastAsia="Times New Roman" w:hAnsi="Times New Roman" w:cs="Times New Roman"/>
                <w:sz w:val="18"/>
                <w:szCs w:val="18"/>
                <w:lang w:eastAsia="ru-RU"/>
              </w:rPr>
              <w:t xml:space="preserve">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506 938,00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529 703,00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549 406,00</w:t>
            </w:r>
          </w:p>
        </w:tc>
      </w:tr>
      <w:tr w:rsidR="00FB7185" w:rsidRPr="00E01E1F" w:rsidTr="00FB7185">
        <w:trPr>
          <w:trHeight w:val="34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r>
      <w:tr w:rsidR="00FB7185" w:rsidRPr="00E01E1F" w:rsidTr="00FB7185">
        <w:trPr>
          <w:trHeight w:val="34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r>
      <w:tr w:rsidR="00FB7185" w:rsidRPr="00E01E1F" w:rsidTr="00FB7185">
        <w:trPr>
          <w:trHeight w:val="31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ОБОРОНА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r>
      <w:tr w:rsidR="00FB7185" w:rsidRPr="00E01E1F" w:rsidTr="00FB7185">
        <w:trPr>
          <w:trHeight w:val="33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Мобилизация и вневойсковая подготовка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406 037,00</w:t>
            </w:r>
          </w:p>
        </w:tc>
      </w:tr>
      <w:tr w:rsidR="00FB7185" w:rsidRPr="00E01E1F" w:rsidTr="00FB7185">
        <w:trPr>
          <w:trHeight w:val="31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100 901,00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123 666,00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143 369,00</w:t>
            </w:r>
          </w:p>
        </w:tc>
      </w:tr>
      <w:tr w:rsidR="00FB7185" w:rsidRPr="00E01E1F" w:rsidTr="00FB7185">
        <w:trPr>
          <w:trHeight w:val="33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114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100 901,00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123 666,00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143 369,00</w:t>
            </w:r>
          </w:p>
        </w:tc>
      </w:tr>
      <w:tr w:rsidR="00FB7185" w:rsidRPr="00E01E1F" w:rsidTr="00FB7185">
        <w:trPr>
          <w:trHeight w:val="33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НАЦИОНАЛЬНАЯ ОБОРОНА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100 901,00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123 666,00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143 369,00</w:t>
            </w:r>
          </w:p>
        </w:tc>
      </w:tr>
      <w:tr w:rsidR="00FB7185" w:rsidRPr="00E01E1F" w:rsidTr="00FB7185">
        <w:trPr>
          <w:trHeight w:val="30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Мобилизация и вневойсковая подготовка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7210051180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0203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100 901,00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123 666,00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143 369,00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Осуществление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7210075140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10 747,00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Закупки  товаров, работ и услуг для государственных (муниципальных</w:t>
            </w:r>
            <w:proofErr w:type="gramStart"/>
            <w:r w:rsidRPr="00E01E1F">
              <w:rPr>
                <w:rFonts w:ascii="Times New Roman" w:eastAsia="Times New Roman" w:hAnsi="Times New Roman" w:cs="Times New Roman"/>
                <w:sz w:val="18"/>
                <w:szCs w:val="18"/>
                <w:lang w:eastAsia="ru-RU"/>
              </w:rPr>
              <w:t xml:space="preserve"> )</w:t>
            </w:r>
            <w:proofErr w:type="gramEnd"/>
            <w:r w:rsidRPr="00E01E1F">
              <w:rPr>
                <w:rFonts w:ascii="Times New Roman" w:eastAsia="Times New Roman" w:hAnsi="Times New Roman" w:cs="Times New Roman"/>
                <w:sz w:val="18"/>
                <w:szCs w:val="18"/>
                <w:lang w:eastAsia="ru-RU"/>
              </w:rPr>
              <w:t xml:space="preserve">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7210075140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10 747,00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119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государственных (муниципальных</w:t>
            </w:r>
            <w:proofErr w:type="gramStart"/>
            <w:r w:rsidRPr="00E01E1F">
              <w:rPr>
                <w:rFonts w:ascii="Times New Roman" w:eastAsia="Times New Roman" w:hAnsi="Times New Roman" w:cs="Times New Roman"/>
                <w:sz w:val="18"/>
                <w:szCs w:val="18"/>
                <w:lang w:eastAsia="ru-RU"/>
              </w:rPr>
              <w:t xml:space="preserve"> )</w:t>
            </w:r>
            <w:proofErr w:type="gramEnd"/>
            <w:r w:rsidRPr="00E01E1F">
              <w:rPr>
                <w:rFonts w:ascii="Times New Roman" w:eastAsia="Times New Roman" w:hAnsi="Times New Roman" w:cs="Times New Roman"/>
                <w:sz w:val="18"/>
                <w:szCs w:val="18"/>
                <w:lang w:eastAsia="ru-RU"/>
              </w:rPr>
              <w:t xml:space="preserve">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7210075140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10 747,00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ОБЩЕГОСУДАРСТВЕННЫЕ ВОПРОСЫ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7210075140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10 747,00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общегосударственные вопросы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7210075140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10 747,00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10 500,00</w:t>
            </w:r>
          </w:p>
        </w:tc>
      </w:tr>
      <w:tr w:rsidR="00FB7185" w:rsidRPr="00E01E1F" w:rsidTr="00FB7185">
        <w:trPr>
          <w:trHeight w:val="28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Глава Горного  сельсовета в рамках непрограммных расходов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ОБЩЕГОСУДАРСТВЕННЫЕ ВОПРОСЫ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r>
      <w:tr w:rsidR="00FB7185" w:rsidRPr="00E01E1F" w:rsidTr="00FB7185">
        <w:trPr>
          <w:trHeight w:val="52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0102</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1 020 990,00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127</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за счет сре</w:t>
            </w:r>
            <w:proofErr w:type="gramStart"/>
            <w:r w:rsidRPr="00E01E1F">
              <w:rPr>
                <w:rFonts w:ascii="Times New Roman" w:eastAsia="Times New Roman" w:hAnsi="Times New Roman" w:cs="Times New Roman"/>
                <w:sz w:val="18"/>
                <w:szCs w:val="18"/>
                <w:lang w:eastAsia="ru-RU"/>
              </w:rPr>
              <w:t>дств кр</w:t>
            </w:r>
            <w:proofErr w:type="gramEnd"/>
            <w:r w:rsidRPr="00E01E1F">
              <w:rPr>
                <w:rFonts w:ascii="Times New Roman" w:eastAsia="Times New Roman" w:hAnsi="Times New Roman" w:cs="Times New Roman"/>
                <w:sz w:val="18"/>
                <w:szCs w:val="18"/>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7210027240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139 730,00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52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128</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3"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7210027240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139 730,00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80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7210027240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139 730,00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0,00</w:t>
            </w:r>
          </w:p>
        </w:tc>
      </w:tr>
      <w:tr w:rsidR="00FB7185" w:rsidRPr="00E01E1F" w:rsidTr="00FB7185">
        <w:trPr>
          <w:trHeight w:val="52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4 827 840,00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4 277 930,00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4 253 230,00</w:t>
            </w:r>
          </w:p>
        </w:tc>
      </w:tr>
      <w:tr w:rsidR="00FB7185" w:rsidRPr="00E01E1F" w:rsidTr="00FB7185">
        <w:trPr>
          <w:trHeight w:val="81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2 604 110,00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2 628 900,00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2 628 900,00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2 604 110,00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2 628 900,00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2 628 900,00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ОБЩЕГОСУДАРСТВЕННЫЕ ВОПРОСЫ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2 604 110,00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2 628 900,00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2 628 900,00</w:t>
            </w:r>
          </w:p>
        </w:tc>
      </w:tr>
      <w:tr w:rsidR="00FB7185" w:rsidRPr="00E01E1F" w:rsidTr="00FB7185">
        <w:trPr>
          <w:trHeight w:val="52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134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2 604 110,00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2 628 900,00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2 628 900,00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2 223 730,00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1 649 030,00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1 624 330,00</w:t>
            </w:r>
          </w:p>
        </w:tc>
      </w:tr>
      <w:tr w:rsidR="00FB7185" w:rsidRPr="00E01E1F" w:rsidTr="00FB7185">
        <w:trPr>
          <w:trHeight w:val="28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136</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2 223 730,00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1 649 030,00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1 624 330,00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137</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ОБЩЕГОСУДАРСТВЕННЫЕ ВОПРОСЫ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2 223 730,00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1 649 030,00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1 624 330,00</w:t>
            </w:r>
          </w:p>
        </w:tc>
      </w:tr>
      <w:tr w:rsidR="00FB7185" w:rsidRPr="00E01E1F" w:rsidTr="00FB7185">
        <w:trPr>
          <w:trHeight w:val="585"/>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138</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240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2 223 730,00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1 649 030,00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1 624 330,00</w:t>
            </w:r>
          </w:p>
        </w:tc>
      </w:tr>
      <w:tr w:rsidR="00FB7185" w:rsidRPr="00E01E1F" w:rsidTr="00FB7185">
        <w:trPr>
          <w:trHeight w:val="61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2 525 750,00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2 525 750,00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2 525 750,00</w:t>
            </w:r>
          </w:p>
        </w:tc>
      </w:tr>
      <w:tr w:rsidR="00FB7185" w:rsidRPr="00E01E1F" w:rsidTr="00FB7185">
        <w:trPr>
          <w:trHeight w:val="336"/>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7210090220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120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0104</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2 525 750,00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2 525 750,00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2 525 750,00</w:t>
            </w:r>
          </w:p>
        </w:tc>
      </w:tr>
      <w:tr w:rsidR="00FB7185" w:rsidRPr="00E01E1F" w:rsidTr="00FB7185">
        <w:trPr>
          <w:trHeight w:val="528"/>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141</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Резервные фонды органов местного самоуправления в рамках непрограммных расходов Администрации Горного  сельсовета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7210091110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142</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7210091110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143</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Резервные средства</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7210091110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144</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ОБЩЕГОСУДАРСТВЕННЫЕ ВОПРОСЫ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7210091110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r>
      <w:tr w:rsidR="00FB7185" w:rsidRPr="00E01E1F" w:rsidTr="00FB7185">
        <w:trPr>
          <w:trHeight w:val="27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145</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Резервные фонды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7210091110</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870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0111</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1 300,00</w:t>
            </w:r>
          </w:p>
        </w:tc>
      </w:tr>
      <w:tr w:rsidR="00FB7185" w:rsidRPr="00E01E1F" w:rsidTr="00FB7185">
        <w:trPr>
          <w:trHeight w:val="792"/>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146</w:t>
            </w:r>
          </w:p>
        </w:tc>
        <w:tc>
          <w:tcPr>
            <w:tcW w:w="6463" w:type="dxa"/>
            <w:tcBorders>
              <w:top w:val="single" w:sz="4" w:space="0" w:color="auto"/>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52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7210090140</w:t>
            </w:r>
          </w:p>
        </w:tc>
        <w:tc>
          <w:tcPr>
            <w:tcW w:w="904"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147</w:t>
            </w:r>
          </w:p>
        </w:tc>
        <w:tc>
          <w:tcPr>
            <w:tcW w:w="646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Уплата иных платежей</w:t>
            </w:r>
          </w:p>
        </w:tc>
        <w:tc>
          <w:tcPr>
            <w:tcW w:w="152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7210090140</w:t>
            </w:r>
          </w:p>
        </w:tc>
        <w:tc>
          <w:tcPr>
            <w:tcW w:w="904"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800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0100</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2 500,00</w:t>
            </w:r>
          </w:p>
        </w:tc>
      </w:tr>
      <w:tr w:rsidR="00FB7185" w:rsidRPr="00E01E1F" w:rsidTr="00FB7185">
        <w:trPr>
          <w:trHeight w:val="330"/>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148</w:t>
            </w:r>
          </w:p>
        </w:tc>
        <w:tc>
          <w:tcPr>
            <w:tcW w:w="6463" w:type="dxa"/>
            <w:tcBorders>
              <w:top w:val="nil"/>
              <w:left w:val="single" w:sz="4" w:space="0" w:color="auto"/>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Другие общегосударственные вопросы</w:t>
            </w:r>
          </w:p>
        </w:tc>
        <w:tc>
          <w:tcPr>
            <w:tcW w:w="1523" w:type="dxa"/>
            <w:tcBorders>
              <w:top w:val="nil"/>
              <w:left w:val="nil"/>
              <w:bottom w:val="single" w:sz="4" w:space="0" w:color="auto"/>
              <w:right w:val="single" w:sz="4" w:space="0" w:color="auto"/>
            </w:tcBorders>
            <w:shd w:val="clear" w:color="auto" w:fill="auto"/>
            <w:vAlign w:val="center"/>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7210090140</w:t>
            </w:r>
          </w:p>
        </w:tc>
        <w:tc>
          <w:tcPr>
            <w:tcW w:w="904"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850</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0113</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2 500,00</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2 500,00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2 500,00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149</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Условно утвержденные расходы</w:t>
            </w:r>
          </w:p>
        </w:tc>
        <w:tc>
          <w:tcPr>
            <w:tcW w:w="152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292 228,00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585 691,00</w:t>
            </w:r>
          </w:p>
        </w:tc>
      </w:tr>
      <w:tr w:rsidR="00FB7185" w:rsidRPr="00E01E1F" w:rsidTr="00FB7185">
        <w:trPr>
          <w:trHeight w:val="264"/>
        </w:trPr>
        <w:tc>
          <w:tcPr>
            <w:tcW w:w="818" w:type="dxa"/>
            <w:tcBorders>
              <w:top w:val="nil"/>
              <w:left w:val="single" w:sz="4" w:space="0" w:color="auto"/>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150</w:t>
            </w:r>
          </w:p>
        </w:tc>
        <w:tc>
          <w:tcPr>
            <w:tcW w:w="6463"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Всего</w:t>
            </w:r>
          </w:p>
        </w:tc>
        <w:tc>
          <w:tcPr>
            <w:tcW w:w="1523"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04"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FB7185" w:rsidRPr="00E01E1F" w:rsidRDefault="00FB7185" w:rsidP="00FB7185">
            <w:pPr>
              <w:spacing w:after="0" w:line="240" w:lineRule="auto"/>
              <w:jc w:val="center"/>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w:t>
            </w:r>
          </w:p>
        </w:tc>
        <w:tc>
          <w:tcPr>
            <w:tcW w:w="139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25 875 733,52</w:t>
            </w:r>
          </w:p>
        </w:tc>
        <w:tc>
          <w:tcPr>
            <w:tcW w:w="1416"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13 581 433,00</w:t>
            </w:r>
          </w:p>
        </w:tc>
        <w:tc>
          <w:tcPr>
            <w:tcW w:w="1438" w:type="dxa"/>
            <w:tcBorders>
              <w:top w:val="nil"/>
              <w:left w:val="nil"/>
              <w:bottom w:val="single" w:sz="4" w:space="0" w:color="auto"/>
              <w:right w:val="single" w:sz="4" w:space="0" w:color="auto"/>
            </w:tcBorders>
            <w:shd w:val="clear" w:color="auto" w:fill="auto"/>
            <w:hideMark/>
          </w:tcPr>
          <w:p w:rsidR="00FB7185" w:rsidRPr="00E01E1F" w:rsidRDefault="00FB7185" w:rsidP="00FB7185">
            <w:pPr>
              <w:spacing w:after="0" w:line="240" w:lineRule="auto"/>
              <w:jc w:val="right"/>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13 647 036,00</w:t>
            </w:r>
          </w:p>
        </w:tc>
      </w:tr>
    </w:tbl>
    <w:p w:rsidR="00FB7185" w:rsidRPr="00E01E1F" w:rsidRDefault="00FB7185" w:rsidP="00FB7185">
      <w:pPr>
        <w:spacing w:after="0" w:line="240" w:lineRule="auto"/>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right"/>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right"/>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right"/>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right"/>
        <w:rPr>
          <w:rFonts w:ascii="Times New Roman" w:eastAsia="Times New Roman" w:hAnsi="Times New Roman" w:cs="Times New Roman"/>
          <w:sz w:val="18"/>
          <w:szCs w:val="18"/>
          <w:lang w:eastAsia="ru-RU"/>
        </w:rPr>
      </w:pPr>
    </w:p>
    <w:p w:rsidR="00E01E1F" w:rsidRPr="00E01E1F" w:rsidRDefault="00E01E1F" w:rsidP="00E01E1F">
      <w:pPr>
        <w:spacing w:after="0" w:line="240" w:lineRule="auto"/>
        <w:ind w:firstLine="709"/>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 xml:space="preserve">                   </w:t>
      </w:r>
    </w:p>
    <w:p w:rsidR="00E01E1F" w:rsidRPr="00E01E1F" w:rsidRDefault="00E01E1F" w:rsidP="00E01E1F">
      <w:pPr>
        <w:keepNext/>
        <w:spacing w:before="240" w:after="60" w:line="240" w:lineRule="auto"/>
        <w:ind w:firstLine="709"/>
        <w:jc w:val="center"/>
        <w:outlineLvl w:val="1"/>
        <w:rPr>
          <w:rFonts w:ascii="Times New Roman" w:eastAsia="Times New Roman" w:hAnsi="Times New Roman" w:cs="Times New Roman"/>
          <w:b/>
          <w:bCs/>
          <w:iCs/>
          <w:sz w:val="18"/>
          <w:szCs w:val="18"/>
          <w:lang w:eastAsia="ru-RU"/>
        </w:rPr>
      </w:pPr>
      <w:proofErr w:type="gramStart"/>
      <w:r w:rsidRPr="00E01E1F">
        <w:rPr>
          <w:rFonts w:ascii="Times New Roman" w:eastAsia="Times New Roman" w:hAnsi="Times New Roman" w:cs="Times New Roman"/>
          <w:b/>
          <w:bCs/>
          <w:iCs/>
          <w:sz w:val="18"/>
          <w:szCs w:val="18"/>
          <w:lang w:eastAsia="ru-RU"/>
        </w:rPr>
        <w:t>Р</w:t>
      </w:r>
      <w:proofErr w:type="gramEnd"/>
      <w:r w:rsidRPr="00E01E1F">
        <w:rPr>
          <w:rFonts w:ascii="Times New Roman" w:eastAsia="Times New Roman" w:hAnsi="Times New Roman" w:cs="Times New Roman"/>
          <w:b/>
          <w:bCs/>
          <w:iCs/>
          <w:sz w:val="18"/>
          <w:szCs w:val="18"/>
          <w:lang w:eastAsia="ru-RU"/>
        </w:rPr>
        <w:t xml:space="preserve"> Е Ш Е Н И Е </w:t>
      </w:r>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p>
    <w:p w:rsidR="00E01E1F" w:rsidRPr="00E01E1F" w:rsidRDefault="00E01E1F" w:rsidP="00E01E1F">
      <w:pPr>
        <w:spacing w:after="0" w:line="240" w:lineRule="auto"/>
        <w:ind w:firstLine="709"/>
        <w:jc w:val="center"/>
        <w:rPr>
          <w:rFonts w:ascii="Times New Roman" w:eastAsia="Times New Roman" w:hAnsi="Times New Roman" w:cs="Times New Roman"/>
          <w:b/>
          <w:bCs/>
          <w:sz w:val="18"/>
          <w:szCs w:val="18"/>
          <w:lang w:eastAsia="ru-RU"/>
        </w:rPr>
      </w:pPr>
      <w:r w:rsidRPr="00E01E1F">
        <w:rPr>
          <w:rFonts w:ascii="Times New Roman" w:eastAsia="Times New Roman" w:hAnsi="Times New Roman" w:cs="Times New Roman"/>
          <w:b/>
          <w:bCs/>
          <w:sz w:val="18"/>
          <w:szCs w:val="18"/>
          <w:lang w:eastAsia="ru-RU"/>
        </w:rPr>
        <w:t xml:space="preserve"> 14.09.2023                              </w:t>
      </w:r>
      <w:proofErr w:type="spellStart"/>
      <w:r w:rsidRPr="00E01E1F">
        <w:rPr>
          <w:rFonts w:ascii="Times New Roman" w:eastAsia="Times New Roman" w:hAnsi="Times New Roman" w:cs="Times New Roman"/>
          <w:b/>
          <w:bCs/>
          <w:sz w:val="18"/>
          <w:szCs w:val="18"/>
          <w:lang w:eastAsia="ru-RU"/>
        </w:rPr>
        <w:t>п</w:t>
      </w:r>
      <w:proofErr w:type="gramStart"/>
      <w:r w:rsidRPr="00E01E1F">
        <w:rPr>
          <w:rFonts w:ascii="Times New Roman" w:eastAsia="Times New Roman" w:hAnsi="Times New Roman" w:cs="Times New Roman"/>
          <w:b/>
          <w:bCs/>
          <w:sz w:val="18"/>
          <w:szCs w:val="18"/>
          <w:lang w:eastAsia="ru-RU"/>
        </w:rPr>
        <w:t>.Г</w:t>
      </w:r>
      <w:proofErr w:type="gramEnd"/>
      <w:r w:rsidRPr="00E01E1F">
        <w:rPr>
          <w:rFonts w:ascii="Times New Roman" w:eastAsia="Times New Roman" w:hAnsi="Times New Roman" w:cs="Times New Roman"/>
          <w:b/>
          <w:bCs/>
          <w:sz w:val="18"/>
          <w:szCs w:val="18"/>
          <w:lang w:eastAsia="ru-RU"/>
        </w:rPr>
        <w:t>орный</w:t>
      </w:r>
      <w:proofErr w:type="spellEnd"/>
      <w:r w:rsidRPr="00E01E1F">
        <w:rPr>
          <w:rFonts w:ascii="Times New Roman" w:eastAsia="Times New Roman" w:hAnsi="Times New Roman" w:cs="Times New Roman"/>
          <w:b/>
          <w:bCs/>
          <w:sz w:val="18"/>
          <w:szCs w:val="18"/>
          <w:lang w:eastAsia="ru-RU"/>
        </w:rPr>
        <w:t xml:space="preserve">                              №25-140Р</w:t>
      </w:r>
    </w:p>
    <w:p w:rsidR="00E01E1F" w:rsidRPr="00E01E1F" w:rsidRDefault="00E01E1F" w:rsidP="00E01E1F">
      <w:pPr>
        <w:spacing w:after="0" w:line="240" w:lineRule="auto"/>
        <w:ind w:firstLine="709"/>
        <w:jc w:val="center"/>
        <w:rPr>
          <w:rFonts w:ascii="Times New Roman" w:eastAsia="Times New Roman" w:hAnsi="Times New Roman" w:cs="Times New Roman"/>
          <w:sz w:val="18"/>
          <w:szCs w:val="18"/>
          <w:lang w:eastAsia="ru-RU"/>
        </w:rPr>
      </w:pPr>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p>
    <w:p w:rsidR="00E01E1F" w:rsidRPr="00E01E1F" w:rsidRDefault="00E01E1F" w:rsidP="00E01E1F">
      <w:pPr>
        <w:spacing w:after="0" w:line="240" w:lineRule="auto"/>
        <w:ind w:firstLine="709"/>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 xml:space="preserve"> Об отчете  Главы Горного сельсовета за 2022год</w:t>
      </w:r>
    </w:p>
    <w:p w:rsidR="00E01E1F" w:rsidRPr="00E01E1F" w:rsidRDefault="00E01E1F" w:rsidP="00E01E1F">
      <w:pPr>
        <w:spacing w:after="0" w:line="240" w:lineRule="auto"/>
        <w:ind w:firstLine="709"/>
        <w:rPr>
          <w:rFonts w:ascii="Times New Roman" w:eastAsia="Times New Roman" w:hAnsi="Times New Roman" w:cs="Times New Roman"/>
          <w:b/>
          <w:sz w:val="18"/>
          <w:szCs w:val="18"/>
          <w:lang w:eastAsia="ru-RU"/>
        </w:rPr>
      </w:pPr>
    </w:p>
    <w:p w:rsidR="00E01E1F" w:rsidRPr="00E01E1F" w:rsidRDefault="00E01E1F" w:rsidP="00E01E1F">
      <w:pPr>
        <w:spacing w:after="0" w:line="240" w:lineRule="auto"/>
        <w:ind w:firstLine="709"/>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sz w:val="18"/>
          <w:szCs w:val="18"/>
          <w:lang w:eastAsia="ru-RU"/>
        </w:rPr>
        <w:lastRenderedPageBreak/>
        <w:t xml:space="preserve">          </w:t>
      </w:r>
      <w:proofErr w:type="gramStart"/>
      <w:r w:rsidRPr="00E01E1F">
        <w:rPr>
          <w:rFonts w:ascii="Times New Roman" w:eastAsia="Times New Roman" w:hAnsi="Times New Roman" w:cs="Times New Roman"/>
          <w:sz w:val="18"/>
          <w:szCs w:val="18"/>
          <w:lang w:eastAsia="ru-RU"/>
        </w:rPr>
        <w:t xml:space="preserve">Заслушав и обсудив представленный Главой Горного сельсовета Ачинского района Мельниченко С.М. отчет о результатах своей деятельности и деятельности администрации Горного сельсовета за 2022год, в  соответствии  с Федеральным законом от 06.10.2003  № 131-ФЗ  «Об общих принципах организации местного самоуправления в Российской Федерации», со  статьей 14 Устава Горного сельсовета, Горный сельский Совет депутатов </w:t>
      </w:r>
      <w:r w:rsidRPr="00E01E1F">
        <w:rPr>
          <w:rFonts w:ascii="Times New Roman" w:eastAsia="Times New Roman" w:hAnsi="Times New Roman" w:cs="Times New Roman"/>
          <w:b/>
          <w:sz w:val="18"/>
          <w:szCs w:val="18"/>
          <w:lang w:eastAsia="ru-RU"/>
        </w:rPr>
        <w:t>РЕШИЛ:</w:t>
      </w:r>
      <w:proofErr w:type="gramEnd"/>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1. Утвердить   отчет Главы  Горного сельсовета  о результатах своей деятельности и деятельности администрации Горного  сельсовета за 2022год.</w:t>
      </w:r>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2. Признать деятельность Главы Горного сельсовета Ачинского района  Мельниченко С.М. и деятельность администрации  Горного сельсовета  за 2022год  удовлетворительной .</w:t>
      </w:r>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3.  Решение вступает в силу в день, следующий за днем официального опубликования в информационном листе «Информационный вестник».</w:t>
      </w:r>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Председатель</w:t>
      </w:r>
    </w:p>
    <w:p w:rsidR="00E01E1F" w:rsidRPr="00E01E1F" w:rsidRDefault="00E01E1F" w:rsidP="00E01E1F">
      <w:pPr>
        <w:spacing w:after="0" w:line="240" w:lineRule="auto"/>
        <w:ind w:left="-284"/>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сельского Совета депутатов                                 </w:t>
      </w:r>
      <w:proofErr w:type="spellStart"/>
      <w:r w:rsidRPr="00E01E1F">
        <w:rPr>
          <w:rFonts w:ascii="Times New Roman" w:eastAsia="Times New Roman" w:hAnsi="Times New Roman" w:cs="Times New Roman"/>
          <w:sz w:val="18"/>
          <w:szCs w:val="18"/>
          <w:lang w:eastAsia="ru-RU"/>
        </w:rPr>
        <w:t>А.Н.Подковырина</w:t>
      </w:r>
      <w:proofErr w:type="spellEnd"/>
      <w:r w:rsidRPr="00E01E1F">
        <w:rPr>
          <w:rFonts w:ascii="Times New Roman" w:eastAsia="Times New Roman" w:hAnsi="Times New Roman" w:cs="Times New Roman"/>
          <w:sz w:val="18"/>
          <w:szCs w:val="18"/>
          <w:lang w:eastAsia="ru-RU"/>
        </w:rPr>
        <w:t xml:space="preserve">                                         Глава сельсовета                                                   </w:t>
      </w:r>
      <w:proofErr w:type="spellStart"/>
      <w:r w:rsidRPr="00E01E1F">
        <w:rPr>
          <w:rFonts w:ascii="Times New Roman" w:eastAsia="Times New Roman" w:hAnsi="Times New Roman" w:cs="Times New Roman"/>
          <w:sz w:val="18"/>
          <w:szCs w:val="18"/>
          <w:lang w:eastAsia="ru-RU"/>
        </w:rPr>
        <w:t>С.М.Мельниченко</w:t>
      </w:r>
      <w:proofErr w:type="spellEnd"/>
      <w:r w:rsidRPr="00E01E1F">
        <w:rPr>
          <w:rFonts w:ascii="Times New Roman" w:eastAsia="Times New Roman" w:hAnsi="Times New Roman" w:cs="Times New Roman"/>
          <w:sz w:val="18"/>
          <w:szCs w:val="18"/>
          <w:lang w:eastAsia="ru-RU"/>
        </w:rPr>
        <w:t>.</w:t>
      </w:r>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p>
    <w:p w:rsidR="00E01E1F" w:rsidRPr="00E01E1F" w:rsidRDefault="00E01E1F" w:rsidP="00E01E1F">
      <w:pPr>
        <w:spacing w:after="0" w:line="240" w:lineRule="auto"/>
        <w:ind w:firstLine="709"/>
        <w:rPr>
          <w:rFonts w:ascii="Times New Roman" w:eastAsia="Times New Roman" w:hAnsi="Times New Roman" w:cs="Times New Roman"/>
          <w:sz w:val="18"/>
          <w:szCs w:val="18"/>
          <w:lang w:eastAsia="ru-RU"/>
        </w:rPr>
      </w:pPr>
    </w:p>
    <w:p w:rsidR="00E01E1F" w:rsidRPr="00E01E1F" w:rsidRDefault="00E01E1F" w:rsidP="00E01E1F">
      <w:pPr>
        <w:spacing w:after="0" w:line="240" w:lineRule="auto"/>
        <w:ind w:firstLine="709"/>
        <w:jc w:val="right"/>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Приложение к решению </w:t>
      </w:r>
    </w:p>
    <w:p w:rsidR="00E01E1F" w:rsidRPr="00E01E1F" w:rsidRDefault="00E01E1F" w:rsidP="00E01E1F">
      <w:pPr>
        <w:spacing w:after="0" w:line="240" w:lineRule="auto"/>
        <w:ind w:firstLine="709"/>
        <w:jc w:val="right"/>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Совета депутатов Горного сельсовета</w:t>
      </w:r>
    </w:p>
    <w:p w:rsidR="00E01E1F" w:rsidRPr="00E01E1F" w:rsidRDefault="00E01E1F" w:rsidP="00E01E1F">
      <w:pPr>
        <w:spacing w:after="0" w:line="240" w:lineRule="auto"/>
        <w:ind w:firstLine="709"/>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от 14.09.2023 № 25-140Р</w:t>
      </w:r>
    </w:p>
    <w:p w:rsidR="00E01E1F" w:rsidRPr="00E01E1F" w:rsidRDefault="00E01E1F" w:rsidP="00E01E1F">
      <w:pPr>
        <w:spacing w:after="0" w:line="240" w:lineRule="auto"/>
        <w:ind w:firstLine="709"/>
        <w:jc w:val="center"/>
        <w:rPr>
          <w:rFonts w:ascii="Times New Roman" w:eastAsia="Calibri" w:hAnsi="Times New Roman" w:cs="Times New Roman"/>
          <w:b/>
          <w:sz w:val="18"/>
          <w:szCs w:val="18"/>
        </w:rPr>
      </w:pPr>
    </w:p>
    <w:p w:rsidR="00E01E1F" w:rsidRPr="00E01E1F" w:rsidRDefault="00E01E1F" w:rsidP="00E01E1F">
      <w:pPr>
        <w:spacing w:after="0" w:line="240" w:lineRule="auto"/>
        <w:ind w:firstLine="709"/>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ОТЧЕТ</w:t>
      </w:r>
    </w:p>
    <w:p w:rsidR="00E01E1F" w:rsidRPr="00E01E1F" w:rsidRDefault="00E01E1F" w:rsidP="00E01E1F">
      <w:pPr>
        <w:spacing w:after="0" w:line="240" w:lineRule="auto"/>
        <w:ind w:firstLine="709"/>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о  результатах  деятельности  Главы  Горного сельсовета, деятельности  администрации Горного сельсовета Ачинского  района  за  2022 г.</w:t>
      </w:r>
    </w:p>
    <w:p w:rsidR="00E01E1F" w:rsidRPr="00E01E1F" w:rsidRDefault="00E01E1F" w:rsidP="00E01E1F">
      <w:pPr>
        <w:spacing w:after="0" w:line="240" w:lineRule="auto"/>
        <w:ind w:firstLine="709"/>
        <w:jc w:val="both"/>
        <w:rPr>
          <w:rFonts w:ascii="Times New Roman" w:eastAsia="Calibri" w:hAnsi="Times New Roman" w:cs="Times New Roman"/>
          <w:sz w:val="18"/>
          <w:szCs w:val="18"/>
        </w:rPr>
      </w:pPr>
    </w:p>
    <w:p w:rsidR="00E01E1F" w:rsidRPr="00E01E1F" w:rsidRDefault="00E01E1F" w:rsidP="00E01E1F">
      <w:pPr>
        <w:spacing w:after="0" w:line="240" w:lineRule="auto"/>
        <w:ind w:firstLine="709"/>
        <w:jc w:val="both"/>
        <w:rPr>
          <w:rFonts w:ascii="Times New Roman" w:eastAsia="Calibri" w:hAnsi="Times New Roman" w:cs="Times New Roman"/>
          <w:b/>
          <w:sz w:val="18"/>
          <w:szCs w:val="18"/>
        </w:rPr>
      </w:pPr>
      <w:r w:rsidRPr="00E01E1F">
        <w:rPr>
          <w:rFonts w:ascii="Times New Roman" w:eastAsia="Calibri" w:hAnsi="Times New Roman" w:cs="Times New Roman"/>
          <w:sz w:val="18"/>
          <w:szCs w:val="18"/>
        </w:rPr>
        <w:t>Деятельность администрации Горного сельсовета Ачинского района в 2022 году осуществлялась в соответствии с задачами, изложенными в посланиях Президента РФ, приоритетными направлениями, обозначенными Губернатором Красноярского края, приоритетными национальными проектами, государственными  и  муниципальными  программами. Полномочия Главы сельсовета определены ст. 14 Устава Горного сельсовета.</w:t>
      </w:r>
    </w:p>
    <w:p w:rsidR="00E01E1F" w:rsidRPr="00E01E1F" w:rsidRDefault="00E01E1F" w:rsidP="00E01E1F">
      <w:pPr>
        <w:spacing w:after="0" w:line="240" w:lineRule="auto"/>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 xml:space="preserve">Основная деятельность </w:t>
      </w:r>
    </w:p>
    <w:p w:rsidR="00E01E1F" w:rsidRPr="00E01E1F" w:rsidRDefault="00E01E1F" w:rsidP="00E01E1F">
      <w:pPr>
        <w:spacing w:after="0" w:line="240" w:lineRule="auto"/>
        <w:jc w:val="center"/>
        <w:rPr>
          <w:rFonts w:ascii="Times New Roman" w:eastAsia="Times New Roman" w:hAnsi="Times New Roman" w:cs="Times New Roman"/>
          <w:b/>
          <w:sz w:val="18"/>
          <w:szCs w:val="18"/>
          <w:lang w:eastAsia="ru-RU"/>
        </w:rPr>
      </w:pP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За отчетный период администрацией Горного сельсовета принято  106 постановлений, 51 распоряжение по основной деятельности и 22 распоряжения в области кадровой политики (прием, увольнение, объявление дисциплинарных взысканий, предоставление отпусков работникам).  В администрацию сельсовета поступило  32 устных и 8 письменных обращений, в электронном виде 2 обращения.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Все обращения рассмотрены, приняты конкретные решения, организована консультационно юридическая помощь.  Главой Горного сельсовета и специалистами администрации Горного сельсовета ежедневно ведется личный прием граждан.     Специалистами администрации оказывается юридическая помощь гражданам по оформлению жилых помещений в собственность.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При администрации сельсовета действует Совет профилактики, Административная комиссия. Проводятся встречи с гражданами на территории населенных пунктов, публичные слушания по вопросам изменения Устава поселения, принятия бюджета и других вопросов, которые, </w:t>
      </w:r>
      <w:proofErr w:type="gramStart"/>
      <w:r w:rsidRPr="00E01E1F">
        <w:rPr>
          <w:rFonts w:ascii="Times New Roman" w:eastAsia="Times New Roman" w:hAnsi="Times New Roman" w:cs="Times New Roman"/>
          <w:sz w:val="18"/>
          <w:szCs w:val="18"/>
          <w:lang w:eastAsia="ru-RU"/>
        </w:rPr>
        <w:t>согласно</w:t>
      </w:r>
      <w:proofErr w:type="gramEnd"/>
      <w:r w:rsidRPr="00E01E1F">
        <w:rPr>
          <w:rFonts w:ascii="Times New Roman" w:eastAsia="Times New Roman" w:hAnsi="Times New Roman" w:cs="Times New Roman"/>
          <w:sz w:val="18"/>
          <w:szCs w:val="18"/>
          <w:lang w:eastAsia="ru-RU"/>
        </w:rPr>
        <w:t xml:space="preserve"> действующего законодательства, должны выносится на публичное обсуждение.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Перечень полномочий органов местного самоуправления определен ст.ст.7, 7.1, 7.2  Устава Горного сельсовета. Часть полномочий, таких как </w:t>
      </w:r>
      <w:proofErr w:type="gramStart"/>
      <w:r w:rsidRPr="00E01E1F">
        <w:rPr>
          <w:rFonts w:ascii="Times New Roman" w:eastAsia="Times New Roman" w:hAnsi="Times New Roman" w:cs="Times New Roman"/>
          <w:sz w:val="18"/>
          <w:szCs w:val="18"/>
          <w:lang w:eastAsia="ru-RU"/>
        </w:rPr>
        <w:t>организация</w:t>
      </w:r>
      <w:proofErr w:type="gramEnd"/>
      <w:r w:rsidRPr="00E01E1F">
        <w:rPr>
          <w:rFonts w:ascii="Times New Roman" w:eastAsia="Times New Roman" w:hAnsi="Times New Roman" w:cs="Times New Roman"/>
          <w:sz w:val="18"/>
          <w:szCs w:val="18"/>
          <w:lang w:eastAsia="ru-RU"/>
        </w:rPr>
        <w:t xml:space="preserve"> в границах поселения электро- и водоснабжения населения, водоотведения и теплоснабжения, исполнение бюджета поселения в части полномочий финансового органа поселения и другие полномочия, на основании Соглашения от 17.11.2022 года между администрацией Горного сельсовета и администрацией Ачинского района, переданы на уровень района. Для исполнения переданных полномочий в администрацию района из администрации  сельсовета передана 1 штатная единица специалиста.   </w:t>
      </w:r>
    </w:p>
    <w:p w:rsidR="00E01E1F" w:rsidRPr="00E01E1F" w:rsidRDefault="00E01E1F" w:rsidP="00E01E1F">
      <w:pPr>
        <w:spacing w:after="0" w:line="240" w:lineRule="auto"/>
        <w:ind w:firstLine="709"/>
        <w:jc w:val="center"/>
        <w:rPr>
          <w:rFonts w:ascii="Times New Roman" w:eastAsia="Calibri" w:hAnsi="Times New Roman" w:cs="Times New Roman"/>
          <w:b/>
          <w:sz w:val="18"/>
          <w:szCs w:val="18"/>
          <w:lang w:eastAsia="ru-RU"/>
        </w:rPr>
      </w:pPr>
    </w:p>
    <w:p w:rsidR="00E01E1F" w:rsidRPr="00E01E1F" w:rsidRDefault="00E01E1F" w:rsidP="00E01E1F">
      <w:pPr>
        <w:spacing w:after="0" w:line="240" w:lineRule="auto"/>
        <w:ind w:firstLine="709"/>
        <w:rPr>
          <w:rFonts w:ascii="Times New Roman" w:eastAsia="Calibri" w:hAnsi="Times New Roman" w:cs="Times New Roman"/>
          <w:b/>
          <w:sz w:val="18"/>
          <w:szCs w:val="18"/>
          <w:lang w:eastAsia="ru-RU"/>
        </w:rPr>
      </w:pPr>
    </w:p>
    <w:p w:rsidR="00E01E1F" w:rsidRPr="00E01E1F" w:rsidRDefault="00E01E1F" w:rsidP="00E01E1F">
      <w:pPr>
        <w:spacing w:after="0" w:line="240" w:lineRule="auto"/>
        <w:ind w:firstLine="709"/>
        <w:rPr>
          <w:rFonts w:ascii="Times New Roman" w:eastAsia="Calibri" w:hAnsi="Times New Roman" w:cs="Times New Roman"/>
          <w:b/>
          <w:sz w:val="18"/>
          <w:szCs w:val="18"/>
          <w:lang w:eastAsia="ru-RU"/>
        </w:rPr>
      </w:pPr>
      <w:r w:rsidRPr="00E01E1F">
        <w:rPr>
          <w:rFonts w:ascii="Times New Roman" w:eastAsia="Calibri" w:hAnsi="Times New Roman" w:cs="Times New Roman"/>
          <w:b/>
          <w:sz w:val="18"/>
          <w:szCs w:val="18"/>
          <w:lang w:eastAsia="ru-RU"/>
        </w:rPr>
        <w:t xml:space="preserve">Демография, занятость населения  </w:t>
      </w:r>
    </w:p>
    <w:p w:rsidR="00E01E1F" w:rsidRPr="00E01E1F" w:rsidRDefault="00E01E1F" w:rsidP="00E01E1F">
      <w:pPr>
        <w:spacing w:after="0" w:line="240" w:lineRule="auto"/>
        <w:ind w:firstLine="709"/>
        <w:rPr>
          <w:rFonts w:ascii="Times New Roman" w:eastAsia="Calibri" w:hAnsi="Times New Roman" w:cs="Times New Roman"/>
          <w:b/>
          <w:sz w:val="18"/>
          <w:szCs w:val="18"/>
          <w:lang w:eastAsia="ru-RU"/>
        </w:rPr>
      </w:pPr>
    </w:p>
    <w:p w:rsidR="00E01E1F" w:rsidRPr="00E01E1F" w:rsidRDefault="00E01E1F" w:rsidP="00E01E1F">
      <w:pPr>
        <w:spacing w:after="0" w:line="240" w:lineRule="auto"/>
        <w:ind w:firstLine="709"/>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По  данным  статистического  учета,  среднегодовая численность  населения сельсовета  на  начало  2023  года составила  2153 человек, в  том  числе  пенсионеров – 484 человека, детей до 18 лет – 423. За 2022 год умерло 21 человек, родилось 9 детей. Миграционный прирост населения за 2022год  составил 59 человек.  Ежегодное увеличение численности населения территории Горного сельсовета происходит из-за ввода в эксплуатацию объектов частного малоэтажного жилищного строительства.</w:t>
      </w:r>
    </w:p>
    <w:p w:rsidR="00E01E1F" w:rsidRPr="00E01E1F" w:rsidRDefault="00E01E1F" w:rsidP="00E01E1F">
      <w:pPr>
        <w:spacing w:after="0" w:line="240" w:lineRule="auto"/>
        <w:rPr>
          <w:rFonts w:ascii="Times New Roman" w:eastAsia="Calibri" w:hAnsi="Times New Roman" w:cs="Times New Roman"/>
          <w:b/>
          <w:sz w:val="18"/>
          <w:szCs w:val="18"/>
          <w:lang w:eastAsia="ru-RU"/>
        </w:rPr>
      </w:pPr>
      <w:r w:rsidRPr="00E01E1F">
        <w:rPr>
          <w:rFonts w:ascii="Times New Roman" w:eastAsia="Calibri" w:hAnsi="Times New Roman" w:cs="Times New Roman"/>
          <w:sz w:val="18"/>
          <w:szCs w:val="18"/>
          <w:lang w:eastAsia="ru-RU"/>
        </w:rPr>
        <w:t xml:space="preserve">         На территории Горного сельсовета осуществляют свою деятельность 22 организаций и субъектов малого и среднего предпринимательства, на которых трудоустроено 286 человек.</w:t>
      </w:r>
    </w:p>
    <w:p w:rsidR="00E01E1F" w:rsidRPr="00E01E1F" w:rsidRDefault="00E01E1F" w:rsidP="00E01E1F">
      <w:pPr>
        <w:spacing w:after="0" w:line="240" w:lineRule="auto"/>
        <w:ind w:firstLine="709"/>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rPr>
        <w:t xml:space="preserve">С целью   увеличения занятости населения  администрацией  сельсовета   в 2022 году </w:t>
      </w:r>
      <w:r w:rsidRPr="00E01E1F">
        <w:rPr>
          <w:rFonts w:ascii="Times New Roman" w:eastAsia="Calibri" w:hAnsi="Times New Roman" w:cs="Times New Roman"/>
          <w:sz w:val="18"/>
          <w:szCs w:val="18"/>
          <w:lang w:eastAsia="ru-RU"/>
        </w:rPr>
        <w:t>были проведены   мероприятия по привлечению граждан к работам по благоустройству территории сельсовета по договорам гражданско-правового характера.</w:t>
      </w:r>
      <w:r w:rsidRPr="00E01E1F">
        <w:rPr>
          <w:rFonts w:ascii="Times New Roman" w:eastAsia="Calibri" w:hAnsi="Times New Roman" w:cs="Times New Roman"/>
          <w:bCs/>
          <w:sz w:val="18"/>
          <w:szCs w:val="18"/>
        </w:rPr>
        <w:t xml:space="preserve"> В соответствии со ст.49, 50 Уголовного кодекса РФ, на основании Федеральным законом от 06.10.2003г №131-ФЗ «Об общих принципах организации местного самоуправления в Российской Федерации» в администрации было организовано 2   рабочих мест  для граждан, осужденных к обязательным  работам в качестве рабочих по благоустройству территории сельсовета.</w:t>
      </w:r>
    </w:p>
    <w:p w:rsidR="00E01E1F" w:rsidRPr="00E01E1F" w:rsidRDefault="00E01E1F" w:rsidP="00E01E1F">
      <w:pPr>
        <w:spacing w:after="0" w:line="240" w:lineRule="auto"/>
        <w:ind w:firstLine="709"/>
        <w:rPr>
          <w:rFonts w:ascii="Times New Roman" w:eastAsia="Calibri" w:hAnsi="Times New Roman" w:cs="Times New Roman"/>
          <w:sz w:val="18"/>
          <w:szCs w:val="18"/>
        </w:rPr>
      </w:pPr>
      <w:r w:rsidRPr="00E01E1F">
        <w:rPr>
          <w:rFonts w:ascii="Times New Roman" w:eastAsia="Calibri" w:hAnsi="Times New Roman" w:cs="Times New Roman"/>
          <w:sz w:val="18"/>
          <w:szCs w:val="18"/>
          <w:lang w:eastAsia="ru-RU"/>
        </w:rPr>
        <w:lastRenderedPageBreak/>
        <w:t xml:space="preserve"> </w:t>
      </w:r>
    </w:p>
    <w:p w:rsidR="00E01E1F" w:rsidRPr="00E01E1F" w:rsidRDefault="00E01E1F" w:rsidP="00E01E1F">
      <w:pPr>
        <w:spacing w:after="0" w:line="240" w:lineRule="auto"/>
        <w:ind w:firstLine="709"/>
        <w:rPr>
          <w:rFonts w:ascii="Times New Roman" w:eastAsia="Calibri" w:hAnsi="Times New Roman" w:cs="Times New Roman"/>
          <w:b/>
          <w:sz w:val="18"/>
          <w:szCs w:val="18"/>
          <w:lang w:eastAsia="ru-RU"/>
        </w:rPr>
      </w:pPr>
      <w:r w:rsidRPr="00E01E1F">
        <w:rPr>
          <w:rFonts w:ascii="Times New Roman" w:eastAsia="Calibri" w:hAnsi="Times New Roman" w:cs="Times New Roman"/>
          <w:b/>
          <w:sz w:val="18"/>
          <w:szCs w:val="18"/>
          <w:lang w:eastAsia="ru-RU"/>
        </w:rPr>
        <w:t xml:space="preserve"> </w:t>
      </w:r>
    </w:p>
    <w:p w:rsidR="00E01E1F" w:rsidRPr="00E01E1F" w:rsidRDefault="00E01E1F" w:rsidP="00E01E1F">
      <w:pPr>
        <w:spacing w:after="0" w:line="240" w:lineRule="auto"/>
        <w:ind w:firstLine="709"/>
        <w:rPr>
          <w:rFonts w:ascii="Times New Roman" w:eastAsia="Calibri" w:hAnsi="Times New Roman" w:cs="Times New Roman"/>
          <w:b/>
          <w:sz w:val="18"/>
          <w:szCs w:val="18"/>
          <w:lang w:eastAsia="ru-RU"/>
        </w:rPr>
      </w:pPr>
      <w:r w:rsidRPr="00E01E1F">
        <w:rPr>
          <w:rFonts w:ascii="Times New Roman" w:eastAsia="Calibri" w:hAnsi="Times New Roman" w:cs="Times New Roman"/>
          <w:b/>
          <w:sz w:val="18"/>
          <w:szCs w:val="18"/>
          <w:lang w:eastAsia="ru-RU"/>
        </w:rPr>
        <w:t>Бюджет сельсовета</w:t>
      </w:r>
    </w:p>
    <w:p w:rsidR="00E01E1F" w:rsidRPr="00E01E1F" w:rsidRDefault="00E01E1F" w:rsidP="00E01E1F">
      <w:pPr>
        <w:spacing w:after="0" w:line="240" w:lineRule="auto"/>
        <w:ind w:firstLine="709"/>
        <w:rPr>
          <w:rFonts w:ascii="Times New Roman" w:eastAsia="Calibri" w:hAnsi="Times New Roman" w:cs="Times New Roman"/>
          <w:b/>
          <w:sz w:val="18"/>
          <w:szCs w:val="18"/>
          <w:lang w:eastAsia="ru-RU"/>
        </w:rPr>
      </w:pPr>
    </w:p>
    <w:p w:rsidR="00E01E1F" w:rsidRPr="00E01E1F" w:rsidRDefault="00E01E1F" w:rsidP="00E01E1F">
      <w:pPr>
        <w:spacing w:after="0" w:line="240" w:lineRule="auto"/>
        <w:ind w:firstLine="709"/>
        <w:rPr>
          <w:rFonts w:ascii="Times New Roman" w:eastAsia="Calibri" w:hAnsi="Times New Roman" w:cs="Times New Roman"/>
          <w:i/>
          <w:sz w:val="18"/>
          <w:szCs w:val="18"/>
          <w:u w:val="single"/>
          <w:lang w:eastAsia="ru-RU"/>
        </w:rPr>
      </w:pPr>
      <w:r w:rsidRPr="00E01E1F">
        <w:rPr>
          <w:rFonts w:ascii="Times New Roman" w:eastAsia="Calibri" w:hAnsi="Times New Roman" w:cs="Times New Roman"/>
          <w:i/>
          <w:sz w:val="18"/>
          <w:szCs w:val="18"/>
          <w:u w:val="single"/>
          <w:lang w:eastAsia="ru-RU"/>
        </w:rPr>
        <w:t>Доходы     бюджета Горного сельсовета</w:t>
      </w:r>
    </w:p>
    <w:p w:rsidR="00E01E1F" w:rsidRPr="00E01E1F" w:rsidRDefault="00E01E1F" w:rsidP="00E01E1F">
      <w:pPr>
        <w:spacing w:after="0" w:line="240" w:lineRule="auto"/>
        <w:ind w:firstLine="709"/>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В 2022 году в бюджет  Горного сельсовета поступили доходы в сумме  30016,9   тыс. рублей, при первоначальном плане 29780,0 тыс. рублей, что составило 100,8% от уточненных годовых плановых назначений.  По налоговым   доходам плановые назначения исполнены на 109,9 %, при плановых назначениях  2391,0  тыс. рублей, поступило  2628,0 тыс. рублей, по неналоговым  доходам плановые назначения исполнены на 114,1% , по безвозмездным  перечислениям  исполнение составило 100,0% , при плане 27389,0 тыс. рублей  поступило  27389,0 тыс. рублей. </w:t>
      </w:r>
    </w:p>
    <w:p w:rsidR="00E01E1F" w:rsidRPr="00E01E1F" w:rsidRDefault="00E01E1F" w:rsidP="00E01E1F">
      <w:pPr>
        <w:spacing w:after="0" w:line="240" w:lineRule="auto"/>
        <w:ind w:firstLine="709"/>
        <w:rPr>
          <w:rFonts w:ascii="Times New Roman" w:eastAsia="Calibri" w:hAnsi="Times New Roman" w:cs="Times New Roman"/>
          <w:sz w:val="18"/>
          <w:szCs w:val="18"/>
        </w:rPr>
      </w:pPr>
      <w:r w:rsidRPr="00E01E1F">
        <w:rPr>
          <w:rFonts w:ascii="Times New Roman" w:eastAsia="Calibri" w:hAnsi="Times New Roman" w:cs="Times New Roman"/>
          <w:sz w:val="18"/>
          <w:szCs w:val="18"/>
        </w:rPr>
        <w:t>По сравнению с показателями 2021 года общая сумма доходов 2022 года уменьшилась на 962,1   тыс. рублей  в том числе:</w:t>
      </w:r>
    </w:p>
    <w:p w:rsidR="00E01E1F" w:rsidRPr="00E01E1F" w:rsidRDefault="00E01E1F" w:rsidP="00E01E1F">
      <w:pPr>
        <w:spacing w:after="0" w:line="240" w:lineRule="auto"/>
        <w:ind w:firstLine="709"/>
        <w:rPr>
          <w:rFonts w:ascii="Times New Roman" w:eastAsia="Calibri" w:hAnsi="Times New Roman" w:cs="Times New Roman"/>
          <w:color w:val="FF0000"/>
          <w:sz w:val="18"/>
          <w:szCs w:val="18"/>
        </w:rPr>
      </w:pPr>
      <w:r w:rsidRPr="00E01E1F">
        <w:rPr>
          <w:rFonts w:ascii="Times New Roman" w:eastAsia="Calibri" w:hAnsi="Times New Roman" w:cs="Times New Roman"/>
          <w:sz w:val="18"/>
          <w:szCs w:val="18"/>
        </w:rPr>
        <w:t>- налоговые и неналоговые доходы поступили в сумме 2628,0 тыс. рублей, поступления  увеличились на 311,7 тыс. рублей;</w:t>
      </w:r>
    </w:p>
    <w:p w:rsidR="00E01E1F" w:rsidRPr="00E01E1F" w:rsidRDefault="00E01E1F" w:rsidP="00E01E1F">
      <w:pPr>
        <w:spacing w:after="0" w:line="240" w:lineRule="auto"/>
        <w:ind w:firstLine="708"/>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безвозмездные поступления зачислены в сумме 27389,0 тыс. рублей, рост поступлений составил 4343,2 тыс. рублей. </w:t>
      </w:r>
    </w:p>
    <w:p w:rsidR="00E01E1F" w:rsidRPr="00E01E1F" w:rsidRDefault="00E01E1F" w:rsidP="00E01E1F">
      <w:pPr>
        <w:spacing w:after="0" w:line="240" w:lineRule="auto"/>
        <w:ind w:firstLine="709"/>
        <w:rPr>
          <w:rFonts w:ascii="Times New Roman" w:eastAsia="Calibri" w:hAnsi="Times New Roman" w:cs="Times New Roman"/>
          <w:sz w:val="18"/>
          <w:szCs w:val="18"/>
        </w:rPr>
      </w:pPr>
      <w:r w:rsidRPr="00E01E1F">
        <w:rPr>
          <w:rFonts w:ascii="Times New Roman" w:eastAsia="Calibri" w:hAnsi="Times New Roman" w:cs="Times New Roman"/>
          <w:color w:val="FF0000"/>
          <w:sz w:val="18"/>
          <w:szCs w:val="18"/>
        </w:rPr>
        <w:t xml:space="preserve"> </w:t>
      </w:r>
      <w:r w:rsidRPr="00E01E1F">
        <w:rPr>
          <w:rFonts w:ascii="Times New Roman" w:eastAsia="Calibri" w:hAnsi="Times New Roman" w:cs="Times New Roman"/>
          <w:sz w:val="18"/>
          <w:szCs w:val="18"/>
        </w:rPr>
        <w:t>Основные показатели исполнения доходов   бюджета сельсовета  представлены в таблице 1.</w:t>
      </w: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color w:val="FF0000"/>
          <w:sz w:val="18"/>
          <w:szCs w:val="18"/>
        </w:rPr>
        <w:t xml:space="preserve"> </w:t>
      </w:r>
      <w:r w:rsidRPr="00E01E1F">
        <w:rPr>
          <w:rFonts w:ascii="Times New Roman" w:eastAsia="Calibri" w:hAnsi="Times New Roman" w:cs="Times New Roman"/>
          <w:sz w:val="18"/>
          <w:szCs w:val="18"/>
        </w:rPr>
        <w:t>Таблица №1</w:t>
      </w:r>
      <w:r w:rsidRPr="00E01E1F">
        <w:rPr>
          <w:rFonts w:ascii="Times New Roman" w:eastAsia="Calibri" w:hAnsi="Times New Roman" w:cs="Times New Roman"/>
          <w:sz w:val="18"/>
          <w:szCs w:val="18"/>
        </w:rPr>
        <w:br/>
        <w:t>(тыс. руб.)</w:t>
      </w:r>
    </w:p>
    <w:tbl>
      <w:tblPr>
        <w:tblW w:w="10207" w:type="dxa"/>
        <w:tblInd w:w="-176" w:type="dxa"/>
        <w:tblLayout w:type="fixed"/>
        <w:tblLook w:val="0000" w:firstRow="0" w:lastRow="0" w:firstColumn="0" w:lastColumn="0" w:noHBand="0" w:noVBand="0"/>
      </w:tblPr>
      <w:tblGrid>
        <w:gridCol w:w="568"/>
        <w:gridCol w:w="3715"/>
        <w:gridCol w:w="1276"/>
        <w:gridCol w:w="991"/>
        <w:gridCol w:w="1276"/>
        <w:gridCol w:w="1134"/>
        <w:gridCol w:w="1247"/>
      </w:tblGrid>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w:t>
            </w:r>
            <w:proofErr w:type="gramStart"/>
            <w:r w:rsidRPr="00E01E1F">
              <w:rPr>
                <w:rFonts w:ascii="Times New Roman" w:eastAsia="Calibri" w:hAnsi="Times New Roman" w:cs="Times New Roman"/>
                <w:sz w:val="18"/>
                <w:szCs w:val="18"/>
              </w:rPr>
              <w:t>п</w:t>
            </w:r>
            <w:proofErr w:type="gramEnd"/>
            <w:r w:rsidRPr="00E01E1F">
              <w:rPr>
                <w:rFonts w:ascii="Times New Roman" w:eastAsia="Calibri" w:hAnsi="Times New Roman" w:cs="Times New Roman"/>
                <w:sz w:val="18"/>
                <w:szCs w:val="18"/>
              </w:rPr>
              <w:t>/п</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Наименование доходов</w:t>
            </w:r>
            <w:r w:rsidRPr="00E01E1F">
              <w:rPr>
                <w:rFonts w:ascii="Times New Roman" w:eastAsia="Calibri" w:hAnsi="Times New Roman" w:cs="Times New Roman"/>
                <w:sz w:val="18"/>
                <w:szCs w:val="18"/>
              </w:rPr>
              <w:br/>
              <w:t>сельского бюджета</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Исполнено за  2021 год</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 исполнения к уточненному плану 2021 г.</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Исполнено за 2022 год</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w:t>
            </w:r>
            <w:proofErr w:type="spellStart"/>
            <w:proofErr w:type="gramStart"/>
            <w:r w:rsidRPr="00E01E1F">
              <w:rPr>
                <w:rFonts w:ascii="Times New Roman" w:eastAsia="Calibri" w:hAnsi="Times New Roman" w:cs="Times New Roman"/>
                <w:sz w:val="18"/>
                <w:szCs w:val="18"/>
              </w:rPr>
              <w:t>испо-лнения</w:t>
            </w:r>
            <w:proofErr w:type="spellEnd"/>
            <w:proofErr w:type="gramEnd"/>
            <w:r w:rsidRPr="00E01E1F">
              <w:rPr>
                <w:rFonts w:ascii="Times New Roman" w:eastAsia="Calibri" w:hAnsi="Times New Roman" w:cs="Times New Roman"/>
                <w:sz w:val="18"/>
                <w:szCs w:val="18"/>
              </w:rPr>
              <w:t xml:space="preserve"> к уточненному плану 2022 г.</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рост или снижение 2022г. к 2021г</w:t>
            </w:r>
          </w:p>
        </w:tc>
      </w:tr>
      <w:tr w:rsidR="00E01E1F" w:rsidRPr="00E01E1F" w:rsidTr="00E01E1F">
        <w:trPr>
          <w:trHeight w:val="335"/>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b/>
                <w:sz w:val="18"/>
                <w:szCs w:val="18"/>
              </w:rPr>
            </w:pPr>
            <w:r w:rsidRPr="00E01E1F">
              <w:rPr>
                <w:rFonts w:ascii="Times New Roman" w:eastAsia="Calibri" w:hAnsi="Times New Roman" w:cs="Times New Roman"/>
                <w:b/>
                <w:sz w:val="18"/>
                <w:szCs w:val="18"/>
              </w:rPr>
              <w:t>1</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b/>
                <w:sz w:val="18"/>
                <w:szCs w:val="18"/>
              </w:rPr>
            </w:pPr>
            <w:r w:rsidRPr="00E01E1F">
              <w:rPr>
                <w:rFonts w:ascii="Times New Roman" w:eastAsia="Calibri" w:hAnsi="Times New Roman" w:cs="Times New Roman"/>
                <w:b/>
                <w:sz w:val="18"/>
                <w:szCs w:val="18"/>
              </w:rPr>
              <w:t>Доходы, всего</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25362,7</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100,8</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30016,9</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100,8</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4654,2</w:t>
            </w:r>
          </w:p>
        </w:tc>
      </w:tr>
      <w:tr w:rsidR="00E01E1F" w:rsidRPr="00E01E1F" w:rsidTr="00E01E1F">
        <w:trPr>
          <w:trHeight w:val="286"/>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2</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1,5</w:t>
            </w:r>
          </w:p>
        </w:tc>
        <w:tc>
          <w:tcPr>
            <w:tcW w:w="991" w:type="dxa"/>
            <w:tcBorders>
              <w:top w:val="single" w:sz="4" w:space="0" w:color="000000"/>
              <w:left w:val="single" w:sz="4" w:space="0" w:color="000000"/>
              <w:bottom w:val="single" w:sz="4" w:space="0" w:color="000000"/>
            </w:tcBorders>
          </w:tcPr>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150,0</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11,6</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774,7</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10,1</w:t>
            </w:r>
          </w:p>
        </w:tc>
      </w:tr>
      <w:tr w:rsidR="00E01E1F" w:rsidRPr="00E01E1F" w:rsidTr="00E01E1F">
        <w:trPr>
          <w:trHeight w:val="2363"/>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3</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Налог на доходы физических лиц с доходов, облагаемых по налоговой ставке, установленной  подпунктом 1 ст. 224 НК РФ, за исключением доходов полученных физическими </w:t>
            </w:r>
            <w:proofErr w:type="gramStart"/>
            <w:r w:rsidRPr="00E01E1F">
              <w:rPr>
                <w:rFonts w:ascii="Times New Roman" w:eastAsia="Calibri" w:hAnsi="Times New Roman" w:cs="Times New Roman"/>
                <w:sz w:val="18"/>
                <w:szCs w:val="18"/>
              </w:rPr>
              <w:t>лицами</w:t>
            </w:r>
            <w:proofErr w:type="gramEnd"/>
            <w:r w:rsidRPr="00E01E1F">
              <w:rPr>
                <w:rFonts w:ascii="Times New Roman" w:eastAsia="Calibri" w:hAnsi="Times New Roman" w:cs="Times New Roman"/>
                <w:sz w:val="18"/>
                <w:szCs w:val="18"/>
              </w:rPr>
              <w:t xml:space="preserve"> зарегистрированными в качестве индивидуальных предпринимателей, частных нотариусов и других лиц, занимающихся частной практикой</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467,0</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129,3</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550,1</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111,2</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83,1</w:t>
            </w:r>
          </w:p>
        </w:tc>
      </w:tr>
      <w:tr w:rsidR="00E01E1F" w:rsidRPr="00E01E1F" w:rsidTr="00E01E1F">
        <w:trPr>
          <w:trHeight w:val="314"/>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lastRenderedPageBreak/>
              <w:t>4</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Доходы от уплаты </w:t>
            </w:r>
            <w:proofErr w:type="spellStart"/>
            <w:r w:rsidRPr="00E01E1F">
              <w:rPr>
                <w:rFonts w:ascii="Times New Roman" w:eastAsia="Calibri" w:hAnsi="Times New Roman" w:cs="Times New Roman"/>
                <w:sz w:val="18"/>
                <w:szCs w:val="18"/>
              </w:rPr>
              <w:t>акцизав</w:t>
            </w:r>
            <w:proofErr w:type="spellEnd"/>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188,5</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101,9</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438,2</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115,4</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249,7</w:t>
            </w:r>
          </w:p>
        </w:tc>
      </w:tr>
      <w:tr w:rsidR="00E01E1F" w:rsidRPr="00E01E1F" w:rsidTr="00E01E1F">
        <w:trPr>
          <w:trHeight w:val="291"/>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5</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Единый сельскохозяйственный налог</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54,4</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226,5</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-0,02</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-54,4</w:t>
            </w:r>
          </w:p>
        </w:tc>
      </w:tr>
      <w:tr w:rsidR="00E01E1F" w:rsidRPr="00E01E1F" w:rsidTr="00E01E1F">
        <w:trPr>
          <w:trHeight w:val="451"/>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6</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Налог на имущество физических лиц</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454,6</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134,0</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475,1</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103,9</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20,5</w:t>
            </w:r>
          </w:p>
        </w:tc>
      </w:tr>
      <w:tr w:rsidR="00E01E1F" w:rsidRPr="00E01E1F" w:rsidTr="00E01E1F">
        <w:trPr>
          <w:trHeight w:val="205"/>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7</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Земельный налог</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1004,9</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105,6</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991,1</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113,4</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-13,8</w:t>
            </w:r>
          </w:p>
        </w:tc>
      </w:tr>
      <w:tr w:rsidR="00E01E1F" w:rsidRPr="00E01E1F" w:rsidTr="00E01E1F">
        <w:trPr>
          <w:trHeight w:val="453"/>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8</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Прочие доходы, компенсации поселени</w:t>
            </w:r>
            <w:proofErr w:type="gramStart"/>
            <w:r w:rsidRPr="00E01E1F">
              <w:rPr>
                <w:rFonts w:ascii="Times New Roman" w:eastAsia="Calibri" w:hAnsi="Times New Roman" w:cs="Times New Roman"/>
                <w:sz w:val="18"/>
                <w:szCs w:val="18"/>
              </w:rPr>
              <w:t>й(</w:t>
            </w:r>
            <w:proofErr w:type="gramEnd"/>
            <w:r w:rsidRPr="00E01E1F">
              <w:rPr>
                <w:rFonts w:ascii="Times New Roman" w:eastAsia="Calibri" w:hAnsi="Times New Roman" w:cs="Times New Roman"/>
                <w:sz w:val="18"/>
                <w:szCs w:val="18"/>
              </w:rPr>
              <w:t xml:space="preserve"> возмещение расходов по эл. энергии)</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145,3</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96,5</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122,5</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93,8</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-22,8</w:t>
            </w: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9</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Денежные взыскания и штрафы</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10</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Доходы от использования имущества</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39,4</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39,4</w:t>
            </w: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11</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Доходы от продажи имущества</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12</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Безвозмездные перечисления</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23045,8</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99,5</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27389,0</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100</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4343,2</w:t>
            </w:r>
          </w:p>
        </w:tc>
      </w:tr>
    </w:tbl>
    <w:p w:rsidR="00E01E1F" w:rsidRPr="00E01E1F" w:rsidRDefault="00E01E1F" w:rsidP="00E01E1F">
      <w:pPr>
        <w:spacing w:after="0" w:line="240" w:lineRule="auto"/>
        <w:ind w:firstLine="708"/>
        <w:rPr>
          <w:rFonts w:ascii="Times New Roman" w:eastAsia="Calibri" w:hAnsi="Times New Roman" w:cs="Times New Roman"/>
          <w:color w:val="FF0000"/>
          <w:sz w:val="18"/>
          <w:szCs w:val="18"/>
        </w:rPr>
      </w:pPr>
    </w:p>
    <w:p w:rsidR="00E01E1F" w:rsidRPr="00E01E1F" w:rsidRDefault="00E01E1F" w:rsidP="00E01E1F">
      <w:pPr>
        <w:spacing w:after="0" w:line="240" w:lineRule="auto"/>
        <w:ind w:firstLine="708"/>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w:t>
      </w:r>
    </w:p>
    <w:p w:rsidR="00E01E1F" w:rsidRPr="00E01E1F" w:rsidRDefault="00E01E1F" w:rsidP="00E01E1F">
      <w:pPr>
        <w:spacing w:after="0" w:line="240" w:lineRule="auto"/>
        <w:ind w:firstLine="708"/>
        <w:rPr>
          <w:rFonts w:ascii="Times New Roman" w:eastAsia="Calibri" w:hAnsi="Times New Roman" w:cs="Times New Roman"/>
          <w:sz w:val="18"/>
          <w:szCs w:val="18"/>
        </w:rPr>
      </w:pPr>
      <w:r w:rsidRPr="00E01E1F">
        <w:rPr>
          <w:rFonts w:ascii="Times New Roman" w:eastAsia="Calibri" w:hAnsi="Times New Roman" w:cs="Times New Roman"/>
          <w:sz w:val="18"/>
          <w:szCs w:val="18"/>
        </w:rPr>
        <w:t>Структура основных источников доходов   бюджета сельсовета представлена в таблице  2.</w:t>
      </w:r>
    </w:p>
    <w:p w:rsidR="00E01E1F" w:rsidRPr="00E01E1F" w:rsidRDefault="00E01E1F" w:rsidP="00E01E1F">
      <w:pPr>
        <w:spacing w:after="0" w:line="240" w:lineRule="auto"/>
        <w:ind w:firstLine="708"/>
        <w:rPr>
          <w:rFonts w:ascii="Times New Roman" w:eastAsia="Calibri" w:hAnsi="Times New Roman" w:cs="Times New Roman"/>
          <w:sz w:val="18"/>
          <w:szCs w:val="18"/>
        </w:rPr>
      </w:pPr>
      <w:r w:rsidRPr="00E01E1F">
        <w:rPr>
          <w:rFonts w:ascii="Times New Roman" w:eastAsia="Calibri" w:hAnsi="Times New Roman" w:cs="Times New Roman"/>
          <w:sz w:val="18"/>
          <w:szCs w:val="18"/>
        </w:rPr>
        <w:t>Таблица</w:t>
      </w:r>
      <w:proofErr w:type="gramStart"/>
      <w:r w:rsidRPr="00E01E1F">
        <w:rPr>
          <w:rFonts w:ascii="Times New Roman" w:eastAsia="Calibri" w:hAnsi="Times New Roman" w:cs="Times New Roman"/>
          <w:sz w:val="18"/>
          <w:szCs w:val="18"/>
        </w:rPr>
        <w:t>2</w:t>
      </w:r>
      <w:proofErr w:type="gramEnd"/>
    </w:p>
    <w:tbl>
      <w:tblPr>
        <w:tblW w:w="9638" w:type="dxa"/>
        <w:tblInd w:w="-5" w:type="dxa"/>
        <w:tblLayout w:type="fixed"/>
        <w:tblLook w:val="0000" w:firstRow="0" w:lastRow="0" w:firstColumn="0" w:lastColumn="0" w:noHBand="0" w:noVBand="0"/>
      </w:tblPr>
      <w:tblGrid>
        <w:gridCol w:w="539"/>
        <w:gridCol w:w="3402"/>
        <w:gridCol w:w="1514"/>
        <w:gridCol w:w="1438"/>
        <w:gridCol w:w="1376"/>
        <w:gridCol w:w="1369"/>
      </w:tblGrid>
      <w:tr w:rsidR="00E01E1F" w:rsidRPr="00E01E1F" w:rsidTr="00E01E1F">
        <w:tc>
          <w:tcPr>
            <w:tcW w:w="539" w:type="dxa"/>
            <w:vMerge w:val="restart"/>
            <w:tcBorders>
              <w:top w:val="single" w:sz="4" w:space="0" w:color="000000"/>
              <w:left w:val="single" w:sz="4" w:space="0" w:color="000000"/>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w:t>
            </w:r>
            <w:proofErr w:type="gramStart"/>
            <w:r w:rsidRPr="00E01E1F">
              <w:rPr>
                <w:rFonts w:ascii="Times New Roman" w:eastAsia="Calibri" w:hAnsi="Times New Roman" w:cs="Times New Roman"/>
                <w:sz w:val="18"/>
                <w:szCs w:val="18"/>
              </w:rPr>
              <w:t>п</w:t>
            </w:r>
            <w:proofErr w:type="gramEnd"/>
            <w:r w:rsidRPr="00E01E1F">
              <w:rPr>
                <w:rFonts w:ascii="Times New Roman" w:eastAsia="Calibri" w:hAnsi="Times New Roman" w:cs="Times New Roman"/>
                <w:sz w:val="18"/>
                <w:szCs w:val="18"/>
              </w:rPr>
              <w:t>/п</w:t>
            </w:r>
          </w:p>
        </w:tc>
        <w:tc>
          <w:tcPr>
            <w:tcW w:w="3402" w:type="dxa"/>
            <w:vMerge w:val="restart"/>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Наименование показателя</w:t>
            </w:r>
          </w:p>
        </w:tc>
        <w:tc>
          <w:tcPr>
            <w:tcW w:w="1514" w:type="dxa"/>
            <w:vMerge w:val="restart"/>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Уточненный </w:t>
            </w: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план</w:t>
            </w:r>
          </w:p>
        </w:tc>
        <w:tc>
          <w:tcPr>
            <w:tcW w:w="1438" w:type="dxa"/>
            <w:vMerge w:val="restart"/>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Факт</w:t>
            </w:r>
            <w:proofErr w:type="gramStart"/>
            <w:r w:rsidRPr="00E01E1F">
              <w:rPr>
                <w:rFonts w:ascii="Times New Roman" w:eastAsia="Calibri" w:hAnsi="Times New Roman" w:cs="Times New Roman"/>
                <w:sz w:val="18"/>
                <w:szCs w:val="18"/>
              </w:rPr>
              <w:t>.</w:t>
            </w:r>
            <w:proofErr w:type="gramEnd"/>
            <w:r w:rsidRPr="00E01E1F">
              <w:rPr>
                <w:rFonts w:ascii="Times New Roman" w:eastAsia="Calibri" w:hAnsi="Times New Roman" w:cs="Times New Roman"/>
                <w:sz w:val="18"/>
                <w:szCs w:val="18"/>
              </w:rPr>
              <w:br/>
            </w:r>
            <w:proofErr w:type="gramStart"/>
            <w:r w:rsidRPr="00E01E1F">
              <w:rPr>
                <w:rFonts w:ascii="Times New Roman" w:eastAsia="Calibri" w:hAnsi="Times New Roman" w:cs="Times New Roman"/>
                <w:sz w:val="18"/>
                <w:szCs w:val="18"/>
              </w:rPr>
              <w:t>и</w:t>
            </w:r>
            <w:proofErr w:type="gramEnd"/>
            <w:r w:rsidRPr="00E01E1F">
              <w:rPr>
                <w:rFonts w:ascii="Times New Roman" w:eastAsia="Calibri" w:hAnsi="Times New Roman" w:cs="Times New Roman"/>
                <w:sz w:val="18"/>
                <w:szCs w:val="18"/>
              </w:rPr>
              <w:t>сполнение</w:t>
            </w:r>
          </w:p>
        </w:tc>
        <w:tc>
          <w:tcPr>
            <w:tcW w:w="2745" w:type="dxa"/>
            <w:gridSpan w:val="2"/>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Доля в общем объеме</w:t>
            </w:r>
            <w:r w:rsidRPr="00E01E1F">
              <w:rPr>
                <w:rFonts w:ascii="Times New Roman" w:eastAsia="Calibri" w:hAnsi="Times New Roman" w:cs="Times New Roman"/>
                <w:sz w:val="18"/>
                <w:szCs w:val="18"/>
              </w:rPr>
              <w:br/>
              <w:t>доходов, расходов, %</w:t>
            </w:r>
          </w:p>
        </w:tc>
      </w:tr>
      <w:tr w:rsidR="00E01E1F" w:rsidRPr="00E01E1F" w:rsidTr="00E01E1F">
        <w:tc>
          <w:tcPr>
            <w:tcW w:w="539" w:type="dxa"/>
            <w:vMerge/>
            <w:tcBorders>
              <w:left w:val="single" w:sz="4" w:space="0" w:color="000000"/>
              <w:bottom w:val="single" w:sz="4" w:space="0" w:color="000000"/>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p>
        </w:tc>
        <w:tc>
          <w:tcPr>
            <w:tcW w:w="3402" w:type="dxa"/>
            <w:vMerge/>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p>
        </w:tc>
        <w:tc>
          <w:tcPr>
            <w:tcW w:w="1438" w:type="dxa"/>
            <w:vMerge/>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p>
        </w:tc>
        <w:tc>
          <w:tcPr>
            <w:tcW w:w="1376"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планируемых</w:t>
            </w: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(от гр. 1)</w:t>
            </w:r>
          </w:p>
        </w:tc>
        <w:tc>
          <w:tcPr>
            <w:tcW w:w="1369"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фактических</w:t>
            </w: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(от гр. 2)</w:t>
            </w:r>
          </w:p>
        </w:tc>
      </w:tr>
      <w:tr w:rsidR="00E01E1F" w:rsidRPr="00E01E1F" w:rsidTr="00E01E1F">
        <w:tc>
          <w:tcPr>
            <w:tcW w:w="539" w:type="dxa"/>
            <w:tcBorders>
              <w:top w:val="single" w:sz="4" w:space="0" w:color="000000"/>
              <w:left w:val="single" w:sz="4" w:space="0" w:color="000000"/>
              <w:bottom w:val="single" w:sz="4" w:space="0" w:color="000000"/>
              <w:right w:val="single" w:sz="4" w:space="0" w:color="auto"/>
            </w:tcBorders>
          </w:tcPr>
          <w:p w:rsidR="00E01E1F" w:rsidRPr="00E01E1F" w:rsidRDefault="00E01E1F" w:rsidP="00E01E1F">
            <w:pPr>
              <w:snapToGrid w:val="0"/>
              <w:rPr>
                <w:rFonts w:ascii="Times New Roman" w:eastAsia="Calibri" w:hAnsi="Times New Roman" w:cs="Times New Roman"/>
                <w:b/>
                <w:sz w:val="18"/>
                <w:szCs w:val="18"/>
              </w:rPr>
            </w:pPr>
            <w:r w:rsidRPr="00E01E1F">
              <w:rPr>
                <w:rFonts w:ascii="Times New Roman" w:eastAsia="Calibri" w:hAnsi="Times New Roman" w:cs="Times New Roman"/>
                <w:b/>
                <w:sz w:val="18"/>
                <w:szCs w:val="18"/>
              </w:rPr>
              <w:t>1</w:t>
            </w:r>
          </w:p>
        </w:tc>
        <w:tc>
          <w:tcPr>
            <w:tcW w:w="3402"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both"/>
              <w:rPr>
                <w:rFonts w:ascii="Times New Roman" w:eastAsia="Calibri" w:hAnsi="Times New Roman" w:cs="Times New Roman"/>
                <w:b/>
                <w:sz w:val="18"/>
                <w:szCs w:val="18"/>
              </w:rPr>
            </w:pPr>
            <w:r w:rsidRPr="00E01E1F">
              <w:rPr>
                <w:rFonts w:ascii="Times New Roman" w:eastAsia="Calibri" w:hAnsi="Times New Roman" w:cs="Times New Roman"/>
                <w:b/>
                <w:sz w:val="18"/>
                <w:szCs w:val="18"/>
              </w:rPr>
              <w:t>ДОХОДЫ, всего</w:t>
            </w:r>
          </w:p>
        </w:tc>
        <w:tc>
          <w:tcPr>
            <w:tcW w:w="1514"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both"/>
              <w:rPr>
                <w:rFonts w:ascii="Times New Roman" w:eastAsia="Calibri" w:hAnsi="Times New Roman" w:cs="Times New Roman"/>
                <w:b/>
                <w:sz w:val="18"/>
                <w:szCs w:val="18"/>
              </w:rPr>
            </w:pPr>
            <w:r w:rsidRPr="00E01E1F">
              <w:rPr>
                <w:rFonts w:ascii="Times New Roman" w:eastAsia="Calibri" w:hAnsi="Times New Roman" w:cs="Times New Roman"/>
                <w:b/>
                <w:sz w:val="18"/>
                <w:szCs w:val="18"/>
              </w:rPr>
              <w:t>29780,0</w:t>
            </w:r>
          </w:p>
        </w:tc>
        <w:tc>
          <w:tcPr>
            <w:tcW w:w="1438"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30016,9</w:t>
            </w:r>
          </w:p>
        </w:tc>
        <w:tc>
          <w:tcPr>
            <w:tcW w:w="1376"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both"/>
              <w:rPr>
                <w:rFonts w:ascii="Times New Roman" w:eastAsia="Calibri" w:hAnsi="Times New Roman" w:cs="Times New Roman"/>
                <w:b/>
                <w:sz w:val="18"/>
                <w:szCs w:val="18"/>
              </w:rPr>
            </w:pPr>
            <w:r w:rsidRPr="00E01E1F">
              <w:rPr>
                <w:rFonts w:ascii="Times New Roman" w:eastAsia="Calibri" w:hAnsi="Times New Roman" w:cs="Times New Roman"/>
                <w:b/>
                <w:sz w:val="18"/>
                <w:szCs w:val="18"/>
              </w:rPr>
              <w:t>100</w:t>
            </w:r>
          </w:p>
        </w:tc>
        <w:tc>
          <w:tcPr>
            <w:tcW w:w="1369"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both"/>
              <w:rPr>
                <w:rFonts w:ascii="Times New Roman" w:eastAsia="Calibri" w:hAnsi="Times New Roman" w:cs="Times New Roman"/>
                <w:b/>
                <w:sz w:val="18"/>
                <w:szCs w:val="18"/>
              </w:rPr>
            </w:pPr>
            <w:r w:rsidRPr="00E01E1F">
              <w:rPr>
                <w:rFonts w:ascii="Times New Roman" w:eastAsia="Calibri" w:hAnsi="Times New Roman" w:cs="Times New Roman"/>
                <w:b/>
                <w:sz w:val="18"/>
                <w:szCs w:val="18"/>
              </w:rPr>
              <w:t>100</w:t>
            </w:r>
          </w:p>
        </w:tc>
      </w:tr>
      <w:tr w:rsidR="00E01E1F" w:rsidRPr="00E01E1F" w:rsidTr="00E01E1F">
        <w:trPr>
          <w:trHeight w:val="330"/>
        </w:trPr>
        <w:tc>
          <w:tcPr>
            <w:tcW w:w="539" w:type="dxa"/>
            <w:tcBorders>
              <w:top w:val="single" w:sz="4" w:space="0" w:color="000000"/>
              <w:left w:val="single" w:sz="4" w:space="0" w:color="000000"/>
              <w:bottom w:val="single" w:sz="4" w:space="0" w:color="000000"/>
              <w:right w:val="single" w:sz="4" w:space="0" w:color="auto"/>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В том числе</w:t>
            </w:r>
          </w:p>
        </w:tc>
        <w:tc>
          <w:tcPr>
            <w:tcW w:w="1514"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both"/>
              <w:rPr>
                <w:rFonts w:ascii="Times New Roman" w:eastAsia="Calibri" w:hAnsi="Times New Roman" w:cs="Times New Roman"/>
                <w:sz w:val="18"/>
                <w:szCs w:val="18"/>
              </w:rPr>
            </w:pPr>
          </w:p>
        </w:tc>
        <w:tc>
          <w:tcPr>
            <w:tcW w:w="1438"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center"/>
              <w:rPr>
                <w:rFonts w:ascii="Times New Roman" w:eastAsia="Calibri" w:hAnsi="Times New Roman" w:cs="Times New Roman"/>
                <w:b/>
                <w:sz w:val="18"/>
                <w:szCs w:val="18"/>
              </w:rPr>
            </w:pPr>
          </w:p>
        </w:tc>
        <w:tc>
          <w:tcPr>
            <w:tcW w:w="1376"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both"/>
              <w:rPr>
                <w:rFonts w:ascii="Times New Roman" w:eastAsia="Calibri" w:hAnsi="Times New Roman" w:cs="Times New Roman"/>
                <w:sz w:val="18"/>
                <w:szCs w:val="18"/>
              </w:rPr>
            </w:pPr>
          </w:p>
        </w:tc>
        <w:tc>
          <w:tcPr>
            <w:tcW w:w="1369" w:type="dxa"/>
            <w:tcBorders>
              <w:top w:val="single" w:sz="4" w:space="0" w:color="auto"/>
              <w:left w:val="single" w:sz="4" w:space="0" w:color="auto"/>
              <w:bottom w:val="single" w:sz="4" w:space="0" w:color="auto"/>
              <w:right w:val="single" w:sz="4" w:space="0" w:color="auto"/>
            </w:tcBorders>
          </w:tcPr>
          <w:p w:rsidR="00E01E1F" w:rsidRPr="00E01E1F" w:rsidRDefault="00E01E1F" w:rsidP="00E01E1F">
            <w:pPr>
              <w:snapToGrid w:val="0"/>
              <w:jc w:val="both"/>
              <w:rPr>
                <w:rFonts w:ascii="Times New Roman" w:eastAsia="Calibri" w:hAnsi="Times New Roman" w:cs="Times New Roman"/>
                <w:sz w:val="18"/>
                <w:szCs w:val="18"/>
              </w:rPr>
            </w:pP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3</w:t>
            </w:r>
          </w:p>
        </w:tc>
        <w:tc>
          <w:tcPr>
            <w:tcW w:w="3402" w:type="dxa"/>
            <w:tcBorders>
              <w:top w:val="single" w:sz="4" w:space="0" w:color="auto"/>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514" w:type="dxa"/>
            <w:tcBorders>
              <w:top w:val="single" w:sz="4" w:space="0" w:color="auto"/>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1,5</w:t>
            </w:r>
          </w:p>
        </w:tc>
        <w:tc>
          <w:tcPr>
            <w:tcW w:w="1438" w:type="dxa"/>
            <w:tcBorders>
              <w:top w:val="single" w:sz="4" w:space="0" w:color="auto"/>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11,6</w:t>
            </w:r>
          </w:p>
        </w:tc>
        <w:tc>
          <w:tcPr>
            <w:tcW w:w="1376" w:type="dxa"/>
            <w:tcBorders>
              <w:top w:val="single" w:sz="4" w:space="0" w:color="auto"/>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0,01</w:t>
            </w:r>
          </w:p>
        </w:tc>
        <w:tc>
          <w:tcPr>
            <w:tcW w:w="1369" w:type="dxa"/>
            <w:tcBorders>
              <w:top w:val="single" w:sz="4" w:space="0" w:color="auto"/>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0,04</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4</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Налог на доходы физических лиц с доходов, облагаемых по налоговой </w:t>
            </w:r>
            <w:r w:rsidRPr="00E01E1F">
              <w:rPr>
                <w:rFonts w:ascii="Times New Roman" w:eastAsia="Calibri" w:hAnsi="Times New Roman" w:cs="Times New Roman"/>
                <w:sz w:val="18"/>
                <w:szCs w:val="18"/>
              </w:rPr>
              <w:lastRenderedPageBreak/>
              <w:t xml:space="preserve">ставке, установленной  подпунктом 1 ст. 224 НК РФ, за исключением доходов полученных физическими </w:t>
            </w:r>
            <w:proofErr w:type="gramStart"/>
            <w:r w:rsidRPr="00E01E1F">
              <w:rPr>
                <w:rFonts w:ascii="Times New Roman" w:eastAsia="Calibri" w:hAnsi="Times New Roman" w:cs="Times New Roman"/>
                <w:sz w:val="18"/>
                <w:szCs w:val="18"/>
              </w:rPr>
              <w:t>лицами</w:t>
            </w:r>
            <w:proofErr w:type="gramEnd"/>
            <w:r w:rsidRPr="00E01E1F">
              <w:rPr>
                <w:rFonts w:ascii="Times New Roman" w:eastAsia="Calibri" w:hAnsi="Times New Roman" w:cs="Times New Roman"/>
                <w:sz w:val="18"/>
                <w:szCs w:val="18"/>
              </w:rPr>
              <w:t xml:space="preserve"> зарегистрированными в качестве индивидуальных предпринимателей, частных нотариусов и других лиц, занимающихся частной практикой</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lastRenderedPageBreak/>
              <w:t>494,8</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550,1</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1,66</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1,83</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lastRenderedPageBreak/>
              <w:t>5</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Доходы от уплаты акцизов</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379,8</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438,2</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1,27</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1,46</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6</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Единый сельскохозяйственный налог</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33,3</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-0,02</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0,11</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7</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Налог на имущество физических лиц</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457,3</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475,1</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1,54</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1,58</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8</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Земельный налог</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873,7</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991,1</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2,93</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3,3</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9</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Прочие доходы, компенсации поселени</w:t>
            </w:r>
            <w:proofErr w:type="gramStart"/>
            <w:r w:rsidRPr="00E01E1F">
              <w:rPr>
                <w:rFonts w:ascii="Times New Roman" w:eastAsia="Calibri" w:hAnsi="Times New Roman" w:cs="Times New Roman"/>
                <w:sz w:val="18"/>
                <w:szCs w:val="18"/>
              </w:rPr>
              <w:t>й(</w:t>
            </w:r>
            <w:proofErr w:type="gramEnd"/>
            <w:r w:rsidRPr="00E01E1F">
              <w:rPr>
                <w:rFonts w:ascii="Times New Roman" w:eastAsia="Calibri" w:hAnsi="Times New Roman" w:cs="Times New Roman"/>
                <w:sz w:val="18"/>
                <w:szCs w:val="18"/>
              </w:rPr>
              <w:t xml:space="preserve"> возмещение расходов по эл. энергии)</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130,6</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122,5</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0,44</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0,41</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10</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Денежные взыскания и штрафы</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11</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Доходы от использования имущества</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39,4</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0,13</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12</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Доходы от продажи имущества</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20,0</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0,07</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13</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Безвозмездные перечисления</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27389,0</w:t>
            </w:r>
          </w:p>
        </w:tc>
        <w:tc>
          <w:tcPr>
            <w:tcW w:w="1438"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27389,0</w:t>
            </w:r>
          </w:p>
        </w:tc>
        <w:tc>
          <w:tcPr>
            <w:tcW w:w="1376"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91,97</w:t>
            </w:r>
          </w:p>
        </w:tc>
        <w:tc>
          <w:tcPr>
            <w:tcW w:w="1369"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91,25</w:t>
            </w:r>
          </w:p>
        </w:tc>
      </w:tr>
    </w:tbl>
    <w:p w:rsidR="00E01E1F" w:rsidRPr="00E01E1F" w:rsidRDefault="00E01E1F" w:rsidP="00E01E1F">
      <w:pPr>
        <w:spacing w:after="0" w:line="240" w:lineRule="auto"/>
        <w:ind w:firstLine="708"/>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Наибольший удельный вес в структуре доходов   бюджета Горного сельсовета за 2022 год занимают следующие налоговые доходы:   доходы физических лиц-1,83%, земельный налог -3,3%, налог на имущество- 1,58%. Безвозмездные перечисления в виде дотаций и целевые средства (субсидии, субвенции) составляют 91,25%   бюджета Горного сельсовета. </w:t>
      </w:r>
    </w:p>
    <w:p w:rsidR="00E01E1F" w:rsidRPr="00E01E1F" w:rsidRDefault="00E01E1F" w:rsidP="00E01E1F">
      <w:pPr>
        <w:spacing w:after="0" w:line="240" w:lineRule="auto"/>
        <w:ind w:firstLine="708"/>
        <w:rPr>
          <w:rFonts w:ascii="Times New Roman" w:eastAsia="Calibri" w:hAnsi="Times New Roman" w:cs="Times New Roman"/>
          <w:sz w:val="18"/>
          <w:szCs w:val="18"/>
        </w:rPr>
      </w:pPr>
    </w:p>
    <w:p w:rsidR="00E01E1F" w:rsidRPr="00E01E1F" w:rsidRDefault="00E01E1F" w:rsidP="00E01E1F">
      <w:pPr>
        <w:spacing w:after="0" w:line="240" w:lineRule="auto"/>
        <w:ind w:firstLine="709"/>
        <w:rPr>
          <w:rFonts w:ascii="Times New Roman" w:eastAsia="Calibri" w:hAnsi="Times New Roman" w:cs="Times New Roman"/>
          <w:i/>
          <w:sz w:val="18"/>
          <w:szCs w:val="18"/>
          <w:u w:val="single"/>
          <w:lang w:eastAsia="ru-RU"/>
        </w:rPr>
      </w:pPr>
      <w:r w:rsidRPr="00E01E1F">
        <w:rPr>
          <w:rFonts w:ascii="Times New Roman" w:eastAsia="Calibri" w:hAnsi="Times New Roman" w:cs="Times New Roman"/>
          <w:i/>
          <w:sz w:val="18"/>
          <w:szCs w:val="18"/>
          <w:u w:val="single"/>
          <w:lang w:eastAsia="ru-RU"/>
        </w:rPr>
        <w:t>Расходы     бюджета сельсовета</w:t>
      </w:r>
    </w:p>
    <w:p w:rsidR="00E01E1F" w:rsidRPr="00E01E1F" w:rsidRDefault="00E01E1F" w:rsidP="00E01E1F">
      <w:pPr>
        <w:spacing w:after="0" w:line="240" w:lineRule="auto"/>
        <w:ind w:firstLine="709"/>
        <w:rPr>
          <w:rFonts w:ascii="Times New Roman" w:eastAsia="Calibri" w:hAnsi="Times New Roman" w:cs="Times New Roman"/>
          <w:sz w:val="18"/>
          <w:szCs w:val="18"/>
          <w:u w:val="single"/>
          <w:lang w:eastAsia="ru-RU"/>
        </w:rPr>
      </w:pPr>
      <w:r w:rsidRPr="00E01E1F">
        <w:rPr>
          <w:rFonts w:ascii="Times New Roman" w:eastAsia="Calibri" w:hAnsi="Times New Roman" w:cs="Times New Roman"/>
          <w:sz w:val="18"/>
          <w:szCs w:val="18"/>
          <w:u w:val="single"/>
          <w:lang w:eastAsia="ru-RU"/>
        </w:rPr>
        <w:t>Таблица3</w:t>
      </w:r>
    </w:p>
    <w:tbl>
      <w:tblPr>
        <w:tblW w:w="10207" w:type="dxa"/>
        <w:tblInd w:w="-176" w:type="dxa"/>
        <w:tblLayout w:type="fixed"/>
        <w:tblLook w:val="0000" w:firstRow="0" w:lastRow="0" w:firstColumn="0" w:lastColumn="0" w:noHBand="0" w:noVBand="0"/>
      </w:tblPr>
      <w:tblGrid>
        <w:gridCol w:w="568"/>
        <w:gridCol w:w="3715"/>
        <w:gridCol w:w="1276"/>
        <w:gridCol w:w="991"/>
        <w:gridCol w:w="1276"/>
        <w:gridCol w:w="1134"/>
        <w:gridCol w:w="1247"/>
      </w:tblGrid>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w:t>
            </w:r>
            <w:proofErr w:type="gramStart"/>
            <w:r w:rsidRPr="00E01E1F">
              <w:rPr>
                <w:rFonts w:ascii="Times New Roman" w:eastAsia="Calibri" w:hAnsi="Times New Roman" w:cs="Times New Roman"/>
                <w:sz w:val="18"/>
                <w:szCs w:val="18"/>
              </w:rPr>
              <w:t>п</w:t>
            </w:r>
            <w:proofErr w:type="gramEnd"/>
            <w:r w:rsidRPr="00E01E1F">
              <w:rPr>
                <w:rFonts w:ascii="Times New Roman" w:eastAsia="Calibri" w:hAnsi="Times New Roman" w:cs="Times New Roman"/>
                <w:sz w:val="18"/>
                <w:szCs w:val="18"/>
              </w:rPr>
              <w:t>/п</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Наименование  расходов</w:t>
            </w:r>
            <w:r w:rsidRPr="00E01E1F">
              <w:rPr>
                <w:rFonts w:ascii="Times New Roman" w:eastAsia="Calibri" w:hAnsi="Times New Roman" w:cs="Times New Roman"/>
                <w:sz w:val="18"/>
                <w:szCs w:val="18"/>
              </w:rPr>
              <w:br/>
              <w:t>сельского бюджета</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Исполнено за  2021 год</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 исполнения к уточненному плану 2017 г.</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Исполнено за 2022 год</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w:t>
            </w:r>
            <w:proofErr w:type="spellStart"/>
            <w:proofErr w:type="gramStart"/>
            <w:r w:rsidRPr="00E01E1F">
              <w:rPr>
                <w:rFonts w:ascii="Times New Roman" w:eastAsia="Calibri" w:hAnsi="Times New Roman" w:cs="Times New Roman"/>
                <w:sz w:val="18"/>
                <w:szCs w:val="18"/>
              </w:rPr>
              <w:t>испо-лнения</w:t>
            </w:r>
            <w:proofErr w:type="spellEnd"/>
            <w:proofErr w:type="gramEnd"/>
            <w:r w:rsidRPr="00E01E1F">
              <w:rPr>
                <w:rFonts w:ascii="Times New Roman" w:eastAsia="Calibri" w:hAnsi="Times New Roman" w:cs="Times New Roman"/>
                <w:sz w:val="18"/>
                <w:szCs w:val="18"/>
              </w:rPr>
              <w:t xml:space="preserve"> к уточненному плану 2022 г.</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рост или снижение 2022г. к 2021г</w:t>
            </w:r>
          </w:p>
        </w:tc>
      </w:tr>
      <w:tr w:rsidR="00E01E1F" w:rsidRPr="00E01E1F" w:rsidTr="00E01E1F">
        <w:trPr>
          <w:trHeight w:val="233"/>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b/>
                <w:sz w:val="18"/>
                <w:szCs w:val="18"/>
              </w:rPr>
            </w:pPr>
            <w:r w:rsidRPr="00E01E1F">
              <w:rPr>
                <w:rFonts w:ascii="Times New Roman" w:eastAsia="Calibri" w:hAnsi="Times New Roman" w:cs="Times New Roman"/>
                <w:b/>
                <w:sz w:val="18"/>
                <w:szCs w:val="18"/>
              </w:rPr>
              <w:t>1</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РАСХОДЫ, всего</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28869,6</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98,5</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29825,6</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98,0</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956,0</w:t>
            </w: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lastRenderedPageBreak/>
              <w:t>2</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в том числе</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3</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Общегосударственные вопросы</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7715,7</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97,6</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8539,7</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99,3</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824,0</w:t>
            </w:r>
          </w:p>
        </w:tc>
      </w:tr>
      <w:tr w:rsidR="00E01E1F" w:rsidRPr="00E01E1F" w:rsidTr="00E01E1F">
        <w:trPr>
          <w:trHeight w:val="564"/>
        </w:trPr>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4</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Мобилизационная и вневойсковая подготовка</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392,8</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100</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435,5</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100</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42,7</w:t>
            </w: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5</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Обеспечение пожарной безопасности</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501,3</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99,7</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456,5</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90,7</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-44,8</w:t>
            </w: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6</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Национальная экономика</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1428,7</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87,8</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1747,8</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91,6</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319,1</w:t>
            </w: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7</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Жилищно-коммунальное</w:t>
            </w:r>
            <w:r w:rsidRPr="00E01E1F">
              <w:rPr>
                <w:rFonts w:ascii="Times New Roman" w:eastAsia="Calibri" w:hAnsi="Times New Roman" w:cs="Times New Roman"/>
                <w:sz w:val="18"/>
                <w:szCs w:val="18"/>
              </w:rPr>
              <w:br/>
              <w:t xml:space="preserve">хозяйство </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18693,4</w:t>
            </w: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99,7</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18328,4</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98,6</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-365,0</w:t>
            </w:r>
          </w:p>
        </w:tc>
      </w:tr>
      <w:tr w:rsidR="00E01E1F" w:rsidRPr="00E01E1F" w:rsidTr="00E01E1F">
        <w:tc>
          <w:tcPr>
            <w:tcW w:w="568"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8</w:t>
            </w:r>
          </w:p>
        </w:tc>
        <w:tc>
          <w:tcPr>
            <w:tcW w:w="3715"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Охрана окружающей среды</w:t>
            </w: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991"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179,8</w:t>
            </w:r>
          </w:p>
        </w:tc>
        <w:tc>
          <w:tcPr>
            <w:tcW w:w="113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70,7</w:t>
            </w:r>
          </w:p>
        </w:tc>
        <w:tc>
          <w:tcPr>
            <w:tcW w:w="1247"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179,8</w:t>
            </w:r>
          </w:p>
        </w:tc>
      </w:tr>
    </w:tbl>
    <w:p w:rsidR="00E01E1F" w:rsidRPr="00E01E1F" w:rsidRDefault="00E01E1F" w:rsidP="00E01E1F">
      <w:pPr>
        <w:spacing w:after="0" w:line="240" w:lineRule="auto"/>
        <w:ind w:firstLine="709"/>
        <w:rPr>
          <w:rFonts w:ascii="Times New Roman" w:eastAsia="Calibri" w:hAnsi="Times New Roman" w:cs="Times New Roman"/>
          <w:color w:val="FF0000"/>
          <w:sz w:val="18"/>
          <w:szCs w:val="18"/>
        </w:rPr>
      </w:pP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Объем расходов бюджета сельсовета    за  2022 год (с учетом изменений и дополнений) составил 29825,6 тыс. руб. против первоначально утвержденных расходов  в сумме 11428,0 тыс. рублей.</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Динамика основных показателей исполнения сельского бюджета в 2021-2022 годы предоставлена в таблице №3.</w:t>
      </w: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Расходы сельского бюджета в 2022 году по сравнению с уровнем 2021 года увеличились на 956,0 тыс. рублей. Объем расходов в 2022 года  составил 29825,6 тыс. руб. что составляет 98,04 % от уточненных плановых назначений. Основное увеличение расходов сельского бюджета в 2022 году произошло в связи с тем, что произошло повышение заработной платы расходов по переданным МБТ в области ЖКХ.</w:t>
      </w: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Структурный анализ основных показателей исполнения бюджета Горного сельсовета предоставлен в таблице № 4.</w:t>
      </w:r>
    </w:p>
    <w:p w:rsidR="00E01E1F" w:rsidRPr="00E01E1F" w:rsidRDefault="00E01E1F" w:rsidP="00E01E1F">
      <w:pPr>
        <w:spacing w:after="0" w:line="240" w:lineRule="auto"/>
        <w:ind w:firstLine="709"/>
        <w:rPr>
          <w:rFonts w:ascii="Times New Roman" w:eastAsia="Calibri" w:hAnsi="Times New Roman" w:cs="Times New Roman"/>
          <w:sz w:val="18"/>
          <w:szCs w:val="18"/>
          <w:u w:val="single"/>
          <w:lang w:eastAsia="ru-RU"/>
        </w:rPr>
      </w:pPr>
      <w:r w:rsidRPr="00E01E1F">
        <w:rPr>
          <w:rFonts w:ascii="Times New Roman" w:eastAsia="Calibri" w:hAnsi="Times New Roman" w:cs="Times New Roman"/>
          <w:sz w:val="18"/>
          <w:szCs w:val="18"/>
          <w:u w:val="single"/>
          <w:lang w:eastAsia="ru-RU"/>
        </w:rPr>
        <w:t xml:space="preserve"> Таблица</w:t>
      </w:r>
      <w:proofErr w:type="gramStart"/>
      <w:r w:rsidRPr="00E01E1F">
        <w:rPr>
          <w:rFonts w:ascii="Times New Roman" w:eastAsia="Calibri" w:hAnsi="Times New Roman" w:cs="Times New Roman"/>
          <w:sz w:val="18"/>
          <w:szCs w:val="18"/>
          <w:u w:val="single"/>
          <w:lang w:eastAsia="ru-RU"/>
        </w:rPr>
        <w:t>4</w:t>
      </w:r>
      <w:proofErr w:type="gramEnd"/>
    </w:p>
    <w:tbl>
      <w:tblPr>
        <w:tblW w:w="9638" w:type="dxa"/>
        <w:tblInd w:w="-5" w:type="dxa"/>
        <w:tblLayout w:type="fixed"/>
        <w:tblLook w:val="0000" w:firstRow="0" w:lastRow="0" w:firstColumn="0" w:lastColumn="0" w:noHBand="0" w:noVBand="0"/>
      </w:tblPr>
      <w:tblGrid>
        <w:gridCol w:w="539"/>
        <w:gridCol w:w="3402"/>
        <w:gridCol w:w="1514"/>
        <w:gridCol w:w="1179"/>
        <w:gridCol w:w="1559"/>
        <w:gridCol w:w="1445"/>
      </w:tblGrid>
      <w:tr w:rsidR="00E01E1F" w:rsidRPr="00E01E1F" w:rsidTr="00E01E1F">
        <w:tc>
          <w:tcPr>
            <w:tcW w:w="539" w:type="dxa"/>
            <w:vMerge w:val="restart"/>
            <w:tcBorders>
              <w:top w:val="single" w:sz="4" w:space="0" w:color="000000"/>
              <w:left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w:t>
            </w:r>
            <w:proofErr w:type="gramStart"/>
            <w:r w:rsidRPr="00E01E1F">
              <w:rPr>
                <w:rFonts w:ascii="Times New Roman" w:eastAsia="Calibri" w:hAnsi="Times New Roman" w:cs="Times New Roman"/>
                <w:sz w:val="18"/>
                <w:szCs w:val="18"/>
              </w:rPr>
              <w:t>п</w:t>
            </w:r>
            <w:proofErr w:type="gramEnd"/>
            <w:r w:rsidRPr="00E01E1F">
              <w:rPr>
                <w:rFonts w:ascii="Times New Roman" w:eastAsia="Calibri" w:hAnsi="Times New Roman" w:cs="Times New Roman"/>
                <w:sz w:val="18"/>
                <w:szCs w:val="18"/>
              </w:rPr>
              <w:t>/п</w:t>
            </w:r>
          </w:p>
        </w:tc>
        <w:tc>
          <w:tcPr>
            <w:tcW w:w="3402" w:type="dxa"/>
            <w:vMerge w:val="restart"/>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Наименование показателя</w:t>
            </w:r>
          </w:p>
        </w:tc>
        <w:tc>
          <w:tcPr>
            <w:tcW w:w="1514" w:type="dxa"/>
            <w:vMerge w:val="restart"/>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Уточненный </w:t>
            </w: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план</w:t>
            </w:r>
          </w:p>
        </w:tc>
        <w:tc>
          <w:tcPr>
            <w:tcW w:w="1179" w:type="dxa"/>
            <w:vMerge w:val="restart"/>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Факт</w:t>
            </w:r>
            <w:proofErr w:type="gramStart"/>
            <w:r w:rsidRPr="00E01E1F">
              <w:rPr>
                <w:rFonts w:ascii="Times New Roman" w:eastAsia="Calibri" w:hAnsi="Times New Roman" w:cs="Times New Roman"/>
                <w:sz w:val="18"/>
                <w:szCs w:val="18"/>
              </w:rPr>
              <w:t>.</w:t>
            </w:r>
            <w:proofErr w:type="gramEnd"/>
            <w:r w:rsidRPr="00E01E1F">
              <w:rPr>
                <w:rFonts w:ascii="Times New Roman" w:eastAsia="Calibri" w:hAnsi="Times New Roman" w:cs="Times New Roman"/>
                <w:sz w:val="18"/>
                <w:szCs w:val="18"/>
              </w:rPr>
              <w:br/>
            </w:r>
            <w:proofErr w:type="gramStart"/>
            <w:r w:rsidRPr="00E01E1F">
              <w:rPr>
                <w:rFonts w:ascii="Times New Roman" w:eastAsia="Calibri" w:hAnsi="Times New Roman" w:cs="Times New Roman"/>
                <w:sz w:val="18"/>
                <w:szCs w:val="18"/>
              </w:rPr>
              <w:t>и</w:t>
            </w:r>
            <w:proofErr w:type="gramEnd"/>
            <w:r w:rsidRPr="00E01E1F">
              <w:rPr>
                <w:rFonts w:ascii="Times New Roman" w:eastAsia="Calibri" w:hAnsi="Times New Roman" w:cs="Times New Roman"/>
                <w:sz w:val="18"/>
                <w:szCs w:val="18"/>
              </w:rPr>
              <w:t>сполнение</w:t>
            </w:r>
          </w:p>
        </w:tc>
        <w:tc>
          <w:tcPr>
            <w:tcW w:w="3004" w:type="dxa"/>
            <w:gridSpan w:val="2"/>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Доля в общем объеме</w:t>
            </w:r>
            <w:r w:rsidRPr="00E01E1F">
              <w:rPr>
                <w:rFonts w:ascii="Times New Roman" w:eastAsia="Calibri" w:hAnsi="Times New Roman" w:cs="Times New Roman"/>
                <w:sz w:val="18"/>
                <w:szCs w:val="18"/>
              </w:rPr>
              <w:br/>
              <w:t xml:space="preserve">  расходов, %</w:t>
            </w:r>
          </w:p>
        </w:tc>
      </w:tr>
      <w:tr w:rsidR="00E01E1F" w:rsidRPr="00E01E1F" w:rsidTr="00E01E1F">
        <w:tc>
          <w:tcPr>
            <w:tcW w:w="539" w:type="dxa"/>
            <w:vMerge/>
            <w:tcBorders>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p>
        </w:tc>
        <w:tc>
          <w:tcPr>
            <w:tcW w:w="3402" w:type="dxa"/>
            <w:vMerge/>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p>
        </w:tc>
        <w:tc>
          <w:tcPr>
            <w:tcW w:w="1514" w:type="dxa"/>
            <w:vMerge/>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p>
        </w:tc>
        <w:tc>
          <w:tcPr>
            <w:tcW w:w="1179" w:type="dxa"/>
            <w:vMerge/>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планируемы</w:t>
            </w:r>
            <w:proofErr w:type="gramStart"/>
            <w:r w:rsidRPr="00E01E1F">
              <w:rPr>
                <w:rFonts w:ascii="Times New Roman" w:eastAsia="Calibri" w:hAnsi="Times New Roman" w:cs="Times New Roman"/>
                <w:sz w:val="18"/>
                <w:szCs w:val="18"/>
              </w:rPr>
              <w:t>х(</w:t>
            </w:r>
            <w:proofErr w:type="gramEnd"/>
            <w:r w:rsidRPr="00E01E1F">
              <w:rPr>
                <w:rFonts w:ascii="Times New Roman" w:eastAsia="Calibri" w:hAnsi="Times New Roman" w:cs="Times New Roman"/>
                <w:sz w:val="18"/>
                <w:szCs w:val="18"/>
              </w:rPr>
              <w:t>от гр. 1)</w:t>
            </w: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фактически</w:t>
            </w:r>
            <w:proofErr w:type="gramStart"/>
            <w:r w:rsidRPr="00E01E1F">
              <w:rPr>
                <w:rFonts w:ascii="Times New Roman" w:eastAsia="Calibri" w:hAnsi="Times New Roman" w:cs="Times New Roman"/>
                <w:sz w:val="18"/>
                <w:szCs w:val="18"/>
              </w:rPr>
              <w:t>х(</w:t>
            </w:r>
            <w:proofErr w:type="gramEnd"/>
            <w:r w:rsidRPr="00E01E1F">
              <w:rPr>
                <w:rFonts w:ascii="Times New Roman" w:eastAsia="Calibri" w:hAnsi="Times New Roman" w:cs="Times New Roman"/>
                <w:sz w:val="18"/>
                <w:szCs w:val="18"/>
              </w:rPr>
              <w:t>от гр. 2)</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b/>
                <w:sz w:val="18"/>
                <w:szCs w:val="18"/>
              </w:rPr>
            </w:pPr>
            <w:r w:rsidRPr="00E01E1F">
              <w:rPr>
                <w:rFonts w:ascii="Times New Roman" w:eastAsia="Calibri" w:hAnsi="Times New Roman" w:cs="Times New Roman"/>
                <w:b/>
                <w:sz w:val="18"/>
                <w:szCs w:val="18"/>
              </w:rPr>
              <w:t>1</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РАСХОДЫ, всего</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30420,5</w:t>
            </w:r>
          </w:p>
        </w:tc>
        <w:tc>
          <w:tcPr>
            <w:tcW w:w="117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29825,6</w:t>
            </w: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b/>
                <w:sz w:val="18"/>
                <w:szCs w:val="18"/>
              </w:rPr>
            </w:pPr>
            <w:r w:rsidRPr="00E01E1F">
              <w:rPr>
                <w:rFonts w:ascii="Times New Roman" w:eastAsia="Calibri" w:hAnsi="Times New Roman" w:cs="Times New Roman"/>
                <w:b/>
                <w:sz w:val="18"/>
                <w:szCs w:val="18"/>
              </w:rPr>
              <w:t>100,0</w:t>
            </w: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b/>
                <w:sz w:val="18"/>
                <w:szCs w:val="18"/>
              </w:rPr>
            </w:pPr>
            <w:r w:rsidRPr="00E01E1F">
              <w:rPr>
                <w:rFonts w:ascii="Times New Roman" w:eastAsia="Calibri" w:hAnsi="Times New Roman" w:cs="Times New Roman"/>
                <w:b/>
                <w:sz w:val="18"/>
                <w:szCs w:val="18"/>
              </w:rPr>
              <w:t>100,0</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2</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в том числе</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17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3</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Общегосударственные вопросы</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8598,7</w:t>
            </w:r>
          </w:p>
        </w:tc>
        <w:tc>
          <w:tcPr>
            <w:tcW w:w="117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8539,7</w:t>
            </w: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28,27</w:t>
            </w: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28,63</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4</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Мобилизационная и вневойсковая подготовка</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435,5</w:t>
            </w:r>
          </w:p>
        </w:tc>
        <w:tc>
          <w:tcPr>
            <w:tcW w:w="117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435,5</w:t>
            </w: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1,43</w:t>
            </w: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1,46</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5</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Обеспечение пожарной безопасности</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503,5</w:t>
            </w:r>
          </w:p>
        </w:tc>
        <w:tc>
          <w:tcPr>
            <w:tcW w:w="117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456,5</w:t>
            </w: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1,66</w:t>
            </w: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1,53</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lastRenderedPageBreak/>
              <w:t>6</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Национальная экономика</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1908,2</w:t>
            </w:r>
          </w:p>
        </w:tc>
        <w:tc>
          <w:tcPr>
            <w:tcW w:w="117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1747,8</w:t>
            </w: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6,27</w:t>
            </w: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5,86</w:t>
            </w:r>
          </w:p>
        </w:tc>
      </w:tr>
      <w:tr w:rsidR="00E01E1F" w:rsidRPr="00E01E1F" w:rsidTr="00E01E1F">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7</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Жилищно-коммунальное</w:t>
            </w:r>
            <w:r w:rsidRPr="00E01E1F">
              <w:rPr>
                <w:rFonts w:ascii="Times New Roman" w:eastAsia="Calibri" w:hAnsi="Times New Roman" w:cs="Times New Roman"/>
                <w:sz w:val="18"/>
                <w:szCs w:val="18"/>
              </w:rPr>
              <w:br/>
              <w:t xml:space="preserve">хозяйство </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18852,4</w:t>
            </w:r>
          </w:p>
        </w:tc>
        <w:tc>
          <w:tcPr>
            <w:tcW w:w="117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18328,4</w:t>
            </w: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61,08</w:t>
            </w: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61,46</w:t>
            </w:r>
          </w:p>
        </w:tc>
      </w:tr>
      <w:tr w:rsidR="00E01E1F" w:rsidRPr="00E01E1F" w:rsidTr="00E01E1F">
        <w:trPr>
          <w:trHeight w:val="256"/>
        </w:trPr>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8</w:t>
            </w: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Охрана окружающей среды</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254,4</w:t>
            </w:r>
          </w:p>
        </w:tc>
        <w:tc>
          <w:tcPr>
            <w:tcW w:w="117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179,8</w:t>
            </w: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0,84</w:t>
            </w: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0,6</w:t>
            </w:r>
          </w:p>
        </w:tc>
      </w:tr>
      <w:tr w:rsidR="00E01E1F" w:rsidRPr="00E01E1F" w:rsidTr="00E01E1F">
        <w:trPr>
          <w:trHeight w:val="256"/>
        </w:trPr>
        <w:tc>
          <w:tcPr>
            <w:tcW w:w="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p>
        </w:tc>
        <w:tc>
          <w:tcPr>
            <w:tcW w:w="3402"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Социальная политика</w:t>
            </w:r>
          </w:p>
        </w:tc>
        <w:tc>
          <w:tcPr>
            <w:tcW w:w="1514"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137,9</w:t>
            </w:r>
          </w:p>
        </w:tc>
        <w:tc>
          <w:tcPr>
            <w:tcW w:w="117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137,9</w:t>
            </w:r>
          </w:p>
        </w:tc>
        <w:tc>
          <w:tcPr>
            <w:tcW w:w="1559"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0,45</w:t>
            </w:r>
          </w:p>
        </w:tc>
        <w:tc>
          <w:tcPr>
            <w:tcW w:w="1445"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0,46</w:t>
            </w:r>
          </w:p>
        </w:tc>
      </w:tr>
    </w:tbl>
    <w:p w:rsidR="00E01E1F" w:rsidRPr="00E01E1F" w:rsidRDefault="00E01E1F" w:rsidP="00E01E1F">
      <w:pPr>
        <w:spacing w:after="0" w:line="240" w:lineRule="auto"/>
        <w:ind w:firstLine="709"/>
        <w:rPr>
          <w:rFonts w:ascii="Times New Roman" w:eastAsia="Calibri" w:hAnsi="Times New Roman" w:cs="Times New Roman"/>
          <w:color w:val="FF0000"/>
          <w:sz w:val="18"/>
          <w:szCs w:val="18"/>
        </w:rPr>
      </w:pPr>
    </w:p>
    <w:p w:rsidR="00E01E1F" w:rsidRPr="00E01E1F" w:rsidRDefault="00E01E1F" w:rsidP="00E01E1F">
      <w:pPr>
        <w:rPr>
          <w:rFonts w:ascii="Times New Roman" w:eastAsia="Calibri" w:hAnsi="Times New Roman" w:cs="Times New Roman"/>
          <w:sz w:val="18"/>
          <w:szCs w:val="18"/>
        </w:rPr>
      </w:pPr>
    </w:p>
    <w:p w:rsidR="00E01E1F" w:rsidRPr="00E01E1F" w:rsidRDefault="00E01E1F" w:rsidP="00E01E1F">
      <w:pPr>
        <w:ind w:firstLine="708"/>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Основную долю в расходах занимают разделы «Общегосударственные вопросы» (28,63%); Жилищно-коммунальное хозяйство (61,46%); пенсионное обеспечение (0,46%), национальная оборона(1,46%),  национальная безопасность(1,53%), национальная экономика (5,86%) в том числе дорожное хозяйство (5,86%).</w:t>
      </w:r>
    </w:p>
    <w:p w:rsidR="00E01E1F" w:rsidRPr="00E01E1F" w:rsidRDefault="00E01E1F" w:rsidP="00E01E1F">
      <w:pPr>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ab/>
        <w:t>Удельный вес расходов на оплату труда с начислениями составил 21,44 % от общей суммы расходов. Всего на эти цели направлено 6395,8 тыс. руб. или 99,9 % от плановых назначений.</w:t>
      </w: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ab/>
        <w:t xml:space="preserve">  Анализ исполнения бюджета Горного сельсовета за 2018 год</w:t>
      </w: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Таблица №5</w:t>
      </w:r>
      <w:r w:rsidRPr="00E01E1F">
        <w:rPr>
          <w:rFonts w:ascii="Times New Roman" w:eastAsia="Calibri" w:hAnsi="Times New Roman" w:cs="Times New Roman"/>
          <w:sz w:val="18"/>
          <w:szCs w:val="18"/>
        </w:rPr>
        <w:br/>
        <w:t>(тыс. руб.)</w:t>
      </w:r>
    </w:p>
    <w:tbl>
      <w:tblPr>
        <w:tblW w:w="9581" w:type="dxa"/>
        <w:tblInd w:w="-5" w:type="dxa"/>
        <w:tblLayout w:type="fixed"/>
        <w:tblLook w:val="0000" w:firstRow="0" w:lastRow="0" w:firstColumn="0" w:lastColumn="0" w:noHBand="0" w:noVBand="0"/>
      </w:tblPr>
      <w:tblGrid>
        <w:gridCol w:w="2917"/>
        <w:gridCol w:w="1155"/>
        <w:gridCol w:w="1539"/>
        <w:gridCol w:w="1449"/>
        <w:gridCol w:w="2521"/>
      </w:tblGrid>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Наименование</w:t>
            </w:r>
            <w:r w:rsidRPr="00E01E1F">
              <w:rPr>
                <w:rFonts w:ascii="Times New Roman" w:eastAsia="Calibri" w:hAnsi="Times New Roman" w:cs="Times New Roman"/>
                <w:sz w:val="18"/>
                <w:szCs w:val="18"/>
              </w:rPr>
              <w:br/>
              <w:t>показателей</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Уточнен</w:t>
            </w:r>
            <w:proofErr w:type="gramStart"/>
            <w:r w:rsidRPr="00E01E1F">
              <w:rPr>
                <w:rFonts w:ascii="Times New Roman" w:eastAsia="Calibri" w:hAnsi="Times New Roman" w:cs="Times New Roman"/>
                <w:sz w:val="18"/>
                <w:szCs w:val="18"/>
              </w:rPr>
              <w:t>.</w:t>
            </w:r>
            <w:proofErr w:type="gramEnd"/>
            <w:r w:rsidRPr="00E01E1F">
              <w:rPr>
                <w:rFonts w:ascii="Times New Roman" w:eastAsia="Calibri" w:hAnsi="Times New Roman" w:cs="Times New Roman"/>
                <w:sz w:val="18"/>
                <w:szCs w:val="18"/>
              </w:rPr>
              <w:br/>
            </w:r>
            <w:proofErr w:type="gramStart"/>
            <w:r w:rsidRPr="00E01E1F">
              <w:rPr>
                <w:rFonts w:ascii="Times New Roman" w:eastAsia="Calibri" w:hAnsi="Times New Roman" w:cs="Times New Roman"/>
                <w:sz w:val="18"/>
                <w:szCs w:val="18"/>
              </w:rPr>
              <w:t>п</w:t>
            </w:r>
            <w:proofErr w:type="gramEnd"/>
            <w:r w:rsidRPr="00E01E1F">
              <w:rPr>
                <w:rFonts w:ascii="Times New Roman" w:eastAsia="Calibri" w:hAnsi="Times New Roman" w:cs="Times New Roman"/>
                <w:sz w:val="18"/>
                <w:szCs w:val="18"/>
              </w:rPr>
              <w:t>лан</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Фактическое</w:t>
            </w:r>
            <w:r w:rsidRPr="00E01E1F">
              <w:rPr>
                <w:rFonts w:ascii="Times New Roman" w:eastAsia="Calibri" w:hAnsi="Times New Roman" w:cs="Times New Roman"/>
                <w:sz w:val="18"/>
                <w:szCs w:val="18"/>
              </w:rPr>
              <w:br/>
              <w:t>исполнение</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Отклонение</w:t>
            </w:r>
            <w:r w:rsidRPr="00E01E1F">
              <w:rPr>
                <w:rFonts w:ascii="Times New Roman" w:eastAsia="Calibri" w:hAnsi="Times New Roman" w:cs="Times New Roman"/>
                <w:sz w:val="18"/>
                <w:szCs w:val="18"/>
              </w:rPr>
              <w:br/>
              <w:t xml:space="preserve">(гр.2- гр. 3)                                          </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Факторы, повлиявшие </w:t>
            </w:r>
            <w:r w:rsidRPr="00E01E1F">
              <w:rPr>
                <w:rFonts w:ascii="Times New Roman" w:eastAsia="Calibri" w:hAnsi="Times New Roman" w:cs="Times New Roman"/>
                <w:sz w:val="18"/>
                <w:szCs w:val="18"/>
              </w:rPr>
              <w:br/>
              <w:t>на отклонение</w:t>
            </w: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1</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2</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3</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4</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5</w:t>
            </w: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Расходы, всего</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rPr>
                <w:rFonts w:ascii="Times New Roman" w:eastAsia="Calibri" w:hAnsi="Times New Roman" w:cs="Times New Roman"/>
                <w:sz w:val="18"/>
                <w:szCs w:val="18"/>
              </w:rPr>
            </w:pPr>
            <w:r w:rsidRPr="00E01E1F">
              <w:rPr>
                <w:rFonts w:ascii="Times New Roman" w:eastAsia="Calibri" w:hAnsi="Times New Roman" w:cs="Times New Roman"/>
                <w:sz w:val="18"/>
                <w:szCs w:val="18"/>
              </w:rPr>
              <w:t>30420,5</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29825,6</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594,9</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В том числе</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Общегосударственные вопросы</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8598,7</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8539,7</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59,0</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Не использован резервный фонд, не использованы средства по эл. энергии ст. 223, 340</w:t>
            </w: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Мобилизационная и вневойсковая подготовка</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435,5</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435,5</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0,00</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Обеспечение пожарной безопасности</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503,5</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456,5</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47,0</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Экономия средств по ст. 340  на приобретение ГСМ</w:t>
            </w: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Национальная экономика</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1908,2</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1747,8</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160,4</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Экономия средств на </w:t>
            </w:r>
            <w:r w:rsidRPr="00E01E1F">
              <w:rPr>
                <w:rFonts w:ascii="Times New Roman" w:eastAsia="Calibri" w:hAnsi="Times New Roman" w:cs="Times New Roman"/>
                <w:sz w:val="18"/>
                <w:szCs w:val="18"/>
              </w:rPr>
              <w:lastRenderedPageBreak/>
              <w:t>содержание дорог</w:t>
            </w: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lastRenderedPageBreak/>
              <w:t>Жилищно-коммунальное</w:t>
            </w:r>
            <w:r w:rsidRPr="00E01E1F">
              <w:rPr>
                <w:rFonts w:ascii="Times New Roman" w:eastAsia="Calibri" w:hAnsi="Times New Roman" w:cs="Times New Roman"/>
                <w:sz w:val="18"/>
                <w:szCs w:val="18"/>
              </w:rPr>
              <w:br/>
              <w:t xml:space="preserve">хозяйство </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18852,4</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18328,4</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254,0</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Экономия по ст.223 по эл. энергии</w:t>
            </w: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Охрана окружающей среды</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254,4</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179,8</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74,6</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Экономия по ст. 225</w:t>
            </w:r>
          </w:p>
        </w:tc>
      </w:tr>
      <w:tr w:rsidR="00E01E1F" w:rsidRPr="00E01E1F" w:rsidTr="00E01E1F">
        <w:tc>
          <w:tcPr>
            <w:tcW w:w="2917" w:type="dxa"/>
            <w:tcBorders>
              <w:top w:val="single" w:sz="4" w:space="0" w:color="000000"/>
              <w:left w:val="single" w:sz="4" w:space="0" w:color="000000"/>
              <w:bottom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Социальная политика</w:t>
            </w:r>
          </w:p>
        </w:tc>
        <w:tc>
          <w:tcPr>
            <w:tcW w:w="1155"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137,9</w:t>
            </w:r>
          </w:p>
        </w:tc>
        <w:tc>
          <w:tcPr>
            <w:tcW w:w="153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137,9</w:t>
            </w:r>
          </w:p>
        </w:tc>
        <w:tc>
          <w:tcPr>
            <w:tcW w:w="1449" w:type="dxa"/>
            <w:tcBorders>
              <w:top w:val="single" w:sz="4" w:space="0" w:color="000000"/>
              <w:left w:val="single" w:sz="4" w:space="0" w:color="000000"/>
              <w:bottom w:val="single" w:sz="4" w:space="0" w:color="000000"/>
            </w:tcBorders>
          </w:tcPr>
          <w:p w:rsidR="00E01E1F" w:rsidRPr="00E01E1F" w:rsidRDefault="00E01E1F" w:rsidP="00E01E1F">
            <w:pPr>
              <w:snapToGrid w:val="0"/>
              <w:jc w:val="center"/>
              <w:rPr>
                <w:rFonts w:ascii="Times New Roman" w:eastAsia="Calibri" w:hAnsi="Times New Roman" w:cs="Times New Roman"/>
                <w:sz w:val="18"/>
                <w:szCs w:val="18"/>
              </w:rPr>
            </w:pPr>
            <w:r w:rsidRPr="00E01E1F">
              <w:rPr>
                <w:rFonts w:ascii="Times New Roman" w:eastAsia="Calibri" w:hAnsi="Times New Roman" w:cs="Times New Roman"/>
                <w:sz w:val="18"/>
                <w:szCs w:val="18"/>
              </w:rPr>
              <w:t>0</w:t>
            </w:r>
          </w:p>
        </w:tc>
        <w:tc>
          <w:tcPr>
            <w:tcW w:w="2521" w:type="dxa"/>
            <w:tcBorders>
              <w:top w:val="single" w:sz="4" w:space="0" w:color="000000"/>
              <w:left w:val="single" w:sz="4" w:space="0" w:color="000000"/>
              <w:bottom w:val="single" w:sz="4" w:space="0" w:color="000000"/>
              <w:right w:val="single" w:sz="4" w:space="0" w:color="000000"/>
            </w:tcBorders>
          </w:tcPr>
          <w:p w:rsidR="00E01E1F" w:rsidRPr="00E01E1F" w:rsidRDefault="00E01E1F" w:rsidP="00E01E1F">
            <w:pPr>
              <w:snapToGrid w:val="0"/>
              <w:jc w:val="both"/>
              <w:rPr>
                <w:rFonts w:ascii="Times New Roman" w:eastAsia="Calibri" w:hAnsi="Times New Roman" w:cs="Times New Roman"/>
                <w:sz w:val="18"/>
                <w:szCs w:val="18"/>
              </w:rPr>
            </w:pPr>
          </w:p>
        </w:tc>
      </w:tr>
    </w:tbl>
    <w:p w:rsidR="00E01E1F" w:rsidRPr="00E01E1F" w:rsidRDefault="00E01E1F" w:rsidP="00E01E1F">
      <w:pPr>
        <w:rPr>
          <w:rFonts w:ascii="Times New Roman" w:eastAsia="Calibri" w:hAnsi="Times New Roman" w:cs="Times New Roman"/>
          <w:sz w:val="18"/>
          <w:szCs w:val="18"/>
        </w:rPr>
      </w:pPr>
    </w:p>
    <w:p w:rsidR="00E01E1F" w:rsidRPr="00E01E1F" w:rsidRDefault="00E01E1F" w:rsidP="00E01E1F">
      <w:pPr>
        <w:rPr>
          <w:rFonts w:ascii="Times New Roman" w:eastAsia="Calibri" w:hAnsi="Times New Roman" w:cs="Times New Roman"/>
          <w:sz w:val="18"/>
          <w:szCs w:val="18"/>
        </w:rPr>
      </w:pPr>
      <w:r w:rsidRPr="00E01E1F">
        <w:rPr>
          <w:rFonts w:ascii="Times New Roman" w:eastAsia="Calibri" w:hAnsi="Times New Roman" w:cs="Times New Roman"/>
          <w:sz w:val="18"/>
          <w:szCs w:val="18"/>
        </w:rPr>
        <w:tab/>
        <w:t>Анализ структуры расходов бюджета на 2022 год свидетельствует, что структура расходов, носящих социальную направленность, в течение отчетного периода не претерпела значительных изменений. Их планируемая доля сохранилась и в исполненном бюджете на прежнем уровне.</w:t>
      </w:r>
    </w:p>
    <w:p w:rsidR="00E01E1F" w:rsidRPr="00E01E1F" w:rsidRDefault="00E01E1F" w:rsidP="00E01E1F">
      <w:pPr>
        <w:spacing w:after="0" w:line="240" w:lineRule="auto"/>
        <w:ind w:firstLine="709"/>
        <w:rPr>
          <w:rFonts w:ascii="Times New Roman" w:eastAsia="Calibri" w:hAnsi="Times New Roman" w:cs="Times New Roman"/>
          <w:sz w:val="18"/>
          <w:szCs w:val="18"/>
        </w:rPr>
      </w:pPr>
    </w:p>
    <w:p w:rsidR="00E01E1F" w:rsidRPr="00E01E1F" w:rsidRDefault="00E01E1F" w:rsidP="00E01E1F">
      <w:pPr>
        <w:spacing w:after="0" w:line="240" w:lineRule="auto"/>
        <w:ind w:firstLine="709"/>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Оказание муниципальных услуг</w:t>
      </w:r>
    </w:p>
    <w:p w:rsidR="00E01E1F" w:rsidRPr="00E01E1F" w:rsidRDefault="00E01E1F" w:rsidP="00E01E1F">
      <w:pPr>
        <w:spacing w:after="0" w:line="240" w:lineRule="auto"/>
        <w:ind w:firstLine="709"/>
        <w:rPr>
          <w:rFonts w:ascii="Times New Roman" w:eastAsia="Calibri" w:hAnsi="Times New Roman" w:cs="Times New Roman"/>
          <w:b/>
          <w:sz w:val="18"/>
          <w:szCs w:val="18"/>
        </w:rPr>
      </w:pPr>
    </w:p>
    <w:p w:rsidR="00E01E1F" w:rsidRPr="00E01E1F" w:rsidRDefault="00E01E1F" w:rsidP="00E01E1F">
      <w:pPr>
        <w:spacing w:after="0" w:line="240" w:lineRule="auto"/>
        <w:ind w:firstLine="709"/>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В рамках оказания муниципальных услуг  на основании  административных регламентов  в 2022 году специалистами администрации выдано справок и выписок из </w:t>
      </w:r>
      <w:proofErr w:type="spellStart"/>
      <w:r w:rsidRPr="00E01E1F">
        <w:rPr>
          <w:rFonts w:ascii="Times New Roman" w:eastAsia="Calibri" w:hAnsi="Times New Roman" w:cs="Times New Roman"/>
          <w:sz w:val="18"/>
          <w:szCs w:val="18"/>
        </w:rPr>
        <w:t>похозяйственных</w:t>
      </w:r>
      <w:proofErr w:type="spellEnd"/>
      <w:r w:rsidRPr="00E01E1F">
        <w:rPr>
          <w:rFonts w:ascii="Times New Roman" w:eastAsia="Calibri" w:hAnsi="Times New Roman" w:cs="Times New Roman"/>
          <w:sz w:val="18"/>
          <w:szCs w:val="18"/>
        </w:rPr>
        <w:t xml:space="preserve"> книг в количестве 626 шт.,  на 2022 год зарегистрировано и поставлено на учет в качестве нуждающихся в улучшении жилищных условий 7 семей.   </w:t>
      </w:r>
    </w:p>
    <w:p w:rsidR="00E01E1F" w:rsidRPr="00E01E1F" w:rsidRDefault="00E01E1F" w:rsidP="00E01E1F">
      <w:pPr>
        <w:spacing w:after="0" w:line="240" w:lineRule="auto"/>
        <w:ind w:firstLine="709"/>
        <w:rPr>
          <w:rFonts w:ascii="Times New Roman" w:eastAsia="Calibri" w:hAnsi="Times New Roman" w:cs="Times New Roman"/>
          <w:sz w:val="18"/>
          <w:szCs w:val="18"/>
        </w:rPr>
      </w:pPr>
      <w:r w:rsidRPr="00E01E1F">
        <w:rPr>
          <w:rFonts w:ascii="Times New Roman" w:eastAsia="Calibri" w:hAnsi="Times New Roman" w:cs="Times New Roman"/>
          <w:sz w:val="18"/>
          <w:szCs w:val="18"/>
        </w:rPr>
        <w:t>Кроме вопросов местного значения в соответствии с Федеральным законом №131-ФЗ администрацией сельсовета выполняются государственные полномочия по нотариальным действиям,  организации и ведению   воинского учета на территории. В рамках выполнения государственных полномочий по нотариальным действиям администрацией сельсовета осуществлялись действия по выдачи  доверенностей, заверке  завещаний  и  подлинность  подписей.</w:t>
      </w:r>
    </w:p>
    <w:p w:rsidR="00E01E1F" w:rsidRPr="00E01E1F" w:rsidRDefault="00E01E1F" w:rsidP="00E01E1F">
      <w:pPr>
        <w:spacing w:after="0" w:line="240" w:lineRule="auto"/>
        <w:jc w:val="both"/>
        <w:rPr>
          <w:rFonts w:ascii="Times New Roman" w:eastAsia="Calibri" w:hAnsi="Times New Roman" w:cs="Times New Roman"/>
          <w:sz w:val="18"/>
          <w:szCs w:val="18"/>
        </w:rPr>
      </w:pPr>
    </w:p>
    <w:p w:rsidR="00E01E1F" w:rsidRPr="00E01E1F" w:rsidRDefault="00E01E1F" w:rsidP="00E01E1F">
      <w:pPr>
        <w:spacing w:after="0" w:line="240" w:lineRule="auto"/>
        <w:ind w:firstLine="709"/>
        <w:jc w:val="center"/>
        <w:rPr>
          <w:rFonts w:ascii="Times New Roman" w:eastAsia="Calibri" w:hAnsi="Times New Roman" w:cs="Times New Roman"/>
          <w:b/>
          <w:sz w:val="18"/>
          <w:szCs w:val="18"/>
          <w:lang w:eastAsia="ru-RU"/>
        </w:rPr>
      </w:pPr>
      <w:r w:rsidRPr="00E01E1F">
        <w:rPr>
          <w:rFonts w:ascii="Times New Roman" w:eastAsia="Calibri" w:hAnsi="Times New Roman" w:cs="Times New Roman"/>
          <w:b/>
          <w:sz w:val="18"/>
          <w:szCs w:val="18"/>
          <w:lang w:eastAsia="ru-RU"/>
        </w:rPr>
        <w:t xml:space="preserve">Муниципальные  программы </w:t>
      </w:r>
    </w:p>
    <w:p w:rsidR="00E01E1F" w:rsidRPr="00E01E1F" w:rsidRDefault="00E01E1F" w:rsidP="00E01E1F">
      <w:pPr>
        <w:spacing w:after="0" w:line="240" w:lineRule="auto"/>
        <w:ind w:firstLine="709"/>
        <w:jc w:val="center"/>
        <w:rPr>
          <w:rFonts w:ascii="Times New Roman" w:eastAsia="Calibri" w:hAnsi="Times New Roman" w:cs="Times New Roman"/>
          <w:b/>
          <w:sz w:val="18"/>
          <w:szCs w:val="18"/>
          <w:lang w:eastAsia="ru-RU"/>
        </w:rPr>
      </w:pPr>
    </w:p>
    <w:p w:rsidR="00E01E1F" w:rsidRPr="00E01E1F" w:rsidRDefault="00E01E1F" w:rsidP="00E01E1F">
      <w:pPr>
        <w:spacing w:after="0" w:line="240" w:lineRule="auto"/>
        <w:ind w:firstLine="709"/>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В Администрации Горного сельсовета в 2022 году действовало  три муниципальные программы: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Содействие развитию органов местного самоуправления, реализация полномочий администрации Горного сельсовета.</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2. Защита населения  территории Горного сельсовета от чрезвычайных ситуаций природного и техногенного характера.</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Муниципальная программа «Защита населения  территории Горного сельсовета от чрезвычайных ситуаций природного и техногенного характера» включает в себя следующие подпрограммы: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Подпрограмма 1 «Обеспечение первичных мер пожарной безопасности на территории  сельсовета»</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2 «Безопасное и эффективное использование водных объектов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-Подпрограмма 3 «Профилактика терроризма и экстремизма на территории  сельсовета»</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3. Организация комплексного благоустройства территории Горного  сельсовета.</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Муниципальная программа «Организация комплексного благоустройства территории Горного  сельсовета» включает в себя следующие подпрограммы: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1 «Обеспечение сохранности и </w:t>
      </w:r>
      <w:proofErr w:type="gramStart"/>
      <w:r w:rsidRPr="00E01E1F">
        <w:rPr>
          <w:rFonts w:ascii="Times New Roman" w:eastAsia="Times New Roman" w:hAnsi="Times New Roman" w:cs="Times New Roman"/>
          <w:sz w:val="18"/>
          <w:szCs w:val="18"/>
          <w:lang w:eastAsia="ru-RU"/>
        </w:rPr>
        <w:t>модернизации</w:t>
      </w:r>
      <w:proofErr w:type="gramEnd"/>
      <w:r w:rsidRPr="00E01E1F">
        <w:rPr>
          <w:rFonts w:ascii="Times New Roman" w:eastAsia="Times New Roman" w:hAnsi="Times New Roman" w:cs="Times New Roman"/>
          <w:sz w:val="18"/>
          <w:szCs w:val="18"/>
          <w:lang w:eastAsia="ru-RU"/>
        </w:rPr>
        <w:t xml:space="preserve"> внутри поселенческих дорог  Горного сельсовета»</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-Подпрограмма 2 «Содержание уличного освещения на территории сельсовета»</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-Подпрограмма 3 «Повышение </w:t>
      </w:r>
      <w:proofErr w:type="gramStart"/>
      <w:r w:rsidRPr="00E01E1F">
        <w:rPr>
          <w:rFonts w:ascii="Times New Roman" w:eastAsia="Times New Roman" w:hAnsi="Times New Roman" w:cs="Times New Roman"/>
          <w:sz w:val="18"/>
          <w:szCs w:val="18"/>
          <w:lang w:eastAsia="ru-RU"/>
        </w:rPr>
        <w:t>уровня внутреннего благоустройства территории населенных пунктов Горного сельсовета</w:t>
      </w:r>
      <w:proofErr w:type="gramEnd"/>
      <w:r w:rsidRPr="00E01E1F">
        <w:rPr>
          <w:rFonts w:ascii="Times New Roman" w:eastAsia="Times New Roman" w:hAnsi="Times New Roman" w:cs="Times New Roman"/>
          <w:sz w:val="18"/>
          <w:szCs w:val="18"/>
          <w:lang w:eastAsia="ru-RU"/>
        </w:rPr>
        <w:t>»</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p>
    <w:p w:rsidR="00E01E1F" w:rsidRPr="00E01E1F" w:rsidRDefault="00E01E1F" w:rsidP="00E01E1F">
      <w:pPr>
        <w:spacing w:after="0" w:line="240" w:lineRule="auto"/>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Дорожный фонд</w:t>
      </w:r>
    </w:p>
    <w:p w:rsidR="00E01E1F" w:rsidRPr="00E01E1F" w:rsidRDefault="00E01E1F" w:rsidP="00E01E1F">
      <w:pPr>
        <w:spacing w:after="0" w:line="240" w:lineRule="auto"/>
        <w:jc w:val="center"/>
        <w:rPr>
          <w:rFonts w:ascii="Times New Roman" w:eastAsia="Times New Roman" w:hAnsi="Times New Roman" w:cs="Times New Roman"/>
          <w:b/>
          <w:sz w:val="18"/>
          <w:szCs w:val="18"/>
          <w:lang w:eastAsia="ru-RU"/>
        </w:rPr>
      </w:pPr>
    </w:p>
    <w:p w:rsidR="00E01E1F" w:rsidRPr="00E01E1F" w:rsidRDefault="00E01E1F" w:rsidP="00E01E1F">
      <w:pPr>
        <w:spacing w:after="0" w:line="240" w:lineRule="auto"/>
        <w:jc w:val="both"/>
        <w:rPr>
          <w:rFonts w:ascii="Times New Roman" w:eastAsia="Calibri" w:hAnsi="Times New Roman" w:cs="Times New Roman"/>
          <w:sz w:val="18"/>
          <w:szCs w:val="18"/>
        </w:rPr>
      </w:pPr>
      <w:r w:rsidRPr="00E01E1F">
        <w:rPr>
          <w:rFonts w:ascii="Times New Roman" w:eastAsia="Times New Roman" w:hAnsi="Times New Roman" w:cs="Times New Roman"/>
          <w:b/>
          <w:sz w:val="18"/>
          <w:szCs w:val="18"/>
          <w:lang w:eastAsia="ru-RU"/>
        </w:rPr>
        <w:t xml:space="preserve">         </w:t>
      </w:r>
      <w:r w:rsidRPr="00E01E1F">
        <w:rPr>
          <w:rFonts w:ascii="Times New Roman" w:eastAsia="Calibri" w:hAnsi="Times New Roman" w:cs="Times New Roman"/>
          <w:sz w:val="18"/>
          <w:szCs w:val="18"/>
        </w:rPr>
        <w:t>В рамках государственной программы «Развитие транспортной системы» на реализацию мероприятий подпрограммы «Дороги Красноярья»    Горному сельсовету в 2022 году были выделены субсидии:</w:t>
      </w:r>
    </w:p>
    <w:p w:rsidR="00E01E1F" w:rsidRPr="00E01E1F" w:rsidRDefault="00E01E1F" w:rsidP="00E01E1F">
      <w:pPr>
        <w:spacing w:after="0" w:line="240" w:lineRule="auto"/>
        <w:ind w:firstLine="708"/>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1018100 рублей - на капитальный ремонт и ремонт автомобильных дорог общего пользования местного значения. Указанные финансовые средства были направлены на ремонт   дорожного покрытия в щебеночном исполнении протяженностью 830 метров   по ул. Луговая  </w:t>
      </w:r>
      <w:proofErr w:type="spellStart"/>
      <w:r w:rsidRPr="00E01E1F">
        <w:rPr>
          <w:rFonts w:ascii="Times New Roman" w:eastAsia="Calibri" w:hAnsi="Times New Roman" w:cs="Times New Roman"/>
          <w:sz w:val="18"/>
          <w:szCs w:val="18"/>
        </w:rPr>
        <w:t>д</w:t>
      </w:r>
      <w:proofErr w:type="gramStart"/>
      <w:r w:rsidRPr="00E01E1F">
        <w:rPr>
          <w:rFonts w:ascii="Times New Roman" w:eastAsia="Calibri" w:hAnsi="Times New Roman" w:cs="Times New Roman"/>
          <w:sz w:val="18"/>
          <w:szCs w:val="18"/>
        </w:rPr>
        <w:t>.К</w:t>
      </w:r>
      <w:proofErr w:type="gramEnd"/>
      <w:r w:rsidRPr="00E01E1F">
        <w:rPr>
          <w:rFonts w:ascii="Times New Roman" w:eastAsia="Calibri" w:hAnsi="Times New Roman" w:cs="Times New Roman"/>
          <w:sz w:val="18"/>
          <w:szCs w:val="18"/>
        </w:rPr>
        <w:t>арловка</w:t>
      </w:r>
      <w:proofErr w:type="spellEnd"/>
      <w:r w:rsidRPr="00E01E1F">
        <w:rPr>
          <w:rFonts w:ascii="Times New Roman" w:eastAsia="Calibri" w:hAnsi="Times New Roman" w:cs="Times New Roman"/>
          <w:sz w:val="18"/>
          <w:szCs w:val="18"/>
        </w:rPr>
        <w:t xml:space="preserve"> общая стоимость работ составила 1033610 рублей.</w:t>
      </w:r>
    </w:p>
    <w:p w:rsidR="00E01E1F" w:rsidRPr="00E01E1F" w:rsidRDefault="00E01E1F" w:rsidP="00E01E1F">
      <w:pPr>
        <w:spacing w:after="0" w:line="240" w:lineRule="auto"/>
        <w:ind w:firstLine="708"/>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За счет средств, предусмотренных на содержание улично-дорожной  сети, был выполнен минимальный комплекс работ по поддержанию надлежащего технического эксплуатационного состояния улично-дорожной сети поселений протяженностью 19,4 км.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lastRenderedPageBreak/>
        <w:t xml:space="preserve">  В рамках муниципальной программы «Комплексное благоустройство территории Горного сельсовета»  подпрограмма «Обеспечение сохранности и </w:t>
      </w:r>
      <w:proofErr w:type="gramStart"/>
      <w:r w:rsidRPr="00E01E1F">
        <w:rPr>
          <w:rFonts w:ascii="Times New Roman" w:eastAsia="Times New Roman" w:hAnsi="Times New Roman" w:cs="Times New Roman"/>
          <w:sz w:val="18"/>
          <w:szCs w:val="18"/>
          <w:lang w:eastAsia="ru-RU"/>
        </w:rPr>
        <w:t>модернизации</w:t>
      </w:r>
      <w:proofErr w:type="gramEnd"/>
      <w:r w:rsidRPr="00E01E1F">
        <w:rPr>
          <w:rFonts w:ascii="Times New Roman" w:eastAsia="Times New Roman" w:hAnsi="Times New Roman" w:cs="Times New Roman"/>
          <w:sz w:val="18"/>
          <w:szCs w:val="18"/>
          <w:lang w:eastAsia="ru-RU"/>
        </w:rPr>
        <w:t xml:space="preserve"> внутри поселенческих дорог  Горного сельсовета» выполнены следующие мероприятия:</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1. Зимнее содержание автомобильных дорог общего пользования – 299994,8 рублей.</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2. Нанесение разметки  на  трех пешеходных переходах согласно действующих стандартов в </w:t>
      </w:r>
      <w:proofErr w:type="spellStart"/>
      <w:r w:rsidRPr="00E01E1F">
        <w:rPr>
          <w:rFonts w:ascii="Times New Roman" w:eastAsia="Times New Roman" w:hAnsi="Times New Roman" w:cs="Times New Roman"/>
          <w:sz w:val="18"/>
          <w:szCs w:val="18"/>
          <w:lang w:eastAsia="ru-RU"/>
        </w:rPr>
        <w:t>п</w:t>
      </w:r>
      <w:proofErr w:type="gramStart"/>
      <w:r w:rsidRPr="00E01E1F">
        <w:rPr>
          <w:rFonts w:ascii="Times New Roman" w:eastAsia="Times New Roman" w:hAnsi="Times New Roman" w:cs="Times New Roman"/>
          <w:sz w:val="18"/>
          <w:szCs w:val="18"/>
          <w:lang w:eastAsia="ru-RU"/>
        </w:rPr>
        <w:t>.Г</w:t>
      </w:r>
      <w:proofErr w:type="gramEnd"/>
      <w:r w:rsidRPr="00E01E1F">
        <w:rPr>
          <w:rFonts w:ascii="Times New Roman" w:eastAsia="Times New Roman" w:hAnsi="Times New Roman" w:cs="Times New Roman"/>
          <w:sz w:val="18"/>
          <w:szCs w:val="18"/>
          <w:lang w:eastAsia="ru-RU"/>
        </w:rPr>
        <w:t>орный</w:t>
      </w:r>
      <w:proofErr w:type="spellEnd"/>
      <w:r w:rsidRPr="00E01E1F">
        <w:rPr>
          <w:rFonts w:ascii="Times New Roman" w:eastAsia="Times New Roman" w:hAnsi="Times New Roman" w:cs="Times New Roman"/>
          <w:sz w:val="18"/>
          <w:szCs w:val="18"/>
          <w:lang w:eastAsia="ru-RU"/>
        </w:rPr>
        <w:t xml:space="preserve"> по </w:t>
      </w:r>
      <w:proofErr w:type="spellStart"/>
      <w:r w:rsidRPr="00E01E1F">
        <w:rPr>
          <w:rFonts w:ascii="Times New Roman" w:eastAsia="Times New Roman" w:hAnsi="Times New Roman" w:cs="Times New Roman"/>
          <w:sz w:val="18"/>
          <w:szCs w:val="18"/>
          <w:lang w:eastAsia="ru-RU"/>
        </w:rPr>
        <w:t>ул.Зеленая</w:t>
      </w:r>
      <w:proofErr w:type="spellEnd"/>
      <w:r w:rsidRPr="00E01E1F">
        <w:rPr>
          <w:rFonts w:ascii="Times New Roman" w:eastAsia="Times New Roman" w:hAnsi="Times New Roman" w:cs="Times New Roman"/>
          <w:sz w:val="18"/>
          <w:szCs w:val="18"/>
          <w:lang w:eastAsia="ru-RU"/>
        </w:rPr>
        <w:t xml:space="preserve"> и </w:t>
      </w:r>
      <w:proofErr w:type="spellStart"/>
      <w:r w:rsidRPr="00E01E1F">
        <w:rPr>
          <w:rFonts w:ascii="Times New Roman" w:eastAsia="Times New Roman" w:hAnsi="Times New Roman" w:cs="Times New Roman"/>
          <w:sz w:val="18"/>
          <w:szCs w:val="18"/>
          <w:lang w:eastAsia="ru-RU"/>
        </w:rPr>
        <w:t>ул.Новая</w:t>
      </w:r>
      <w:proofErr w:type="spellEnd"/>
      <w:r w:rsidRPr="00E01E1F">
        <w:rPr>
          <w:rFonts w:ascii="Times New Roman" w:eastAsia="Times New Roman" w:hAnsi="Times New Roman" w:cs="Times New Roman"/>
          <w:sz w:val="18"/>
          <w:szCs w:val="18"/>
          <w:lang w:eastAsia="ru-RU"/>
        </w:rPr>
        <w:t xml:space="preserve">  цена  контракта составила   7200 руб.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3.Кадастровые работы и оформление документов на права собственности автомобильных дорог в </w:t>
      </w:r>
      <w:proofErr w:type="spellStart"/>
      <w:r w:rsidRPr="00E01E1F">
        <w:rPr>
          <w:rFonts w:ascii="Times New Roman" w:eastAsia="Times New Roman" w:hAnsi="Times New Roman" w:cs="Times New Roman"/>
          <w:sz w:val="18"/>
          <w:szCs w:val="18"/>
          <w:lang w:eastAsia="ru-RU"/>
        </w:rPr>
        <w:t>д</w:t>
      </w:r>
      <w:proofErr w:type="gramStart"/>
      <w:r w:rsidRPr="00E01E1F">
        <w:rPr>
          <w:rFonts w:ascii="Times New Roman" w:eastAsia="Times New Roman" w:hAnsi="Times New Roman" w:cs="Times New Roman"/>
          <w:sz w:val="18"/>
          <w:szCs w:val="18"/>
          <w:lang w:eastAsia="ru-RU"/>
        </w:rPr>
        <w:t>.К</w:t>
      </w:r>
      <w:proofErr w:type="gramEnd"/>
      <w:r w:rsidRPr="00E01E1F">
        <w:rPr>
          <w:rFonts w:ascii="Times New Roman" w:eastAsia="Times New Roman" w:hAnsi="Times New Roman" w:cs="Times New Roman"/>
          <w:sz w:val="18"/>
          <w:szCs w:val="18"/>
          <w:lang w:eastAsia="ru-RU"/>
        </w:rPr>
        <w:t>арловка</w:t>
      </w:r>
      <w:proofErr w:type="spellEnd"/>
      <w:r w:rsidRPr="00E01E1F">
        <w:rPr>
          <w:rFonts w:ascii="Times New Roman" w:eastAsia="Times New Roman" w:hAnsi="Times New Roman" w:cs="Times New Roman"/>
          <w:sz w:val="18"/>
          <w:szCs w:val="18"/>
          <w:lang w:eastAsia="ru-RU"/>
        </w:rPr>
        <w:t xml:space="preserve">   стоимостью 132000 рублей.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p w:rsidR="00E01E1F" w:rsidRPr="00E01E1F" w:rsidRDefault="00E01E1F" w:rsidP="00E01E1F">
      <w:pPr>
        <w:spacing w:after="0" w:line="240" w:lineRule="auto"/>
        <w:ind w:firstLine="709"/>
        <w:jc w:val="center"/>
        <w:rPr>
          <w:rFonts w:ascii="Times New Roman" w:eastAsia="Calibri" w:hAnsi="Times New Roman" w:cs="Times New Roman"/>
          <w:b/>
          <w:sz w:val="18"/>
          <w:szCs w:val="18"/>
          <w:lang w:eastAsia="ru-RU"/>
        </w:rPr>
      </w:pPr>
      <w:r w:rsidRPr="00E01E1F">
        <w:rPr>
          <w:rFonts w:ascii="Times New Roman" w:eastAsia="Calibri" w:hAnsi="Times New Roman" w:cs="Times New Roman"/>
          <w:b/>
          <w:sz w:val="18"/>
          <w:szCs w:val="18"/>
          <w:lang w:eastAsia="ru-RU"/>
        </w:rPr>
        <w:t>Благоустройство территории</w:t>
      </w:r>
    </w:p>
    <w:p w:rsidR="00E01E1F" w:rsidRPr="00E01E1F" w:rsidRDefault="00E01E1F" w:rsidP="00E01E1F">
      <w:pPr>
        <w:spacing w:after="0" w:line="240" w:lineRule="auto"/>
        <w:ind w:firstLine="709"/>
        <w:jc w:val="center"/>
        <w:rPr>
          <w:rFonts w:ascii="Times New Roman" w:eastAsia="Calibri" w:hAnsi="Times New Roman" w:cs="Times New Roman"/>
          <w:b/>
          <w:sz w:val="18"/>
          <w:szCs w:val="18"/>
          <w:lang w:eastAsia="ru-RU"/>
        </w:rPr>
      </w:pP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r w:rsidRPr="00E01E1F">
        <w:rPr>
          <w:rFonts w:ascii="Times New Roman" w:eastAsia="Times New Roman" w:hAnsi="Times New Roman" w:cs="Times New Roman"/>
          <w:bCs/>
          <w:sz w:val="18"/>
          <w:szCs w:val="18"/>
          <w:lang w:eastAsia="ru-RU"/>
        </w:rPr>
        <w:t>Благоустройство населенных пунктов</w:t>
      </w:r>
      <w:r w:rsidRPr="00E01E1F">
        <w:rPr>
          <w:rFonts w:ascii="Times New Roman" w:eastAsia="Times New Roman" w:hAnsi="Times New Roman" w:cs="Times New Roman"/>
          <w:b/>
          <w:bCs/>
          <w:sz w:val="18"/>
          <w:szCs w:val="18"/>
          <w:lang w:eastAsia="ru-RU"/>
        </w:rPr>
        <w:t xml:space="preserve"> </w:t>
      </w:r>
      <w:r w:rsidRPr="00E01E1F">
        <w:rPr>
          <w:rFonts w:ascii="Times New Roman" w:eastAsia="Times New Roman" w:hAnsi="Times New Roman" w:cs="Times New Roman"/>
          <w:bCs/>
          <w:sz w:val="18"/>
          <w:szCs w:val="18"/>
          <w:lang w:eastAsia="ru-RU"/>
        </w:rPr>
        <w:t xml:space="preserve">является одним из приоритетных направлений социально-экономического развития сельских поселений. </w:t>
      </w:r>
      <w:r w:rsidRPr="00E01E1F">
        <w:rPr>
          <w:rFonts w:ascii="Times New Roman" w:eastAsia="Times New Roman" w:hAnsi="Times New Roman" w:cs="Times New Roman"/>
          <w:sz w:val="18"/>
          <w:szCs w:val="18"/>
          <w:lang w:eastAsia="ru-RU"/>
        </w:rPr>
        <w:t>На основании  муниципальной программы «Организация комплексного благоустройства территории Горного  сельсовета» в рамках подпрограммы «Повышение уровня внутреннего благоустройства территории населенных пунктов Горного сельсовета» выполнены следующие мероприятия:</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1.Ремонт детской площадки в </w:t>
      </w:r>
      <w:proofErr w:type="spellStart"/>
      <w:r w:rsidRPr="00E01E1F">
        <w:rPr>
          <w:rFonts w:ascii="Times New Roman" w:eastAsia="Times New Roman" w:hAnsi="Times New Roman" w:cs="Times New Roman"/>
          <w:sz w:val="18"/>
          <w:szCs w:val="18"/>
          <w:lang w:eastAsia="ru-RU"/>
        </w:rPr>
        <w:t>п</w:t>
      </w:r>
      <w:proofErr w:type="gramStart"/>
      <w:r w:rsidRPr="00E01E1F">
        <w:rPr>
          <w:rFonts w:ascii="Times New Roman" w:eastAsia="Times New Roman" w:hAnsi="Times New Roman" w:cs="Times New Roman"/>
          <w:sz w:val="18"/>
          <w:szCs w:val="18"/>
          <w:lang w:eastAsia="ru-RU"/>
        </w:rPr>
        <w:t>.Г</w:t>
      </w:r>
      <w:proofErr w:type="gramEnd"/>
      <w:r w:rsidRPr="00E01E1F">
        <w:rPr>
          <w:rFonts w:ascii="Times New Roman" w:eastAsia="Times New Roman" w:hAnsi="Times New Roman" w:cs="Times New Roman"/>
          <w:sz w:val="18"/>
          <w:szCs w:val="18"/>
          <w:lang w:eastAsia="ru-RU"/>
        </w:rPr>
        <w:t>орный</w:t>
      </w:r>
      <w:proofErr w:type="spellEnd"/>
      <w:r w:rsidRPr="00E01E1F">
        <w:rPr>
          <w:rFonts w:ascii="Times New Roman" w:eastAsia="Times New Roman" w:hAnsi="Times New Roman" w:cs="Times New Roman"/>
          <w:sz w:val="18"/>
          <w:szCs w:val="18"/>
          <w:lang w:eastAsia="ru-RU"/>
        </w:rPr>
        <w:t xml:space="preserve">, </w:t>
      </w:r>
      <w:proofErr w:type="spellStart"/>
      <w:r w:rsidRPr="00E01E1F">
        <w:rPr>
          <w:rFonts w:ascii="Times New Roman" w:eastAsia="Times New Roman" w:hAnsi="Times New Roman" w:cs="Times New Roman"/>
          <w:sz w:val="18"/>
          <w:szCs w:val="18"/>
          <w:lang w:eastAsia="ru-RU"/>
        </w:rPr>
        <w:t>д.Орловка</w:t>
      </w:r>
      <w:proofErr w:type="spellEnd"/>
      <w:r w:rsidRPr="00E01E1F">
        <w:rPr>
          <w:rFonts w:ascii="Times New Roman" w:eastAsia="Times New Roman" w:hAnsi="Times New Roman" w:cs="Times New Roman"/>
          <w:sz w:val="18"/>
          <w:szCs w:val="18"/>
          <w:lang w:eastAsia="ru-RU"/>
        </w:rPr>
        <w:t xml:space="preserve"> с ремонтом ограждения и косметическим ремонтом малых форм.   К работе были привлечены осужденные к исправительным и обязательным работам.</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2. Работы по уборке территории сельсовета от мусора, сухой травы, уничтожение очагов дикорастущей конопли по договорам ГПХ.</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3. Выполнение работ по благоустройству кладбища (сбор и вывоз мусора стоимость работ составила 60000 рублей, выкашивание травы).</w:t>
      </w:r>
    </w:p>
    <w:p w:rsidR="00E01E1F" w:rsidRPr="00E01E1F" w:rsidRDefault="00E01E1F" w:rsidP="00E01E1F">
      <w:pPr>
        <w:spacing w:after="0" w:line="240" w:lineRule="auto"/>
        <w:rPr>
          <w:rFonts w:ascii="Times New Roman" w:eastAsia="Times New Roman" w:hAnsi="Times New Roman" w:cs="Times New Roman"/>
          <w:bCs/>
          <w:sz w:val="18"/>
          <w:szCs w:val="18"/>
          <w:lang w:eastAsia="ru-RU"/>
        </w:rPr>
      </w:pPr>
      <w:r w:rsidRPr="00E01E1F">
        <w:rPr>
          <w:rFonts w:ascii="Times New Roman" w:eastAsia="Times New Roman" w:hAnsi="Times New Roman" w:cs="Times New Roman"/>
          <w:bCs/>
          <w:sz w:val="18"/>
          <w:szCs w:val="18"/>
          <w:lang w:eastAsia="ru-RU"/>
        </w:rPr>
        <w:t xml:space="preserve">  4. За счет средств краевого бюджета было обустроено 2 </w:t>
      </w:r>
      <w:proofErr w:type="gramStart"/>
      <w:r w:rsidRPr="00E01E1F">
        <w:rPr>
          <w:rFonts w:ascii="Times New Roman" w:eastAsia="Times New Roman" w:hAnsi="Times New Roman" w:cs="Times New Roman"/>
          <w:bCs/>
          <w:sz w:val="18"/>
          <w:szCs w:val="18"/>
          <w:lang w:eastAsia="ru-RU"/>
        </w:rPr>
        <w:t>контейнерные</w:t>
      </w:r>
      <w:proofErr w:type="gramEnd"/>
      <w:r w:rsidRPr="00E01E1F">
        <w:rPr>
          <w:rFonts w:ascii="Times New Roman" w:eastAsia="Times New Roman" w:hAnsi="Times New Roman" w:cs="Times New Roman"/>
          <w:bCs/>
          <w:sz w:val="18"/>
          <w:szCs w:val="18"/>
          <w:lang w:eastAsia="ru-RU"/>
        </w:rPr>
        <w:t xml:space="preserve">  площадка   и приобретено 5 контейнеров для сбора ТКО.</w:t>
      </w:r>
    </w:p>
    <w:p w:rsidR="00E01E1F" w:rsidRPr="00E01E1F" w:rsidRDefault="00E01E1F" w:rsidP="00E01E1F">
      <w:pPr>
        <w:spacing w:after="0" w:line="240" w:lineRule="auto"/>
        <w:rPr>
          <w:rFonts w:ascii="Times New Roman" w:eastAsia="Times New Roman" w:hAnsi="Times New Roman" w:cs="Times New Roman"/>
          <w:bCs/>
          <w:sz w:val="18"/>
          <w:szCs w:val="18"/>
          <w:lang w:eastAsia="ru-RU"/>
        </w:rPr>
      </w:pPr>
      <w:r w:rsidRPr="00E01E1F">
        <w:rPr>
          <w:rFonts w:ascii="Times New Roman" w:eastAsia="Times New Roman" w:hAnsi="Times New Roman" w:cs="Times New Roman"/>
          <w:bCs/>
          <w:sz w:val="18"/>
          <w:szCs w:val="18"/>
          <w:lang w:eastAsia="ru-RU"/>
        </w:rPr>
        <w:t xml:space="preserve">  5. В 2022 году администрацией сельсовета приобретена  дисковая борона  стоимость  275000 рублей. Данная техника уже в  2023 году выполняла работы по противопожарному обустройству   населенных пунктов.</w:t>
      </w:r>
    </w:p>
    <w:p w:rsidR="00E01E1F" w:rsidRPr="00E01E1F" w:rsidRDefault="00E01E1F" w:rsidP="00E01E1F">
      <w:pPr>
        <w:spacing w:after="0" w:line="240" w:lineRule="auto"/>
        <w:rPr>
          <w:rFonts w:ascii="Times New Roman" w:eastAsia="Times New Roman" w:hAnsi="Times New Roman" w:cs="Times New Roman"/>
          <w:bCs/>
          <w:sz w:val="18"/>
          <w:szCs w:val="18"/>
          <w:lang w:eastAsia="ru-RU"/>
        </w:rPr>
      </w:pPr>
      <w:r w:rsidRPr="00E01E1F">
        <w:rPr>
          <w:rFonts w:ascii="Times New Roman" w:eastAsia="Times New Roman" w:hAnsi="Times New Roman" w:cs="Times New Roman"/>
          <w:bCs/>
          <w:sz w:val="18"/>
          <w:szCs w:val="18"/>
          <w:lang w:eastAsia="ru-RU"/>
        </w:rPr>
        <w:t xml:space="preserve">  6. В целях профилактики заболевания клещевым энцефалитам на территории сельсовета выполнены работы по дезинсекции мест массового нахождения граждан (кладбище, спортивная площадка, территория водоема в </w:t>
      </w:r>
      <w:proofErr w:type="spellStart"/>
      <w:r w:rsidRPr="00E01E1F">
        <w:rPr>
          <w:rFonts w:ascii="Times New Roman" w:eastAsia="Times New Roman" w:hAnsi="Times New Roman" w:cs="Times New Roman"/>
          <w:bCs/>
          <w:sz w:val="18"/>
          <w:szCs w:val="18"/>
          <w:lang w:eastAsia="ru-RU"/>
        </w:rPr>
        <w:t>д</w:t>
      </w:r>
      <w:proofErr w:type="gramStart"/>
      <w:r w:rsidRPr="00E01E1F">
        <w:rPr>
          <w:rFonts w:ascii="Times New Roman" w:eastAsia="Times New Roman" w:hAnsi="Times New Roman" w:cs="Times New Roman"/>
          <w:bCs/>
          <w:sz w:val="18"/>
          <w:szCs w:val="18"/>
          <w:lang w:eastAsia="ru-RU"/>
        </w:rPr>
        <w:t>.О</w:t>
      </w:r>
      <w:proofErr w:type="gramEnd"/>
      <w:r w:rsidRPr="00E01E1F">
        <w:rPr>
          <w:rFonts w:ascii="Times New Roman" w:eastAsia="Times New Roman" w:hAnsi="Times New Roman" w:cs="Times New Roman"/>
          <w:bCs/>
          <w:sz w:val="18"/>
          <w:szCs w:val="18"/>
          <w:lang w:eastAsia="ru-RU"/>
        </w:rPr>
        <w:t>рловка</w:t>
      </w:r>
      <w:proofErr w:type="spellEnd"/>
      <w:r w:rsidRPr="00E01E1F">
        <w:rPr>
          <w:rFonts w:ascii="Times New Roman" w:eastAsia="Times New Roman" w:hAnsi="Times New Roman" w:cs="Times New Roman"/>
          <w:bCs/>
          <w:sz w:val="18"/>
          <w:szCs w:val="18"/>
          <w:lang w:eastAsia="ru-RU"/>
        </w:rPr>
        <w:t>).</w:t>
      </w:r>
    </w:p>
    <w:p w:rsidR="00E01E1F" w:rsidRPr="00E01E1F" w:rsidRDefault="00E01E1F" w:rsidP="00E01E1F">
      <w:pPr>
        <w:spacing w:after="0" w:line="240" w:lineRule="auto"/>
        <w:rPr>
          <w:rFonts w:ascii="Times New Roman" w:eastAsia="Times New Roman" w:hAnsi="Times New Roman" w:cs="Times New Roman"/>
          <w:bCs/>
          <w:sz w:val="18"/>
          <w:szCs w:val="18"/>
          <w:lang w:eastAsia="ru-RU"/>
        </w:rPr>
      </w:pPr>
      <w:r w:rsidRPr="00E01E1F">
        <w:rPr>
          <w:rFonts w:ascii="Times New Roman" w:eastAsia="Times New Roman" w:hAnsi="Times New Roman" w:cs="Times New Roman"/>
          <w:bCs/>
          <w:sz w:val="18"/>
          <w:szCs w:val="18"/>
          <w:lang w:eastAsia="ru-RU"/>
        </w:rPr>
        <w:t xml:space="preserve">  7.В рамках краевой программы выполнены работы по обустройству 2 захоронений воинов погибших при исполнении интернационального долга на Северном Кавказе, стоимость работ составила 112220 рублей.</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В 2022 году на территории сельсовета отбывали наказание   2 граждан осужденных к обязательным работам. Данные граждане выполняли работы по очистке территории населенных пунктов  от снега, мусора, осуществляли работы по благоустройству детских площадок.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p w:rsidR="00E01E1F" w:rsidRPr="00E01E1F" w:rsidRDefault="00E01E1F" w:rsidP="00E01E1F">
      <w:pPr>
        <w:spacing w:after="0" w:line="240" w:lineRule="auto"/>
        <w:jc w:val="center"/>
        <w:rPr>
          <w:rFonts w:ascii="Times New Roman" w:eastAsia="Calibri" w:hAnsi="Times New Roman" w:cs="Times New Roman"/>
          <w:b/>
          <w:sz w:val="18"/>
          <w:szCs w:val="18"/>
          <w:lang w:eastAsia="ru-RU"/>
        </w:rPr>
      </w:pPr>
      <w:r w:rsidRPr="00E01E1F">
        <w:rPr>
          <w:rFonts w:ascii="Times New Roman" w:eastAsia="Calibri" w:hAnsi="Times New Roman" w:cs="Times New Roman"/>
          <w:b/>
          <w:sz w:val="18"/>
          <w:szCs w:val="18"/>
          <w:lang w:eastAsia="ru-RU"/>
        </w:rPr>
        <w:t>Уличное освещение</w:t>
      </w:r>
    </w:p>
    <w:p w:rsidR="00E01E1F" w:rsidRPr="00E01E1F" w:rsidRDefault="00E01E1F" w:rsidP="00E01E1F">
      <w:pPr>
        <w:spacing w:after="0" w:line="240" w:lineRule="auto"/>
        <w:jc w:val="center"/>
        <w:rPr>
          <w:rFonts w:ascii="Times New Roman" w:eastAsia="Calibri" w:hAnsi="Times New Roman" w:cs="Times New Roman"/>
          <w:b/>
          <w:sz w:val="18"/>
          <w:szCs w:val="18"/>
          <w:lang w:eastAsia="ru-RU"/>
        </w:rPr>
      </w:pPr>
    </w:p>
    <w:p w:rsidR="00E01E1F" w:rsidRPr="00E01E1F" w:rsidRDefault="00E01E1F" w:rsidP="00E01E1F">
      <w:pPr>
        <w:spacing w:after="0" w:line="240" w:lineRule="auto"/>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В настоящее время более 80% территории населенных пунктов сельсовета оснащены уличным освещением, общая протяженность сетей уличного освещения составляет 12,8 км. В связи с длительной эксплуатацией в настоящее время 60 % линий и светильников уличного освещения требуют замены.</w:t>
      </w:r>
    </w:p>
    <w:p w:rsidR="00E01E1F" w:rsidRPr="00E01E1F" w:rsidRDefault="00E01E1F" w:rsidP="00E01E1F">
      <w:pPr>
        <w:spacing w:after="0" w:line="240" w:lineRule="auto"/>
        <w:rPr>
          <w:rFonts w:ascii="Times New Roman" w:eastAsia="Calibri" w:hAnsi="Times New Roman" w:cs="Times New Roman"/>
          <w:sz w:val="18"/>
          <w:szCs w:val="18"/>
        </w:rPr>
      </w:pPr>
      <w:r w:rsidRPr="00E01E1F">
        <w:rPr>
          <w:rFonts w:ascii="Times New Roman" w:eastAsia="Calibri" w:hAnsi="Times New Roman" w:cs="Times New Roman"/>
          <w:sz w:val="18"/>
          <w:szCs w:val="18"/>
          <w:lang w:eastAsia="ru-RU"/>
        </w:rPr>
        <w:t xml:space="preserve">        Работы по содержанию уличного освещения выполняются в рамках муниципальной подпрограммы «</w:t>
      </w:r>
      <w:r w:rsidRPr="00E01E1F">
        <w:rPr>
          <w:rFonts w:ascii="Times New Roman" w:eastAsia="Calibri" w:hAnsi="Times New Roman" w:cs="Times New Roman"/>
          <w:sz w:val="18"/>
          <w:szCs w:val="18"/>
        </w:rPr>
        <w:t xml:space="preserve">Содержание уличного освещения на территории сельсовета». </w:t>
      </w:r>
    </w:p>
    <w:p w:rsidR="00E01E1F" w:rsidRPr="00E01E1F" w:rsidRDefault="00E01E1F" w:rsidP="00E01E1F">
      <w:pPr>
        <w:spacing w:after="0" w:line="240" w:lineRule="auto"/>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В 2022 году  на оплату за электрическую энергию по уличному освещению израсходовано 1114087  рублей. На текущее содержание и ремонт уличного освещения израсходовано 98545 рублей. </w:t>
      </w:r>
    </w:p>
    <w:p w:rsidR="00E01E1F" w:rsidRPr="00E01E1F" w:rsidRDefault="00E01E1F" w:rsidP="00E01E1F">
      <w:pPr>
        <w:spacing w:after="0" w:line="240" w:lineRule="auto"/>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Администраций сельсовета в 2022 году  разработана документация на производство работ по ремонту уличного освещения в </w:t>
      </w:r>
      <w:proofErr w:type="spellStart"/>
      <w:r w:rsidRPr="00E01E1F">
        <w:rPr>
          <w:rFonts w:ascii="Times New Roman" w:eastAsia="Calibri" w:hAnsi="Times New Roman" w:cs="Times New Roman"/>
          <w:sz w:val="18"/>
          <w:szCs w:val="18"/>
        </w:rPr>
        <w:t>п</w:t>
      </w:r>
      <w:proofErr w:type="gramStart"/>
      <w:r w:rsidRPr="00E01E1F">
        <w:rPr>
          <w:rFonts w:ascii="Times New Roman" w:eastAsia="Calibri" w:hAnsi="Times New Roman" w:cs="Times New Roman"/>
          <w:sz w:val="18"/>
          <w:szCs w:val="18"/>
        </w:rPr>
        <w:t>.Г</w:t>
      </w:r>
      <w:proofErr w:type="gramEnd"/>
      <w:r w:rsidRPr="00E01E1F">
        <w:rPr>
          <w:rFonts w:ascii="Times New Roman" w:eastAsia="Calibri" w:hAnsi="Times New Roman" w:cs="Times New Roman"/>
          <w:sz w:val="18"/>
          <w:szCs w:val="18"/>
        </w:rPr>
        <w:t>орный</w:t>
      </w:r>
      <w:proofErr w:type="spellEnd"/>
      <w:r w:rsidRPr="00E01E1F">
        <w:rPr>
          <w:rFonts w:ascii="Times New Roman" w:eastAsia="Calibri" w:hAnsi="Times New Roman" w:cs="Times New Roman"/>
          <w:sz w:val="18"/>
          <w:szCs w:val="18"/>
        </w:rPr>
        <w:t xml:space="preserve"> и </w:t>
      </w:r>
      <w:proofErr w:type="spellStart"/>
      <w:r w:rsidRPr="00E01E1F">
        <w:rPr>
          <w:rFonts w:ascii="Times New Roman" w:eastAsia="Calibri" w:hAnsi="Times New Roman" w:cs="Times New Roman"/>
          <w:sz w:val="18"/>
          <w:szCs w:val="18"/>
        </w:rPr>
        <w:t>д.Карловка</w:t>
      </w:r>
      <w:proofErr w:type="spellEnd"/>
      <w:r w:rsidRPr="00E01E1F">
        <w:rPr>
          <w:rFonts w:ascii="Times New Roman" w:eastAsia="Calibri" w:hAnsi="Times New Roman" w:cs="Times New Roman"/>
          <w:sz w:val="18"/>
          <w:szCs w:val="18"/>
        </w:rPr>
        <w:t xml:space="preserve"> в рамках программы поддержки местных инициатив.   </w:t>
      </w:r>
    </w:p>
    <w:p w:rsidR="00E01E1F" w:rsidRPr="00E01E1F" w:rsidRDefault="00E01E1F" w:rsidP="00E01E1F">
      <w:pPr>
        <w:spacing w:after="0" w:line="240" w:lineRule="auto"/>
        <w:rPr>
          <w:rFonts w:ascii="Times New Roman" w:eastAsia="Calibri" w:hAnsi="Times New Roman" w:cs="Times New Roman"/>
          <w:color w:val="000000"/>
          <w:sz w:val="18"/>
          <w:szCs w:val="18"/>
        </w:rPr>
      </w:pPr>
    </w:p>
    <w:p w:rsidR="00E01E1F" w:rsidRPr="00E01E1F" w:rsidRDefault="00E01E1F" w:rsidP="00E01E1F">
      <w:pPr>
        <w:spacing w:after="0" w:line="240" w:lineRule="auto"/>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Жилищно-коммунальное  хозяйство</w:t>
      </w:r>
    </w:p>
    <w:p w:rsidR="00E01E1F" w:rsidRPr="00E01E1F" w:rsidRDefault="00E01E1F" w:rsidP="00E01E1F">
      <w:pPr>
        <w:spacing w:after="0" w:line="240" w:lineRule="auto"/>
        <w:jc w:val="center"/>
        <w:rPr>
          <w:rFonts w:ascii="Times New Roman" w:eastAsia="Times New Roman" w:hAnsi="Times New Roman" w:cs="Times New Roman"/>
          <w:b/>
          <w:sz w:val="18"/>
          <w:szCs w:val="18"/>
          <w:lang w:eastAsia="ru-RU"/>
        </w:rPr>
      </w:pPr>
    </w:p>
    <w:p w:rsidR="00E01E1F" w:rsidRPr="00E01E1F" w:rsidRDefault="00E01E1F" w:rsidP="00E01E1F">
      <w:pPr>
        <w:spacing w:after="0" w:line="240" w:lineRule="auto"/>
        <w:ind w:firstLine="708"/>
        <w:jc w:val="both"/>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На подготовку объектов ЖКХ к работе в зимних условиях в рамках подпрограммы «Модернизация, реконструкция и капитальный ремонт объектов коммунальной инфраструктуры Ачинского района» в 2022 году было выделено 15964200 рублей  из бюджета  Красноярского края, объем </w:t>
      </w:r>
      <w:proofErr w:type="spellStart"/>
      <w:r w:rsidRPr="00E01E1F">
        <w:rPr>
          <w:rFonts w:ascii="Times New Roman" w:eastAsia="Times New Roman" w:hAnsi="Times New Roman" w:cs="Times New Roman"/>
          <w:sz w:val="18"/>
          <w:szCs w:val="18"/>
          <w:lang w:eastAsia="ru-RU"/>
        </w:rPr>
        <w:t>софинансирования</w:t>
      </w:r>
      <w:proofErr w:type="spellEnd"/>
      <w:r w:rsidRPr="00E01E1F">
        <w:rPr>
          <w:rFonts w:ascii="Times New Roman" w:eastAsia="Times New Roman" w:hAnsi="Times New Roman" w:cs="Times New Roman"/>
          <w:sz w:val="18"/>
          <w:szCs w:val="18"/>
          <w:lang w:eastAsia="ru-RU"/>
        </w:rPr>
        <w:t xml:space="preserve"> из местного бюджета составил 193900 рублей.    В рамках программы выполнены следующие мероприятия: </w:t>
      </w:r>
    </w:p>
    <w:p w:rsidR="00E01E1F" w:rsidRPr="00E01E1F" w:rsidRDefault="00E01E1F" w:rsidP="00E01E1F">
      <w:pPr>
        <w:spacing w:after="0" w:line="240" w:lineRule="auto"/>
        <w:ind w:firstLine="709"/>
        <w:jc w:val="both"/>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-Ремонт тепловой и водопроводной сети с заменой трубопровода по </w:t>
      </w:r>
      <w:proofErr w:type="spellStart"/>
      <w:r w:rsidRPr="00E01E1F">
        <w:rPr>
          <w:rFonts w:ascii="Times New Roman" w:eastAsia="Calibri" w:hAnsi="Times New Roman" w:cs="Times New Roman"/>
          <w:sz w:val="18"/>
          <w:szCs w:val="18"/>
          <w:lang w:eastAsia="ru-RU"/>
        </w:rPr>
        <w:t>ул</w:t>
      </w:r>
      <w:proofErr w:type="gramStart"/>
      <w:r w:rsidRPr="00E01E1F">
        <w:rPr>
          <w:rFonts w:ascii="Times New Roman" w:eastAsia="Calibri" w:hAnsi="Times New Roman" w:cs="Times New Roman"/>
          <w:sz w:val="18"/>
          <w:szCs w:val="18"/>
          <w:lang w:eastAsia="ru-RU"/>
        </w:rPr>
        <w:t>.Н</w:t>
      </w:r>
      <w:proofErr w:type="gramEnd"/>
      <w:r w:rsidRPr="00E01E1F">
        <w:rPr>
          <w:rFonts w:ascii="Times New Roman" w:eastAsia="Calibri" w:hAnsi="Times New Roman" w:cs="Times New Roman"/>
          <w:sz w:val="18"/>
          <w:szCs w:val="18"/>
          <w:lang w:eastAsia="ru-RU"/>
        </w:rPr>
        <w:t>овая</w:t>
      </w:r>
      <w:proofErr w:type="spellEnd"/>
      <w:r w:rsidRPr="00E01E1F">
        <w:rPr>
          <w:rFonts w:ascii="Times New Roman" w:eastAsia="Calibri" w:hAnsi="Times New Roman" w:cs="Times New Roman"/>
          <w:sz w:val="18"/>
          <w:szCs w:val="18"/>
          <w:lang w:eastAsia="ru-RU"/>
        </w:rPr>
        <w:t xml:space="preserve"> от теплового пункта </w:t>
      </w:r>
      <w:proofErr w:type="spellStart"/>
      <w:r w:rsidRPr="00E01E1F">
        <w:rPr>
          <w:rFonts w:ascii="Times New Roman" w:eastAsia="Calibri" w:hAnsi="Times New Roman" w:cs="Times New Roman"/>
          <w:sz w:val="18"/>
          <w:szCs w:val="18"/>
          <w:lang w:eastAsia="ru-RU"/>
        </w:rPr>
        <w:t>ул.Новая</w:t>
      </w:r>
      <w:proofErr w:type="spellEnd"/>
      <w:r w:rsidRPr="00E01E1F">
        <w:rPr>
          <w:rFonts w:ascii="Times New Roman" w:eastAsia="Calibri" w:hAnsi="Times New Roman" w:cs="Times New Roman"/>
          <w:sz w:val="18"/>
          <w:szCs w:val="18"/>
          <w:lang w:eastAsia="ru-RU"/>
        </w:rPr>
        <w:t xml:space="preserve"> до дома № 1.</w:t>
      </w:r>
    </w:p>
    <w:p w:rsidR="00E01E1F" w:rsidRPr="00E01E1F" w:rsidRDefault="00E01E1F" w:rsidP="00E01E1F">
      <w:pPr>
        <w:spacing w:after="0" w:line="240" w:lineRule="auto"/>
        <w:ind w:firstLine="709"/>
        <w:jc w:val="both"/>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-Замена 1 </w:t>
      </w:r>
      <w:proofErr w:type="spellStart"/>
      <w:r w:rsidRPr="00E01E1F">
        <w:rPr>
          <w:rFonts w:ascii="Times New Roman" w:eastAsia="Calibri" w:hAnsi="Times New Roman" w:cs="Times New Roman"/>
          <w:sz w:val="18"/>
          <w:szCs w:val="18"/>
          <w:lang w:eastAsia="ru-RU"/>
        </w:rPr>
        <w:t>котлоагрегата</w:t>
      </w:r>
      <w:proofErr w:type="spellEnd"/>
      <w:r w:rsidRPr="00E01E1F">
        <w:rPr>
          <w:rFonts w:ascii="Times New Roman" w:eastAsia="Calibri" w:hAnsi="Times New Roman" w:cs="Times New Roman"/>
          <w:sz w:val="18"/>
          <w:szCs w:val="18"/>
          <w:lang w:eastAsia="ru-RU"/>
        </w:rPr>
        <w:t xml:space="preserve">, замена угольной дробилки  в котельной </w:t>
      </w:r>
      <w:proofErr w:type="spellStart"/>
      <w:r w:rsidRPr="00E01E1F">
        <w:rPr>
          <w:rFonts w:ascii="Times New Roman" w:eastAsia="Calibri" w:hAnsi="Times New Roman" w:cs="Times New Roman"/>
          <w:sz w:val="18"/>
          <w:szCs w:val="18"/>
          <w:lang w:eastAsia="ru-RU"/>
        </w:rPr>
        <w:t>п</w:t>
      </w:r>
      <w:proofErr w:type="gramStart"/>
      <w:r w:rsidRPr="00E01E1F">
        <w:rPr>
          <w:rFonts w:ascii="Times New Roman" w:eastAsia="Calibri" w:hAnsi="Times New Roman" w:cs="Times New Roman"/>
          <w:sz w:val="18"/>
          <w:szCs w:val="18"/>
          <w:lang w:eastAsia="ru-RU"/>
        </w:rPr>
        <w:t>.Г</w:t>
      </w:r>
      <w:proofErr w:type="gramEnd"/>
      <w:r w:rsidRPr="00E01E1F">
        <w:rPr>
          <w:rFonts w:ascii="Times New Roman" w:eastAsia="Calibri" w:hAnsi="Times New Roman" w:cs="Times New Roman"/>
          <w:sz w:val="18"/>
          <w:szCs w:val="18"/>
          <w:lang w:eastAsia="ru-RU"/>
        </w:rPr>
        <w:t>орный</w:t>
      </w:r>
      <w:proofErr w:type="spellEnd"/>
      <w:r w:rsidRPr="00E01E1F">
        <w:rPr>
          <w:rFonts w:ascii="Times New Roman" w:eastAsia="Calibri" w:hAnsi="Times New Roman" w:cs="Times New Roman"/>
          <w:sz w:val="18"/>
          <w:szCs w:val="18"/>
          <w:lang w:eastAsia="ru-RU"/>
        </w:rPr>
        <w:t xml:space="preserve">.        </w:t>
      </w:r>
    </w:p>
    <w:p w:rsidR="00E01E1F" w:rsidRPr="00E01E1F" w:rsidRDefault="00E01E1F" w:rsidP="00E01E1F">
      <w:pPr>
        <w:spacing w:after="0" w:line="240" w:lineRule="auto"/>
        <w:ind w:firstLine="709"/>
        <w:jc w:val="both"/>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 </w:t>
      </w:r>
    </w:p>
    <w:p w:rsidR="00E01E1F" w:rsidRPr="00E01E1F" w:rsidRDefault="00E01E1F" w:rsidP="00E01E1F">
      <w:pPr>
        <w:spacing w:after="0" w:line="240" w:lineRule="auto"/>
        <w:ind w:firstLine="709"/>
        <w:jc w:val="both"/>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w:t>
      </w:r>
    </w:p>
    <w:p w:rsidR="00E01E1F" w:rsidRPr="00E01E1F" w:rsidRDefault="00E01E1F" w:rsidP="00E01E1F">
      <w:pPr>
        <w:autoSpaceDE w:val="0"/>
        <w:autoSpaceDN w:val="0"/>
        <w:adjustRightInd w:val="0"/>
        <w:spacing w:after="0"/>
        <w:ind w:firstLine="709"/>
        <w:jc w:val="both"/>
        <w:outlineLvl w:val="3"/>
        <w:rPr>
          <w:rFonts w:ascii="Times New Roman" w:eastAsia="Calibri" w:hAnsi="Times New Roman" w:cs="Times New Roman"/>
          <w:b/>
          <w:i/>
          <w:sz w:val="18"/>
          <w:szCs w:val="18"/>
        </w:rPr>
      </w:pPr>
      <w:r w:rsidRPr="00E01E1F">
        <w:rPr>
          <w:rFonts w:ascii="Times New Roman" w:eastAsia="Calibri" w:hAnsi="Times New Roman" w:cs="Times New Roman"/>
          <w:b/>
          <w:i/>
          <w:sz w:val="18"/>
          <w:szCs w:val="18"/>
        </w:rPr>
        <w:t xml:space="preserve"> </w:t>
      </w:r>
    </w:p>
    <w:p w:rsidR="00E01E1F" w:rsidRPr="00E01E1F" w:rsidRDefault="00E01E1F" w:rsidP="00E01E1F">
      <w:pPr>
        <w:spacing w:after="0"/>
        <w:ind w:firstLine="709"/>
        <w:jc w:val="center"/>
        <w:rPr>
          <w:rFonts w:ascii="Times New Roman" w:eastAsia="Calibri" w:hAnsi="Times New Roman" w:cs="Times New Roman"/>
          <w:b/>
          <w:sz w:val="18"/>
          <w:szCs w:val="18"/>
          <w:lang w:eastAsia="ru-RU"/>
        </w:rPr>
      </w:pPr>
      <w:r w:rsidRPr="00E01E1F">
        <w:rPr>
          <w:rFonts w:ascii="Times New Roman" w:eastAsia="Calibri" w:hAnsi="Times New Roman" w:cs="Times New Roman"/>
          <w:b/>
          <w:sz w:val="18"/>
          <w:szCs w:val="18"/>
          <w:lang w:eastAsia="ru-RU"/>
        </w:rPr>
        <w:t xml:space="preserve">Средства  массовой  информации </w:t>
      </w:r>
    </w:p>
    <w:p w:rsidR="00E01E1F" w:rsidRPr="00E01E1F" w:rsidRDefault="00E01E1F" w:rsidP="00E01E1F">
      <w:pPr>
        <w:spacing w:after="0"/>
        <w:ind w:firstLine="709"/>
        <w:jc w:val="center"/>
        <w:rPr>
          <w:rFonts w:ascii="Times New Roman" w:eastAsia="Calibri" w:hAnsi="Times New Roman" w:cs="Times New Roman"/>
          <w:b/>
          <w:sz w:val="18"/>
          <w:szCs w:val="18"/>
          <w:lang w:eastAsia="ru-RU"/>
        </w:rPr>
      </w:pPr>
    </w:p>
    <w:p w:rsidR="00E01E1F" w:rsidRPr="00E01E1F" w:rsidRDefault="00E01E1F" w:rsidP="00E01E1F">
      <w:pPr>
        <w:shd w:val="clear" w:color="auto" w:fill="FFFFFF"/>
        <w:spacing w:after="0" w:line="240" w:lineRule="auto"/>
        <w:ind w:firstLine="708"/>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lastRenderedPageBreak/>
        <w:t xml:space="preserve">Информирование населения  сельсовета осуществляется через сайт муниципального образования Ачинский район вкладка «Горный сельсовет», районную газету «Уголок России» и печатное издание Администрации Горного сельсовета «Информационный Вестник».  В сети интернет на официальном сайте Администрация сельсовета размещает информацию, перечень которой  установлен   Федеральным законом №8-ФЗ от 09.02.2009г. «Об обеспечении доступа к информации о деятельности государственных органов и органов местного самоуправления». </w:t>
      </w:r>
    </w:p>
    <w:p w:rsidR="00E01E1F" w:rsidRPr="00E01E1F" w:rsidRDefault="00E01E1F" w:rsidP="00E01E1F">
      <w:pPr>
        <w:shd w:val="clear" w:color="auto" w:fill="FFFFFF"/>
        <w:spacing w:after="0" w:line="240" w:lineRule="auto"/>
        <w:ind w:firstLine="709"/>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В 2022 году было выпущено 33 номера печатного издания Администрации Горного сельсовета «Информационный Вестник», где размещалась информация о принятых нормативно правовых актах Горного сельсовета и информация для населения в виде памяток, извещений. </w:t>
      </w:r>
    </w:p>
    <w:p w:rsidR="00E01E1F" w:rsidRPr="00E01E1F" w:rsidRDefault="00E01E1F" w:rsidP="00E01E1F">
      <w:pPr>
        <w:shd w:val="clear" w:color="auto" w:fill="FFFFFF"/>
        <w:spacing w:after="0" w:line="240" w:lineRule="auto"/>
        <w:ind w:firstLine="709"/>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w:t>
      </w:r>
    </w:p>
    <w:p w:rsidR="00E01E1F" w:rsidRPr="00E01E1F" w:rsidRDefault="00E01E1F" w:rsidP="00E01E1F">
      <w:pPr>
        <w:spacing w:after="0" w:line="240" w:lineRule="auto"/>
        <w:ind w:firstLine="709"/>
        <w:jc w:val="both"/>
        <w:rPr>
          <w:rFonts w:ascii="Times New Roman" w:eastAsia="Calibri" w:hAnsi="Times New Roman" w:cs="Times New Roman"/>
          <w:sz w:val="18"/>
          <w:szCs w:val="18"/>
        </w:rPr>
      </w:pPr>
      <w:r w:rsidRPr="00E01E1F">
        <w:rPr>
          <w:rFonts w:ascii="Times New Roman" w:eastAsia="Calibri" w:hAnsi="Times New Roman" w:cs="Times New Roman"/>
          <w:sz w:val="18"/>
          <w:szCs w:val="18"/>
        </w:rPr>
        <w:t xml:space="preserve"> </w:t>
      </w:r>
    </w:p>
    <w:p w:rsidR="00E01E1F" w:rsidRPr="00E01E1F" w:rsidRDefault="00E01E1F" w:rsidP="00E01E1F">
      <w:pPr>
        <w:spacing w:after="0" w:line="240" w:lineRule="auto"/>
        <w:jc w:val="center"/>
        <w:rPr>
          <w:rFonts w:ascii="Times New Roman" w:eastAsia="Calibri" w:hAnsi="Times New Roman" w:cs="Times New Roman"/>
          <w:b/>
          <w:sz w:val="18"/>
          <w:szCs w:val="18"/>
          <w:lang w:eastAsia="ru-RU"/>
        </w:rPr>
      </w:pPr>
      <w:r w:rsidRPr="00E01E1F">
        <w:rPr>
          <w:rFonts w:ascii="Times New Roman" w:eastAsia="Calibri" w:hAnsi="Times New Roman" w:cs="Times New Roman"/>
          <w:b/>
          <w:sz w:val="18"/>
          <w:szCs w:val="18"/>
          <w:lang w:eastAsia="ru-RU"/>
        </w:rPr>
        <w:t xml:space="preserve">Обеспечение пожарной безопасности </w:t>
      </w:r>
    </w:p>
    <w:p w:rsidR="00E01E1F" w:rsidRPr="00E01E1F" w:rsidRDefault="00E01E1F" w:rsidP="00E01E1F">
      <w:pPr>
        <w:spacing w:after="0" w:line="240" w:lineRule="auto"/>
        <w:rPr>
          <w:rFonts w:ascii="Times New Roman" w:eastAsia="Calibri" w:hAnsi="Times New Roman" w:cs="Times New Roman"/>
          <w:sz w:val="18"/>
          <w:szCs w:val="18"/>
          <w:lang w:eastAsia="ru-RU"/>
        </w:rPr>
      </w:pPr>
    </w:p>
    <w:p w:rsidR="00E01E1F" w:rsidRPr="00E01E1F" w:rsidRDefault="00E01E1F" w:rsidP="00E01E1F">
      <w:pPr>
        <w:spacing w:after="0" w:line="240" w:lineRule="auto"/>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w:t>
      </w:r>
      <w:proofErr w:type="gramStart"/>
      <w:r w:rsidRPr="00E01E1F">
        <w:rPr>
          <w:rFonts w:ascii="Times New Roman" w:eastAsia="Calibri" w:hAnsi="Times New Roman" w:cs="Times New Roman"/>
          <w:sz w:val="18"/>
          <w:szCs w:val="18"/>
          <w:lang w:eastAsia="ru-RU"/>
        </w:rPr>
        <w:t>В целях обеспечения пожарной безопасности на территории сельсовета за счет средств Краевой подпрограммы « Предупреждение, спасение, помощь населению Красноярского края в чрезвычайных ситуациях» в размере 145100 руб. и средств местного бюджета в размере 7637 рублей,  в 2022 году были выполнены работы по устройству минерализованных полос на границах населенных пунктов на сумму 67694,37 рубля.</w:t>
      </w:r>
      <w:proofErr w:type="gramEnd"/>
      <w:r w:rsidRPr="00E01E1F">
        <w:rPr>
          <w:rFonts w:ascii="Times New Roman" w:eastAsia="Calibri" w:hAnsi="Times New Roman" w:cs="Times New Roman"/>
          <w:sz w:val="18"/>
          <w:szCs w:val="18"/>
          <w:lang w:eastAsia="ru-RU"/>
        </w:rPr>
        <w:t xml:space="preserve">  Приобретен и установлен пожарный гидрант в </w:t>
      </w:r>
      <w:proofErr w:type="spellStart"/>
      <w:r w:rsidRPr="00E01E1F">
        <w:rPr>
          <w:rFonts w:ascii="Times New Roman" w:eastAsia="Calibri" w:hAnsi="Times New Roman" w:cs="Times New Roman"/>
          <w:sz w:val="18"/>
          <w:szCs w:val="18"/>
          <w:lang w:eastAsia="ru-RU"/>
        </w:rPr>
        <w:t>д</w:t>
      </w:r>
      <w:proofErr w:type="gramStart"/>
      <w:r w:rsidRPr="00E01E1F">
        <w:rPr>
          <w:rFonts w:ascii="Times New Roman" w:eastAsia="Calibri" w:hAnsi="Times New Roman" w:cs="Times New Roman"/>
          <w:sz w:val="18"/>
          <w:szCs w:val="18"/>
          <w:lang w:eastAsia="ru-RU"/>
        </w:rPr>
        <w:t>.О</w:t>
      </w:r>
      <w:proofErr w:type="gramEnd"/>
      <w:r w:rsidRPr="00E01E1F">
        <w:rPr>
          <w:rFonts w:ascii="Times New Roman" w:eastAsia="Calibri" w:hAnsi="Times New Roman" w:cs="Times New Roman"/>
          <w:sz w:val="18"/>
          <w:szCs w:val="18"/>
          <w:lang w:eastAsia="ru-RU"/>
        </w:rPr>
        <w:t>рловка</w:t>
      </w:r>
      <w:proofErr w:type="spellEnd"/>
      <w:r w:rsidRPr="00E01E1F">
        <w:rPr>
          <w:rFonts w:ascii="Times New Roman" w:eastAsia="Calibri" w:hAnsi="Times New Roman" w:cs="Times New Roman"/>
          <w:sz w:val="18"/>
          <w:szCs w:val="18"/>
          <w:lang w:eastAsia="ru-RU"/>
        </w:rPr>
        <w:t xml:space="preserve">. Обновлены указатели  источников пожарного водоснабжения.  В </w:t>
      </w:r>
      <w:proofErr w:type="spellStart"/>
      <w:r w:rsidRPr="00E01E1F">
        <w:rPr>
          <w:rFonts w:ascii="Times New Roman" w:eastAsia="Calibri" w:hAnsi="Times New Roman" w:cs="Times New Roman"/>
          <w:sz w:val="18"/>
          <w:szCs w:val="18"/>
          <w:lang w:eastAsia="ru-RU"/>
        </w:rPr>
        <w:t>д</w:t>
      </w:r>
      <w:proofErr w:type="gramStart"/>
      <w:r w:rsidRPr="00E01E1F">
        <w:rPr>
          <w:rFonts w:ascii="Times New Roman" w:eastAsia="Calibri" w:hAnsi="Times New Roman" w:cs="Times New Roman"/>
          <w:sz w:val="18"/>
          <w:szCs w:val="18"/>
          <w:lang w:eastAsia="ru-RU"/>
        </w:rPr>
        <w:t>.К</w:t>
      </w:r>
      <w:proofErr w:type="gramEnd"/>
      <w:r w:rsidRPr="00E01E1F">
        <w:rPr>
          <w:rFonts w:ascii="Times New Roman" w:eastAsia="Calibri" w:hAnsi="Times New Roman" w:cs="Times New Roman"/>
          <w:sz w:val="18"/>
          <w:szCs w:val="18"/>
          <w:lang w:eastAsia="ru-RU"/>
        </w:rPr>
        <w:t>арловка</w:t>
      </w:r>
      <w:proofErr w:type="spellEnd"/>
      <w:r w:rsidRPr="00E01E1F">
        <w:rPr>
          <w:rFonts w:ascii="Times New Roman" w:eastAsia="Calibri" w:hAnsi="Times New Roman" w:cs="Times New Roman"/>
          <w:sz w:val="18"/>
          <w:szCs w:val="18"/>
          <w:lang w:eastAsia="ru-RU"/>
        </w:rPr>
        <w:t xml:space="preserve"> установлена дополнительная система оповещения людей на случай ЧС стоимость работ -30000 рублей.  Приобретен   </w:t>
      </w:r>
      <w:proofErr w:type="spellStart"/>
      <w:r w:rsidRPr="00E01E1F">
        <w:rPr>
          <w:rFonts w:ascii="Times New Roman" w:eastAsia="Calibri" w:hAnsi="Times New Roman" w:cs="Times New Roman"/>
          <w:sz w:val="18"/>
          <w:szCs w:val="18"/>
          <w:lang w:eastAsia="ru-RU"/>
        </w:rPr>
        <w:t>бензоинструмент</w:t>
      </w:r>
      <w:proofErr w:type="spellEnd"/>
      <w:r w:rsidRPr="00E01E1F">
        <w:rPr>
          <w:rFonts w:ascii="Times New Roman" w:eastAsia="Calibri" w:hAnsi="Times New Roman" w:cs="Times New Roman"/>
          <w:sz w:val="18"/>
          <w:szCs w:val="18"/>
          <w:lang w:eastAsia="ru-RU"/>
        </w:rPr>
        <w:t xml:space="preserve"> для покоса травы (29990 руб.). </w:t>
      </w:r>
    </w:p>
    <w:p w:rsidR="00E01E1F" w:rsidRPr="00E01E1F" w:rsidRDefault="00E01E1F" w:rsidP="00E01E1F">
      <w:pPr>
        <w:spacing w:after="0" w:line="240" w:lineRule="auto"/>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В течени</w:t>
      </w:r>
      <w:proofErr w:type="gramStart"/>
      <w:r w:rsidRPr="00E01E1F">
        <w:rPr>
          <w:rFonts w:ascii="Times New Roman" w:eastAsia="Calibri" w:hAnsi="Times New Roman" w:cs="Times New Roman"/>
          <w:sz w:val="18"/>
          <w:szCs w:val="18"/>
          <w:lang w:eastAsia="ru-RU"/>
        </w:rPr>
        <w:t>и</w:t>
      </w:r>
      <w:proofErr w:type="gramEnd"/>
      <w:r w:rsidRPr="00E01E1F">
        <w:rPr>
          <w:rFonts w:ascii="Times New Roman" w:eastAsia="Calibri" w:hAnsi="Times New Roman" w:cs="Times New Roman"/>
          <w:sz w:val="18"/>
          <w:szCs w:val="18"/>
          <w:lang w:eastAsia="ru-RU"/>
        </w:rPr>
        <w:t xml:space="preserve"> года  администрацией проводились мероприятия по содержанию источников пожарного водоснабжения в исправном состоянии и обеспечению беспрепятственного подъезда к ним.</w:t>
      </w:r>
    </w:p>
    <w:p w:rsidR="00E01E1F" w:rsidRPr="00E01E1F" w:rsidRDefault="00E01E1F" w:rsidP="00E01E1F">
      <w:pPr>
        <w:spacing w:after="0" w:line="240" w:lineRule="auto"/>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Проведена работа по  проверке работоспособности ранее установленных пожарных </w:t>
      </w:r>
      <w:proofErr w:type="spellStart"/>
      <w:r w:rsidRPr="00E01E1F">
        <w:rPr>
          <w:rFonts w:ascii="Times New Roman" w:eastAsia="Calibri" w:hAnsi="Times New Roman" w:cs="Times New Roman"/>
          <w:sz w:val="18"/>
          <w:szCs w:val="18"/>
          <w:lang w:eastAsia="ru-RU"/>
        </w:rPr>
        <w:t>извещатели</w:t>
      </w:r>
      <w:proofErr w:type="spellEnd"/>
      <w:r w:rsidRPr="00E01E1F">
        <w:rPr>
          <w:rFonts w:ascii="Times New Roman" w:eastAsia="Calibri" w:hAnsi="Times New Roman" w:cs="Times New Roman"/>
          <w:sz w:val="18"/>
          <w:szCs w:val="18"/>
          <w:lang w:eastAsia="ru-RU"/>
        </w:rPr>
        <w:t xml:space="preserve">   в жилых помещениях, где проживают многодетные семьи.  </w:t>
      </w:r>
    </w:p>
    <w:p w:rsidR="00E01E1F" w:rsidRPr="00E01E1F" w:rsidRDefault="00E01E1F" w:rsidP="00E01E1F">
      <w:pPr>
        <w:spacing w:after="0" w:line="240" w:lineRule="auto"/>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Проводилась  работа по информированию населения  по вопросам пожарной безопасности на встречах с гражданами и через средства массовой информации с вручением памяток и инструкций по пожарной безопасности.</w:t>
      </w:r>
    </w:p>
    <w:p w:rsidR="00E01E1F" w:rsidRPr="00E01E1F" w:rsidRDefault="00E01E1F" w:rsidP="00E01E1F">
      <w:pPr>
        <w:spacing w:after="0" w:line="240" w:lineRule="auto"/>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В 2022 году   был проведен ремонт  пожарного автомобиля АЦ-40 с заменой силового агрегата и навесного оборудования, в настоящее время автомобиль   восстановлен и находится в рабочем состоянии.   </w:t>
      </w:r>
    </w:p>
    <w:p w:rsidR="00E01E1F" w:rsidRPr="00E01E1F" w:rsidRDefault="00E01E1F" w:rsidP="00E01E1F">
      <w:pPr>
        <w:spacing w:after="0" w:line="240" w:lineRule="auto"/>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w:t>
      </w:r>
    </w:p>
    <w:p w:rsidR="00E01E1F" w:rsidRPr="00E01E1F" w:rsidRDefault="00E01E1F" w:rsidP="00E01E1F">
      <w:pPr>
        <w:spacing w:after="0" w:line="240" w:lineRule="auto"/>
        <w:rPr>
          <w:rFonts w:ascii="Times New Roman" w:eastAsia="Calibri" w:hAnsi="Times New Roman" w:cs="Times New Roman"/>
          <w:sz w:val="18"/>
          <w:szCs w:val="18"/>
          <w:lang w:eastAsia="ru-RU"/>
        </w:rPr>
      </w:pPr>
      <w:r w:rsidRPr="00E01E1F">
        <w:rPr>
          <w:rFonts w:ascii="Times New Roman" w:eastAsia="Calibri" w:hAnsi="Times New Roman" w:cs="Times New Roman"/>
          <w:sz w:val="18"/>
          <w:szCs w:val="18"/>
          <w:lang w:eastAsia="ru-RU"/>
        </w:rPr>
        <w:t xml:space="preserve"> </w:t>
      </w:r>
    </w:p>
    <w:p w:rsidR="00E01E1F" w:rsidRPr="00E01E1F" w:rsidRDefault="00E01E1F" w:rsidP="00E01E1F">
      <w:pPr>
        <w:spacing w:after="0" w:line="240" w:lineRule="auto"/>
        <w:jc w:val="center"/>
        <w:rPr>
          <w:rFonts w:ascii="Times New Roman" w:eastAsia="Times New Roman" w:hAnsi="Times New Roman" w:cs="Times New Roman"/>
          <w:b/>
          <w:sz w:val="18"/>
          <w:szCs w:val="18"/>
          <w:lang w:eastAsia="ru-RU"/>
        </w:rPr>
      </w:pPr>
      <w:r w:rsidRPr="00E01E1F">
        <w:rPr>
          <w:rFonts w:ascii="Times New Roman" w:eastAsia="Times New Roman" w:hAnsi="Times New Roman" w:cs="Times New Roman"/>
          <w:b/>
          <w:sz w:val="18"/>
          <w:szCs w:val="18"/>
          <w:lang w:eastAsia="ru-RU"/>
        </w:rPr>
        <w:t>Взаимодействие с учреждениями, организациями и частными предпринимателями на территории сельсовета</w:t>
      </w:r>
    </w:p>
    <w:p w:rsidR="00E01E1F" w:rsidRPr="00E01E1F" w:rsidRDefault="00E01E1F" w:rsidP="00E01E1F">
      <w:pPr>
        <w:spacing w:after="0" w:line="240" w:lineRule="auto"/>
        <w:jc w:val="center"/>
        <w:rPr>
          <w:rFonts w:ascii="Times New Roman" w:eastAsia="Times New Roman" w:hAnsi="Times New Roman" w:cs="Times New Roman"/>
          <w:b/>
          <w:sz w:val="18"/>
          <w:szCs w:val="18"/>
          <w:lang w:eastAsia="ru-RU"/>
        </w:rPr>
      </w:pP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Не смотря на то, что часть полномочий по вопросам местного значения передано на уровень Ачинского района,  администрация Горного сельсовета  производит </w:t>
      </w:r>
      <w:proofErr w:type="gramStart"/>
      <w:r w:rsidRPr="00E01E1F">
        <w:rPr>
          <w:rFonts w:ascii="Times New Roman" w:eastAsia="Times New Roman" w:hAnsi="Times New Roman" w:cs="Times New Roman"/>
          <w:sz w:val="18"/>
          <w:szCs w:val="18"/>
          <w:lang w:eastAsia="ru-RU"/>
        </w:rPr>
        <w:t>контроль за</w:t>
      </w:r>
      <w:proofErr w:type="gramEnd"/>
      <w:r w:rsidRPr="00E01E1F">
        <w:rPr>
          <w:rFonts w:ascii="Times New Roman" w:eastAsia="Times New Roman" w:hAnsi="Times New Roman" w:cs="Times New Roman"/>
          <w:sz w:val="18"/>
          <w:szCs w:val="18"/>
          <w:lang w:eastAsia="ru-RU"/>
        </w:rPr>
        <w:t xml:space="preserve"> выполнением переданных полномочий и осуществляет взаимодействие с бюджетными учреждениями, расположенными на территории сельсовета.</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Администрация  в 2022 году принимала активное участие в организации и проведении мероприятий посвященных «Дню Победы», «Проводы зимы», «День пожилого человека», организации «Новогодних мероприятий». В качестве спонсоров мероприятий привлекались предприниматели, работающие на территории сельсовета.  В 2022 году было проведено 2 субботника по благоустройству территорий, в которых приняли участие граждане и организации  Горного сельсовета.</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p w:rsidR="00E01E1F" w:rsidRPr="00E01E1F" w:rsidRDefault="00E01E1F" w:rsidP="00E01E1F">
      <w:pPr>
        <w:spacing w:after="0" w:line="240" w:lineRule="auto"/>
        <w:rPr>
          <w:rFonts w:ascii="Times New Roman" w:eastAsia="Times New Roman" w:hAnsi="Times New Roman" w:cs="Times New Roman"/>
          <w:bCs/>
          <w:sz w:val="18"/>
          <w:szCs w:val="18"/>
          <w:lang w:eastAsia="ru-RU"/>
        </w:rPr>
      </w:pPr>
      <w:r w:rsidRPr="00E01E1F">
        <w:rPr>
          <w:rFonts w:ascii="Times New Roman" w:eastAsia="Times New Roman" w:hAnsi="Times New Roman" w:cs="Times New Roman"/>
          <w:sz w:val="18"/>
          <w:szCs w:val="18"/>
          <w:lang w:eastAsia="ru-RU"/>
        </w:rPr>
        <w:t xml:space="preserve"> </w:t>
      </w:r>
    </w:p>
    <w:p w:rsidR="00E01E1F" w:rsidRPr="00E01E1F" w:rsidRDefault="00E01E1F" w:rsidP="00E01E1F">
      <w:pPr>
        <w:spacing w:after="0" w:line="240" w:lineRule="auto"/>
        <w:rPr>
          <w:rFonts w:ascii="Times New Roman" w:eastAsia="Times New Roman" w:hAnsi="Times New Roman" w:cs="Times New Roman"/>
          <w:sz w:val="18"/>
          <w:szCs w:val="18"/>
          <w:lang w:eastAsia="ru-RU"/>
        </w:rPr>
      </w:pPr>
    </w:p>
    <w:p w:rsidR="00E01E1F" w:rsidRPr="00E01E1F" w:rsidRDefault="00E01E1F" w:rsidP="00E01E1F">
      <w:pPr>
        <w:spacing w:after="0" w:line="240" w:lineRule="auto"/>
        <w:rPr>
          <w:rFonts w:ascii="Times New Roman" w:eastAsia="Times New Roman" w:hAnsi="Times New Roman" w:cs="Times New Roman"/>
          <w:sz w:val="18"/>
          <w:szCs w:val="18"/>
          <w:lang w:eastAsia="ru-RU"/>
        </w:rPr>
      </w:pPr>
      <w:r w:rsidRPr="00E01E1F">
        <w:rPr>
          <w:rFonts w:ascii="Times New Roman" w:eastAsia="Times New Roman" w:hAnsi="Times New Roman" w:cs="Times New Roman"/>
          <w:sz w:val="18"/>
          <w:szCs w:val="18"/>
          <w:lang w:eastAsia="ru-RU"/>
        </w:rPr>
        <w:t xml:space="preserve">    </w:t>
      </w:r>
    </w:p>
    <w:p w:rsidR="00E01E1F" w:rsidRPr="00E01E1F" w:rsidRDefault="00E01E1F" w:rsidP="00E01E1F">
      <w:pPr>
        <w:spacing w:after="0" w:line="240" w:lineRule="auto"/>
        <w:ind w:firstLine="709"/>
        <w:jc w:val="center"/>
        <w:rPr>
          <w:rFonts w:ascii="Times New Roman" w:eastAsia="Calibri" w:hAnsi="Times New Roman" w:cs="Times New Roman"/>
          <w:b/>
          <w:sz w:val="18"/>
          <w:szCs w:val="18"/>
        </w:rPr>
      </w:pPr>
      <w:r w:rsidRPr="00E01E1F">
        <w:rPr>
          <w:rFonts w:ascii="Times New Roman" w:eastAsia="Calibri" w:hAnsi="Times New Roman" w:cs="Times New Roman"/>
          <w:b/>
          <w:sz w:val="18"/>
          <w:szCs w:val="18"/>
        </w:rPr>
        <w:t xml:space="preserve">Перспективы развития и проблемы территории на 2023  год. </w:t>
      </w:r>
    </w:p>
    <w:p w:rsidR="00E01E1F" w:rsidRPr="00E01E1F" w:rsidRDefault="00E01E1F" w:rsidP="00E01E1F">
      <w:pPr>
        <w:spacing w:after="0" w:line="240" w:lineRule="auto"/>
        <w:ind w:firstLine="709"/>
        <w:jc w:val="center"/>
        <w:rPr>
          <w:rFonts w:ascii="Times New Roman" w:eastAsia="Calibri" w:hAnsi="Times New Roman" w:cs="Times New Roman"/>
          <w:b/>
          <w:sz w:val="18"/>
          <w:szCs w:val="18"/>
        </w:rPr>
      </w:pP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proofErr w:type="gramStart"/>
      <w:r w:rsidRPr="00E01E1F">
        <w:rPr>
          <w:rFonts w:ascii="Times New Roman" w:eastAsia="Calibri" w:hAnsi="Times New Roman" w:cs="Times New Roman"/>
          <w:sz w:val="18"/>
          <w:szCs w:val="18"/>
        </w:rPr>
        <w:t>Основном</w:t>
      </w:r>
      <w:proofErr w:type="gramEnd"/>
      <w:r w:rsidRPr="00E01E1F">
        <w:rPr>
          <w:rFonts w:ascii="Times New Roman" w:eastAsia="Calibri" w:hAnsi="Times New Roman" w:cs="Times New Roman"/>
          <w:sz w:val="18"/>
          <w:szCs w:val="18"/>
        </w:rPr>
        <w:t xml:space="preserve"> направлением работы администрации является создание комфортных и безопасных условий для проживания граждан на территории, предоставление муниципальных услуг населению, благоустройство территории. Стабильное функционирование объектов ЖКХ и социальных объектов на территории.  </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Реализация мероприятий в отрасли ЖКХ будет осуществляться в рамках муниципальных программ с   привлечением средств из краевого бюджета.</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В 2023 году для обеспечения жителей качественными услугами в области </w:t>
      </w:r>
      <w:proofErr w:type="spellStart"/>
      <w:r w:rsidRPr="00E01E1F">
        <w:rPr>
          <w:rFonts w:ascii="Times New Roman" w:eastAsia="Calibri" w:hAnsi="Times New Roman" w:cs="Times New Roman"/>
          <w:bCs/>
          <w:sz w:val="18"/>
          <w:szCs w:val="18"/>
        </w:rPr>
        <w:t>жилищно</w:t>
      </w:r>
      <w:proofErr w:type="spellEnd"/>
      <w:r w:rsidRPr="00E01E1F">
        <w:rPr>
          <w:rFonts w:ascii="Times New Roman" w:eastAsia="Calibri" w:hAnsi="Times New Roman" w:cs="Times New Roman"/>
          <w:bCs/>
          <w:sz w:val="18"/>
          <w:szCs w:val="18"/>
        </w:rPr>
        <w:t xml:space="preserve"> коммунального хозяйства планируется выполнить следующие мероприятия:</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 В целях качественного обеспечения населения </w:t>
      </w:r>
      <w:proofErr w:type="spellStart"/>
      <w:r w:rsidRPr="00E01E1F">
        <w:rPr>
          <w:rFonts w:ascii="Times New Roman" w:eastAsia="Calibri" w:hAnsi="Times New Roman" w:cs="Times New Roman"/>
          <w:bCs/>
          <w:sz w:val="18"/>
          <w:szCs w:val="18"/>
        </w:rPr>
        <w:t>п</w:t>
      </w:r>
      <w:proofErr w:type="gramStart"/>
      <w:r w:rsidRPr="00E01E1F">
        <w:rPr>
          <w:rFonts w:ascii="Times New Roman" w:eastAsia="Calibri" w:hAnsi="Times New Roman" w:cs="Times New Roman"/>
          <w:bCs/>
          <w:sz w:val="18"/>
          <w:szCs w:val="18"/>
        </w:rPr>
        <w:t>.Г</w:t>
      </w:r>
      <w:proofErr w:type="gramEnd"/>
      <w:r w:rsidRPr="00E01E1F">
        <w:rPr>
          <w:rFonts w:ascii="Times New Roman" w:eastAsia="Calibri" w:hAnsi="Times New Roman" w:cs="Times New Roman"/>
          <w:bCs/>
          <w:sz w:val="18"/>
          <w:szCs w:val="18"/>
        </w:rPr>
        <w:t>орный</w:t>
      </w:r>
      <w:proofErr w:type="spellEnd"/>
      <w:r w:rsidRPr="00E01E1F">
        <w:rPr>
          <w:rFonts w:ascii="Times New Roman" w:eastAsia="Calibri" w:hAnsi="Times New Roman" w:cs="Times New Roman"/>
          <w:bCs/>
          <w:sz w:val="18"/>
          <w:szCs w:val="18"/>
        </w:rPr>
        <w:t xml:space="preserve"> водоснабжением   планируется:</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1. Установить новую водонапорную башню объемом не менее 50 </w:t>
      </w:r>
      <w:proofErr w:type="spellStart"/>
      <w:r w:rsidRPr="00E01E1F">
        <w:rPr>
          <w:rFonts w:ascii="Times New Roman" w:eastAsia="Calibri" w:hAnsi="Times New Roman" w:cs="Times New Roman"/>
          <w:bCs/>
          <w:sz w:val="18"/>
          <w:szCs w:val="18"/>
        </w:rPr>
        <w:t>куб.м</w:t>
      </w:r>
      <w:proofErr w:type="spellEnd"/>
      <w:r w:rsidRPr="00E01E1F">
        <w:rPr>
          <w:rFonts w:ascii="Times New Roman" w:eastAsia="Calibri" w:hAnsi="Times New Roman" w:cs="Times New Roman"/>
          <w:bCs/>
          <w:sz w:val="18"/>
          <w:szCs w:val="18"/>
        </w:rPr>
        <w:t xml:space="preserve">.   на водозаборной скважине №2 по </w:t>
      </w:r>
      <w:proofErr w:type="spellStart"/>
      <w:r w:rsidRPr="00E01E1F">
        <w:rPr>
          <w:rFonts w:ascii="Times New Roman" w:eastAsia="Calibri" w:hAnsi="Times New Roman" w:cs="Times New Roman"/>
          <w:bCs/>
          <w:sz w:val="18"/>
          <w:szCs w:val="18"/>
        </w:rPr>
        <w:t>ул</w:t>
      </w:r>
      <w:proofErr w:type="gramStart"/>
      <w:r w:rsidRPr="00E01E1F">
        <w:rPr>
          <w:rFonts w:ascii="Times New Roman" w:eastAsia="Calibri" w:hAnsi="Times New Roman" w:cs="Times New Roman"/>
          <w:bCs/>
          <w:sz w:val="18"/>
          <w:szCs w:val="18"/>
        </w:rPr>
        <w:t>.С</w:t>
      </w:r>
      <w:proofErr w:type="gramEnd"/>
      <w:r w:rsidRPr="00E01E1F">
        <w:rPr>
          <w:rFonts w:ascii="Times New Roman" w:eastAsia="Calibri" w:hAnsi="Times New Roman" w:cs="Times New Roman"/>
          <w:bCs/>
          <w:sz w:val="18"/>
          <w:szCs w:val="18"/>
        </w:rPr>
        <w:t>еверная</w:t>
      </w:r>
      <w:proofErr w:type="spellEnd"/>
      <w:r w:rsidRPr="00E01E1F">
        <w:rPr>
          <w:rFonts w:ascii="Times New Roman" w:eastAsia="Calibri" w:hAnsi="Times New Roman" w:cs="Times New Roman"/>
          <w:bCs/>
          <w:sz w:val="18"/>
          <w:szCs w:val="18"/>
        </w:rPr>
        <w:t>.</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 2. Выполнить ремонт станции очистки воды на водозаборной скважине по </w:t>
      </w:r>
      <w:proofErr w:type="spellStart"/>
      <w:r w:rsidRPr="00E01E1F">
        <w:rPr>
          <w:rFonts w:ascii="Times New Roman" w:eastAsia="Calibri" w:hAnsi="Times New Roman" w:cs="Times New Roman"/>
          <w:bCs/>
          <w:sz w:val="18"/>
          <w:szCs w:val="18"/>
        </w:rPr>
        <w:t>ул</w:t>
      </w:r>
      <w:proofErr w:type="gramStart"/>
      <w:r w:rsidRPr="00E01E1F">
        <w:rPr>
          <w:rFonts w:ascii="Times New Roman" w:eastAsia="Calibri" w:hAnsi="Times New Roman" w:cs="Times New Roman"/>
          <w:bCs/>
          <w:sz w:val="18"/>
          <w:szCs w:val="18"/>
        </w:rPr>
        <w:t>.М</w:t>
      </w:r>
      <w:proofErr w:type="gramEnd"/>
      <w:r w:rsidRPr="00E01E1F">
        <w:rPr>
          <w:rFonts w:ascii="Times New Roman" w:eastAsia="Calibri" w:hAnsi="Times New Roman" w:cs="Times New Roman"/>
          <w:bCs/>
          <w:sz w:val="18"/>
          <w:szCs w:val="18"/>
        </w:rPr>
        <w:t>олодежная</w:t>
      </w:r>
      <w:proofErr w:type="spellEnd"/>
      <w:r w:rsidRPr="00E01E1F">
        <w:rPr>
          <w:rFonts w:ascii="Times New Roman" w:eastAsia="Calibri" w:hAnsi="Times New Roman" w:cs="Times New Roman"/>
          <w:bCs/>
          <w:sz w:val="18"/>
          <w:szCs w:val="18"/>
        </w:rPr>
        <w:t>.</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 - В целях обеспечения надежности и эффективности теплоснабжения </w:t>
      </w:r>
      <w:proofErr w:type="spellStart"/>
      <w:r w:rsidRPr="00E01E1F">
        <w:rPr>
          <w:rFonts w:ascii="Times New Roman" w:eastAsia="Calibri" w:hAnsi="Times New Roman" w:cs="Times New Roman"/>
          <w:bCs/>
          <w:sz w:val="18"/>
          <w:szCs w:val="18"/>
        </w:rPr>
        <w:t>п</w:t>
      </w:r>
      <w:proofErr w:type="gramStart"/>
      <w:r w:rsidRPr="00E01E1F">
        <w:rPr>
          <w:rFonts w:ascii="Times New Roman" w:eastAsia="Calibri" w:hAnsi="Times New Roman" w:cs="Times New Roman"/>
          <w:bCs/>
          <w:sz w:val="18"/>
          <w:szCs w:val="18"/>
        </w:rPr>
        <w:t>.Г</w:t>
      </w:r>
      <w:proofErr w:type="gramEnd"/>
      <w:r w:rsidRPr="00E01E1F">
        <w:rPr>
          <w:rFonts w:ascii="Times New Roman" w:eastAsia="Calibri" w:hAnsi="Times New Roman" w:cs="Times New Roman"/>
          <w:bCs/>
          <w:sz w:val="18"/>
          <w:szCs w:val="18"/>
        </w:rPr>
        <w:t>орный</w:t>
      </w:r>
      <w:proofErr w:type="spellEnd"/>
      <w:r w:rsidRPr="00E01E1F">
        <w:rPr>
          <w:rFonts w:ascii="Times New Roman" w:eastAsia="Calibri" w:hAnsi="Times New Roman" w:cs="Times New Roman"/>
          <w:bCs/>
          <w:sz w:val="18"/>
          <w:szCs w:val="18"/>
        </w:rPr>
        <w:t xml:space="preserve"> планируется выполнить следующие работы:</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 1. Заменить участок тепловой и водопроводной трассы по </w:t>
      </w:r>
      <w:proofErr w:type="spellStart"/>
      <w:r w:rsidRPr="00E01E1F">
        <w:rPr>
          <w:rFonts w:ascii="Times New Roman" w:eastAsia="Calibri" w:hAnsi="Times New Roman" w:cs="Times New Roman"/>
          <w:bCs/>
          <w:sz w:val="18"/>
          <w:szCs w:val="18"/>
        </w:rPr>
        <w:t>ул</w:t>
      </w:r>
      <w:proofErr w:type="gramStart"/>
      <w:r w:rsidRPr="00E01E1F">
        <w:rPr>
          <w:rFonts w:ascii="Times New Roman" w:eastAsia="Calibri" w:hAnsi="Times New Roman" w:cs="Times New Roman"/>
          <w:bCs/>
          <w:sz w:val="18"/>
          <w:szCs w:val="18"/>
        </w:rPr>
        <w:t>.Н</w:t>
      </w:r>
      <w:proofErr w:type="gramEnd"/>
      <w:r w:rsidRPr="00E01E1F">
        <w:rPr>
          <w:rFonts w:ascii="Times New Roman" w:eastAsia="Calibri" w:hAnsi="Times New Roman" w:cs="Times New Roman"/>
          <w:bCs/>
          <w:sz w:val="18"/>
          <w:szCs w:val="18"/>
        </w:rPr>
        <w:t>овая</w:t>
      </w:r>
      <w:proofErr w:type="spellEnd"/>
      <w:r w:rsidRPr="00E01E1F">
        <w:rPr>
          <w:rFonts w:ascii="Times New Roman" w:eastAsia="Calibri" w:hAnsi="Times New Roman" w:cs="Times New Roman"/>
          <w:bCs/>
          <w:sz w:val="18"/>
          <w:szCs w:val="18"/>
        </w:rPr>
        <w:t xml:space="preserve">  -</w:t>
      </w:r>
      <w:proofErr w:type="spellStart"/>
      <w:r w:rsidRPr="00E01E1F">
        <w:rPr>
          <w:rFonts w:ascii="Times New Roman" w:eastAsia="Calibri" w:hAnsi="Times New Roman" w:cs="Times New Roman"/>
          <w:bCs/>
          <w:sz w:val="18"/>
          <w:szCs w:val="18"/>
        </w:rPr>
        <w:t>ул.Зеленая</w:t>
      </w:r>
      <w:proofErr w:type="spellEnd"/>
      <w:r w:rsidRPr="00E01E1F">
        <w:rPr>
          <w:rFonts w:ascii="Times New Roman" w:eastAsia="Calibri" w:hAnsi="Times New Roman" w:cs="Times New Roman"/>
          <w:bCs/>
          <w:sz w:val="18"/>
          <w:szCs w:val="18"/>
        </w:rPr>
        <w:t xml:space="preserve">. </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 2. Произвести ремонт помещения котельной </w:t>
      </w:r>
      <w:proofErr w:type="spellStart"/>
      <w:r w:rsidRPr="00E01E1F">
        <w:rPr>
          <w:rFonts w:ascii="Times New Roman" w:eastAsia="Calibri" w:hAnsi="Times New Roman" w:cs="Times New Roman"/>
          <w:bCs/>
          <w:sz w:val="18"/>
          <w:szCs w:val="18"/>
        </w:rPr>
        <w:t>п</w:t>
      </w:r>
      <w:proofErr w:type="gramStart"/>
      <w:r w:rsidRPr="00E01E1F">
        <w:rPr>
          <w:rFonts w:ascii="Times New Roman" w:eastAsia="Calibri" w:hAnsi="Times New Roman" w:cs="Times New Roman"/>
          <w:bCs/>
          <w:sz w:val="18"/>
          <w:szCs w:val="18"/>
        </w:rPr>
        <w:t>.Г</w:t>
      </w:r>
      <w:proofErr w:type="gramEnd"/>
      <w:r w:rsidRPr="00E01E1F">
        <w:rPr>
          <w:rFonts w:ascii="Times New Roman" w:eastAsia="Calibri" w:hAnsi="Times New Roman" w:cs="Times New Roman"/>
          <w:bCs/>
          <w:sz w:val="18"/>
          <w:szCs w:val="18"/>
        </w:rPr>
        <w:t>орный</w:t>
      </w:r>
      <w:proofErr w:type="spellEnd"/>
      <w:r w:rsidRPr="00E01E1F">
        <w:rPr>
          <w:rFonts w:ascii="Times New Roman" w:eastAsia="Calibri" w:hAnsi="Times New Roman" w:cs="Times New Roman"/>
          <w:bCs/>
          <w:sz w:val="18"/>
          <w:szCs w:val="18"/>
        </w:rPr>
        <w:t xml:space="preserve"> с заменой кровли.</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 В целях создания комфортных и безопасных условий проживания граждан в рамках ППМИ планируется выполнить работы по ремонту уличного освещения населенных пунктов с заменой светильников и линий электроосвещения. Данные мероприятия позволят снизить затраты бюджета сельсовета на оплату электрической энергии.   </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За счет средств  </w:t>
      </w:r>
      <w:r w:rsidRPr="00E01E1F">
        <w:rPr>
          <w:rFonts w:ascii="Times New Roman" w:eastAsia="Calibri" w:hAnsi="Times New Roman" w:cs="Times New Roman"/>
          <w:sz w:val="18"/>
          <w:szCs w:val="18"/>
        </w:rPr>
        <w:t xml:space="preserve"> государственной программы «Развитие транспортной системы» из Дорожного фонда края</w:t>
      </w:r>
      <w:r w:rsidRPr="00E01E1F">
        <w:rPr>
          <w:rFonts w:ascii="Times New Roman" w:eastAsia="Calibri" w:hAnsi="Times New Roman" w:cs="Times New Roman"/>
          <w:bCs/>
          <w:sz w:val="18"/>
          <w:szCs w:val="18"/>
        </w:rPr>
        <w:t xml:space="preserve">  планируется выполнить ремонт дорожного покрытия участка автомобильной дороги по ул. Дружбы </w:t>
      </w:r>
      <w:proofErr w:type="spellStart"/>
      <w:r w:rsidRPr="00E01E1F">
        <w:rPr>
          <w:rFonts w:ascii="Times New Roman" w:eastAsia="Calibri" w:hAnsi="Times New Roman" w:cs="Times New Roman"/>
          <w:bCs/>
          <w:sz w:val="18"/>
          <w:szCs w:val="18"/>
        </w:rPr>
        <w:t>д</w:t>
      </w:r>
      <w:proofErr w:type="gramStart"/>
      <w:r w:rsidRPr="00E01E1F">
        <w:rPr>
          <w:rFonts w:ascii="Times New Roman" w:eastAsia="Calibri" w:hAnsi="Times New Roman" w:cs="Times New Roman"/>
          <w:bCs/>
          <w:sz w:val="18"/>
          <w:szCs w:val="18"/>
        </w:rPr>
        <w:t>.О</w:t>
      </w:r>
      <w:proofErr w:type="gramEnd"/>
      <w:r w:rsidRPr="00E01E1F">
        <w:rPr>
          <w:rFonts w:ascii="Times New Roman" w:eastAsia="Calibri" w:hAnsi="Times New Roman" w:cs="Times New Roman"/>
          <w:bCs/>
          <w:sz w:val="18"/>
          <w:szCs w:val="18"/>
        </w:rPr>
        <w:t>рловка</w:t>
      </w:r>
      <w:proofErr w:type="spellEnd"/>
      <w:r w:rsidRPr="00E01E1F">
        <w:rPr>
          <w:rFonts w:ascii="Times New Roman" w:eastAsia="Calibri" w:hAnsi="Times New Roman" w:cs="Times New Roman"/>
          <w:bCs/>
          <w:sz w:val="18"/>
          <w:szCs w:val="18"/>
        </w:rPr>
        <w:t>.</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lastRenderedPageBreak/>
        <w:t xml:space="preserve">В  рамках программы </w:t>
      </w:r>
      <w:proofErr w:type="spellStart"/>
      <w:r w:rsidRPr="00E01E1F">
        <w:rPr>
          <w:rFonts w:ascii="Times New Roman" w:eastAsia="Calibri" w:hAnsi="Times New Roman" w:cs="Times New Roman"/>
          <w:bCs/>
          <w:sz w:val="18"/>
          <w:szCs w:val="18"/>
        </w:rPr>
        <w:t>энергоэффективности</w:t>
      </w:r>
      <w:proofErr w:type="spellEnd"/>
      <w:r w:rsidRPr="00E01E1F">
        <w:rPr>
          <w:rFonts w:ascii="Times New Roman" w:eastAsia="Calibri" w:hAnsi="Times New Roman" w:cs="Times New Roman"/>
          <w:bCs/>
          <w:sz w:val="18"/>
          <w:szCs w:val="18"/>
        </w:rPr>
        <w:t xml:space="preserve">, с целью экономии электрической энергии, планируется произвести замену сетевого </w:t>
      </w:r>
      <w:proofErr w:type="gramStart"/>
      <w:r w:rsidRPr="00E01E1F">
        <w:rPr>
          <w:rFonts w:ascii="Times New Roman" w:eastAsia="Calibri" w:hAnsi="Times New Roman" w:cs="Times New Roman"/>
          <w:bCs/>
          <w:sz w:val="18"/>
          <w:szCs w:val="18"/>
        </w:rPr>
        <w:t>насоса системы отопления  здания администрации Горного сельсовета</w:t>
      </w:r>
      <w:proofErr w:type="gramEnd"/>
      <w:r w:rsidRPr="00E01E1F">
        <w:rPr>
          <w:rFonts w:ascii="Times New Roman" w:eastAsia="Calibri" w:hAnsi="Times New Roman" w:cs="Times New Roman"/>
          <w:bCs/>
          <w:sz w:val="18"/>
          <w:szCs w:val="18"/>
        </w:rPr>
        <w:t xml:space="preserve">. </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 xml:space="preserve"> Провести межевание и оформление прав собственности на кладбище </w:t>
      </w:r>
      <w:proofErr w:type="spellStart"/>
      <w:r w:rsidRPr="00E01E1F">
        <w:rPr>
          <w:rFonts w:ascii="Times New Roman" w:eastAsia="Calibri" w:hAnsi="Times New Roman" w:cs="Times New Roman"/>
          <w:bCs/>
          <w:sz w:val="18"/>
          <w:szCs w:val="18"/>
        </w:rPr>
        <w:t>п</w:t>
      </w:r>
      <w:proofErr w:type="gramStart"/>
      <w:r w:rsidRPr="00E01E1F">
        <w:rPr>
          <w:rFonts w:ascii="Times New Roman" w:eastAsia="Calibri" w:hAnsi="Times New Roman" w:cs="Times New Roman"/>
          <w:bCs/>
          <w:sz w:val="18"/>
          <w:szCs w:val="18"/>
        </w:rPr>
        <w:t>.Г</w:t>
      </w:r>
      <w:proofErr w:type="gramEnd"/>
      <w:r w:rsidRPr="00E01E1F">
        <w:rPr>
          <w:rFonts w:ascii="Times New Roman" w:eastAsia="Calibri" w:hAnsi="Times New Roman" w:cs="Times New Roman"/>
          <w:bCs/>
          <w:sz w:val="18"/>
          <w:szCs w:val="18"/>
        </w:rPr>
        <w:t>орный</w:t>
      </w:r>
      <w:proofErr w:type="spellEnd"/>
      <w:r w:rsidRPr="00E01E1F">
        <w:rPr>
          <w:rFonts w:ascii="Times New Roman" w:eastAsia="Calibri" w:hAnsi="Times New Roman" w:cs="Times New Roman"/>
          <w:bCs/>
          <w:sz w:val="18"/>
          <w:szCs w:val="18"/>
        </w:rPr>
        <w:t>, что позволит принять участие в Краевой программе по получению средств на обустройство мест захоронения.</w:t>
      </w:r>
    </w:p>
    <w:p w:rsidR="00E01E1F" w:rsidRPr="00E01E1F" w:rsidRDefault="00E01E1F" w:rsidP="00E01E1F">
      <w:pPr>
        <w:spacing w:after="0" w:line="240" w:lineRule="auto"/>
        <w:ind w:firstLine="709"/>
        <w:jc w:val="both"/>
        <w:rPr>
          <w:rFonts w:ascii="Times New Roman" w:eastAsia="Calibri" w:hAnsi="Times New Roman" w:cs="Times New Roman"/>
          <w:bCs/>
          <w:sz w:val="18"/>
          <w:szCs w:val="18"/>
        </w:rPr>
      </w:pPr>
      <w:r w:rsidRPr="00E01E1F">
        <w:rPr>
          <w:rFonts w:ascii="Times New Roman" w:eastAsia="Calibri" w:hAnsi="Times New Roman" w:cs="Times New Roman"/>
          <w:bCs/>
          <w:sz w:val="18"/>
          <w:szCs w:val="18"/>
        </w:rPr>
        <w:t>Выполнить работы по разработке схем организации дорожного движения в населенных пунктах Горного сельсовета.</w:t>
      </w:r>
    </w:p>
    <w:p w:rsidR="003C7EB4" w:rsidRPr="00E01E1F" w:rsidRDefault="003C7EB4" w:rsidP="003C7EB4">
      <w:pPr>
        <w:spacing w:after="0" w:line="240" w:lineRule="auto"/>
        <w:ind w:firstLine="709"/>
        <w:jc w:val="right"/>
        <w:rPr>
          <w:rFonts w:ascii="Times New Roman" w:eastAsia="Times New Roman" w:hAnsi="Times New Roman" w:cs="Times New Roman"/>
          <w:sz w:val="18"/>
          <w:szCs w:val="18"/>
          <w:lang w:eastAsia="ru-RU"/>
        </w:rPr>
      </w:pPr>
    </w:p>
    <w:p w:rsidR="003C7EB4" w:rsidRPr="00E01E1F" w:rsidRDefault="003C7EB4" w:rsidP="003C7EB4">
      <w:pPr>
        <w:spacing w:after="0" w:line="240" w:lineRule="auto"/>
        <w:ind w:firstLine="709"/>
        <w:jc w:val="right"/>
        <w:rPr>
          <w:rFonts w:ascii="Times New Roman" w:eastAsia="Times New Roman" w:hAnsi="Times New Roman" w:cs="Times New Roman"/>
          <w:sz w:val="18"/>
          <w:szCs w:val="18"/>
          <w:lang w:eastAsia="ru-RU"/>
        </w:rPr>
      </w:pPr>
    </w:p>
    <w:tbl>
      <w:tblPr>
        <w:tblpPr w:leftFromText="180" w:rightFromText="180" w:bottomFromText="200" w:vertAnchor="text" w:horzAnchor="margin" w:tblpY="66"/>
        <w:tblW w:w="15225" w:type="dxa"/>
        <w:tblLayout w:type="fixed"/>
        <w:tblLook w:val="01E0" w:firstRow="1" w:lastRow="1" w:firstColumn="1" w:lastColumn="1" w:noHBand="0" w:noVBand="0"/>
      </w:tblPr>
      <w:tblGrid>
        <w:gridCol w:w="5598"/>
        <w:gridCol w:w="3978"/>
        <w:gridCol w:w="5649"/>
      </w:tblGrid>
      <w:tr w:rsidR="00F0661E" w:rsidRPr="00C2050A" w:rsidTr="003829EA">
        <w:trPr>
          <w:trHeight w:val="841"/>
        </w:trPr>
        <w:tc>
          <w:tcPr>
            <w:tcW w:w="5598" w:type="dxa"/>
            <w:tcBorders>
              <w:top w:val="single" w:sz="4" w:space="0" w:color="auto"/>
              <w:left w:val="single" w:sz="4" w:space="0" w:color="auto"/>
              <w:bottom w:val="single" w:sz="4" w:space="0" w:color="auto"/>
              <w:right w:val="single" w:sz="4" w:space="0" w:color="auto"/>
            </w:tcBorders>
            <w:hideMark/>
          </w:tcPr>
          <w:p w:rsidR="00F0661E" w:rsidRPr="00C2050A" w:rsidRDefault="00F0661E" w:rsidP="003829EA">
            <w:pPr>
              <w:jc w:val="center"/>
              <w:rPr>
                <w:rFonts w:ascii="Times New Roman" w:eastAsia="Calibri" w:hAnsi="Times New Roman" w:cs="Times New Roman"/>
                <w:b/>
                <w:bCs/>
                <w:sz w:val="16"/>
                <w:szCs w:val="16"/>
              </w:rPr>
            </w:pPr>
            <w:r w:rsidRPr="00C2050A">
              <w:rPr>
                <w:rFonts w:ascii="Times New Roman" w:eastAsia="Calibri" w:hAnsi="Times New Roman" w:cs="Times New Roman"/>
                <w:b/>
                <w:bCs/>
                <w:sz w:val="16"/>
                <w:szCs w:val="16"/>
              </w:rPr>
              <w:t>ИНФОРМАЦИОННЫЙ                   ВЕСТНИК</w:t>
            </w:r>
          </w:p>
          <w:p w:rsidR="00F0661E" w:rsidRPr="00C2050A" w:rsidRDefault="00F0661E" w:rsidP="003829EA">
            <w:pPr>
              <w:jc w:val="center"/>
              <w:rPr>
                <w:rFonts w:ascii="Times New Roman" w:eastAsia="Calibri" w:hAnsi="Times New Roman" w:cs="Times New Roman"/>
                <w:b/>
                <w:bCs/>
                <w:sz w:val="16"/>
                <w:szCs w:val="16"/>
              </w:rPr>
            </w:pPr>
            <w:r w:rsidRPr="00C2050A">
              <w:rPr>
                <w:rFonts w:ascii="Times New Roman" w:eastAsia="Calibri" w:hAnsi="Times New Roman" w:cs="Times New Roman"/>
                <w:b/>
                <w:bCs/>
                <w:sz w:val="16"/>
                <w:szCs w:val="16"/>
              </w:rPr>
              <w:t xml:space="preserve">Адрес </w:t>
            </w:r>
            <w:proofErr w:type="spellStart"/>
            <w:r w:rsidRPr="00C2050A">
              <w:rPr>
                <w:rFonts w:ascii="Times New Roman" w:eastAsia="Calibri" w:hAnsi="Times New Roman" w:cs="Times New Roman"/>
                <w:b/>
                <w:bCs/>
                <w:sz w:val="16"/>
                <w:szCs w:val="16"/>
              </w:rPr>
              <w:t>издателя:п</w:t>
            </w:r>
            <w:proofErr w:type="gramStart"/>
            <w:r w:rsidRPr="00C2050A">
              <w:rPr>
                <w:rFonts w:ascii="Times New Roman" w:eastAsia="Calibri" w:hAnsi="Times New Roman" w:cs="Times New Roman"/>
                <w:b/>
                <w:bCs/>
                <w:sz w:val="16"/>
                <w:szCs w:val="16"/>
              </w:rPr>
              <w:t>.Г</w:t>
            </w:r>
            <w:proofErr w:type="gramEnd"/>
            <w:r w:rsidRPr="00C2050A">
              <w:rPr>
                <w:rFonts w:ascii="Times New Roman" w:eastAsia="Calibri" w:hAnsi="Times New Roman" w:cs="Times New Roman"/>
                <w:b/>
                <w:bCs/>
                <w:sz w:val="16"/>
                <w:szCs w:val="16"/>
              </w:rPr>
              <w:t>орный</w:t>
            </w:r>
            <w:proofErr w:type="spellEnd"/>
            <w:r w:rsidRPr="00C2050A">
              <w:rPr>
                <w:rFonts w:ascii="Times New Roman" w:eastAsia="Calibri" w:hAnsi="Times New Roman" w:cs="Times New Roman"/>
                <w:b/>
                <w:bCs/>
                <w:sz w:val="16"/>
                <w:szCs w:val="16"/>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F0661E" w:rsidRPr="00C2050A" w:rsidRDefault="00F0661E" w:rsidP="003829EA">
            <w:pPr>
              <w:jc w:val="center"/>
              <w:rPr>
                <w:rFonts w:ascii="Times New Roman" w:eastAsia="Calibri" w:hAnsi="Times New Roman" w:cs="Times New Roman"/>
                <w:b/>
                <w:bCs/>
                <w:sz w:val="16"/>
                <w:szCs w:val="16"/>
              </w:rPr>
            </w:pPr>
            <w:r w:rsidRPr="00C2050A">
              <w:rPr>
                <w:rFonts w:ascii="Times New Roman" w:eastAsia="Calibri" w:hAnsi="Times New Roman" w:cs="Times New Roman"/>
                <w:b/>
                <w:bCs/>
                <w:sz w:val="16"/>
                <w:szCs w:val="16"/>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F0661E" w:rsidRPr="00C2050A" w:rsidRDefault="00F0661E" w:rsidP="003829EA">
            <w:pPr>
              <w:ind w:right="727"/>
              <w:jc w:val="both"/>
              <w:rPr>
                <w:rFonts w:ascii="Times New Roman" w:eastAsia="Calibri" w:hAnsi="Times New Roman" w:cs="Times New Roman"/>
                <w:b/>
                <w:bCs/>
                <w:sz w:val="16"/>
                <w:szCs w:val="16"/>
              </w:rPr>
            </w:pPr>
            <w:r w:rsidRPr="00C2050A">
              <w:rPr>
                <w:rFonts w:ascii="Times New Roman" w:eastAsia="Calibri" w:hAnsi="Times New Roman" w:cs="Times New Roman"/>
                <w:b/>
                <w:bCs/>
                <w:sz w:val="16"/>
                <w:szCs w:val="16"/>
              </w:rPr>
              <w:t xml:space="preserve">Ответственный за издание и </w:t>
            </w:r>
            <w:proofErr w:type="spellStart"/>
            <w:r w:rsidRPr="00C2050A">
              <w:rPr>
                <w:rFonts w:ascii="Times New Roman" w:eastAsia="Calibri" w:hAnsi="Times New Roman" w:cs="Times New Roman"/>
                <w:b/>
                <w:bCs/>
                <w:sz w:val="16"/>
                <w:szCs w:val="16"/>
              </w:rPr>
              <w:t>распространениеСпециалист</w:t>
            </w:r>
            <w:proofErr w:type="spellEnd"/>
            <w:r w:rsidRPr="00C2050A">
              <w:rPr>
                <w:rFonts w:ascii="Times New Roman" w:eastAsia="Calibri" w:hAnsi="Times New Roman" w:cs="Times New Roman"/>
                <w:b/>
                <w:bCs/>
                <w:sz w:val="16"/>
                <w:szCs w:val="16"/>
              </w:rPr>
              <w:t xml:space="preserve"> 1 кат. </w:t>
            </w:r>
            <w:proofErr w:type="spellStart"/>
            <w:r w:rsidRPr="00C2050A">
              <w:rPr>
                <w:rFonts w:ascii="Times New Roman" w:eastAsia="Calibri" w:hAnsi="Times New Roman" w:cs="Times New Roman"/>
                <w:b/>
                <w:bCs/>
                <w:sz w:val="16"/>
                <w:szCs w:val="16"/>
              </w:rPr>
              <w:t>Администрацисельсовета</w:t>
            </w:r>
            <w:proofErr w:type="spellEnd"/>
            <w:r w:rsidRPr="00C2050A">
              <w:rPr>
                <w:rFonts w:ascii="Times New Roman" w:eastAsia="Calibri" w:hAnsi="Times New Roman" w:cs="Times New Roman"/>
                <w:b/>
                <w:bCs/>
                <w:sz w:val="16"/>
                <w:szCs w:val="16"/>
              </w:rPr>
              <w:t xml:space="preserve">       Иордан Л.А.                                                      </w:t>
            </w:r>
          </w:p>
        </w:tc>
      </w:tr>
    </w:tbl>
    <w:p w:rsidR="003C7EB4" w:rsidRPr="00E01E1F" w:rsidRDefault="003C7EB4" w:rsidP="003C7EB4">
      <w:pPr>
        <w:spacing w:after="0" w:line="240" w:lineRule="auto"/>
        <w:ind w:right="-441" w:firstLine="709"/>
        <w:jc w:val="center"/>
        <w:rPr>
          <w:rFonts w:ascii="Times New Roman" w:eastAsia="Times New Roman" w:hAnsi="Times New Roman" w:cs="Times New Roman"/>
          <w:sz w:val="18"/>
          <w:szCs w:val="18"/>
          <w:lang w:eastAsia="ru-RU"/>
        </w:rPr>
      </w:pPr>
      <w:bookmarkStart w:id="4" w:name="_GoBack"/>
      <w:bookmarkEnd w:id="4"/>
    </w:p>
    <w:sectPr w:rsidR="003C7EB4" w:rsidRPr="00E01E1F" w:rsidSect="003C7EB4">
      <w:headerReference w:type="even" r:id="rId10"/>
      <w:headerReference w:type="default" r:id="rId11"/>
      <w:footerReference w:type="default" r:id="rId12"/>
      <w:footerReference w:type="first" r:id="rId13"/>
      <w:type w:val="nextColumn"/>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DC" w:rsidRDefault="004D3CDC" w:rsidP="003C7EB4">
      <w:pPr>
        <w:spacing w:after="0" w:line="240" w:lineRule="auto"/>
      </w:pPr>
      <w:r>
        <w:separator/>
      </w:r>
    </w:p>
  </w:endnote>
  <w:endnote w:type="continuationSeparator" w:id="0">
    <w:p w:rsidR="004D3CDC" w:rsidRDefault="004D3CDC" w:rsidP="003C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1F" w:rsidRPr="00570E91" w:rsidRDefault="00E01E1F" w:rsidP="00FB7185">
    <w:pPr>
      <w:pStyle w:val="ab"/>
      <w:rPr>
        <w:sz w:val="16"/>
        <w:szCs w:val="16"/>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1F" w:rsidRPr="00F21674" w:rsidRDefault="00E01E1F" w:rsidP="00FB7185">
    <w:pPr>
      <w:pStyle w:val="ab"/>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DC" w:rsidRDefault="004D3CDC" w:rsidP="003C7EB4">
      <w:pPr>
        <w:spacing w:after="0" w:line="240" w:lineRule="auto"/>
      </w:pPr>
      <w:r>
        <w:separator/>
      </w:r>
    </w:p>
  </w:footnote>
  <w:footnote w:type="continuationSeparator" w:id="0">
    <w:p w:rsidR="004D3CDC" w:rsidRDefault="004D3CDC" w:rsidP="003C7EB4">
      <w:pPr>
        <w:spacing w:after="0" w:line="240" w:lineRule="auto"/>
      </w:pPr>
      <w:r>
        <w:continuationSeparator/>
      </w:r>
    </w:p>
  </w:footnote>
  <w:footnote w:id="1">
    <w:p w:rsidR="00E01E1F" w:rsidRDefault="00E01E1F" w:rsidP="003C7EB4">
      <w:pPr>
        <w:pStyle w:val="a8"/>
      </w:pPr>
      <w:r w:rsidRPr="0064717C">
        <w:rPr>
          <w:rStyle w:val="aa"/>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1F" w:rsidRDefault="00E01E1F" w:rsidP="00FB718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E1F" w:rsidRDefault="00E01E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1F" w:rsidRDefault="00E01E1F" w:rsidP="00FB718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B4"/>
    <w:rsid w:val="003C7EB4"/>
    <w:rsid w:val="004D3CDC"/>
    <w:rsid w:val="00E01E1F"/>
    <w:rsid w:val="00EB4F75"/>
    <w:rsid w:val="00F0661E"/>
    <w:rsid w:val="00FB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7185"/>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9"/>
    <w:unhideWhenUsed/>
    <w:qFormat/>
    <w:rsid w:val="00E01E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B7185"/>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9"/>
    <w:unhideWhenUsed/>
    <w:qFormat/>
    <w:rsid w:val="00E01E1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C7EB4"/>
    <w:pPr>
      <w:spacing w:after="0" w:line="240" w:lineRule="auto"/>
    </w:pPr>
    <w:rPr>
      <w:rFonts w:ascii="Tahoma" w:hAnsi="Tahoma" w:cs="Tahoma"/>
      <w:sz w:val="16"/>
      <w:szCs w:val="16"/>
    </w:rPr>
  </w:style>
  <w:style w:type="character" w:customStyle="1" w:styleId="a4">
    <w:name w:val="Текст выноски Знак"/>
    <w:basedOn w:val="a0"/>
    <w:link w:val="a3"/>
    <w:rsid w:val="003C7EB4"/>
    <w:rPr>
      <w:rFonts w:ascii="Tahoma" w:hAnsi="Tahoma" w:cs="Tahoma"/>
      <w:sz w:val="16"/>
      <w:szCs w:val="16"/>
    </w:rPr>
  </w:style>
  <w:style w:type="paragraph" w:styleId="a5">
    <w:name w:val="header"/>
    <w:basedOn w:val="a"/>
    <w:link w:val="a6"/>
    <w:rsid w:val="003C7E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3C7EB4"/>
    <w:rPr>
      <w:rFonts w:ascii="Times New Roman" w:eastAsia="Times New Roman" w:hAnsi="Times New Roman" w:cs="Times New Roman"/>
      <w:sz w:val="24"/>
      <w:szCs w:val="24"/>
      <w:lang w:eastAsia="ru-RU"/>
    </w:rPr>
  </w:style>
  <w:style w:type="character" w:styleId="a7">
    <w:name w:val="page number"/>
    <w:basedOn w:val="a0"/>
    <w:rsid w:val="003C7EB4"/>
  </w:style>
  <w:style w:type="paragraph" w:styleId="a8">
    <w:name w:val="footnote text"/>
    <w:basedOn w:val="a"/>
    <w:link w:val="a9"/>
    <w:rsid w:val="003C7EB4"/>
    <w:pPr>
      <w:spacing w:after="0" w:line="240" w:lineRule="auto"/>
    </w:pPr>
    <w:rPr>
      <w:rFonts w:ascii="Times New Roman" w:eastAsia="Times New Roman" w:hAnsi="Times New Roman" w:cs="Times New Roman"/>
      <w:sz w:val="20"/>
      <w:szCs w:val="20"/>
      <w:lang w:val="x-none" w:eastAsia="ru-RU"/>
    </w:rPr>
  </w:style>
  <w:style w:type="character" w:customStyle="1" w:styleId="a9">
    <w:name w:val="Текст сноски Знак"/>
    <w:basedOn w:val="a0"/>
    <w:link w:val="a8"/>
    <w:rsid w:val="003C7EB4"/>
    <w:rPr>
      <w:rFonts w:ascii="Times New Roman" w:eastAsia="Times New Roman" w:hAnsi="Times New Roman" w:cs="Times New Roman"/>
      <w:sz w:val="20"/>
      <w:szCs w:val="20"/>
      <w:lang w:val="x-none" w:eastAsia="ru-RU"/>
    </w:rPr>
  </w:style>
  <w:style w:type="character" w:styleId="aa">
    <w:name w:val="footnote reference"/>
    <w:rsid w:val="003C7EB4"/>
    <w:rPr>
      <w:vertAlign w:val="superscript"/>
    </w:rPr>
  </w:style>
  <w:style w:type="paragraph" w:styleId="ab">
    <w:name w:val="footer"/>
    <w:basedOn w:val="a"/>
    <w:link w:val="ac"/>
    <w:uiPriority w:val="99"/>
    <w:rsid w:val="003C7EB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3C7EB4"/>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FB7185"/>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FB7185"/>
    <w:rPr>
      <w:rFonts w:ascii="Arial" w:eastAsia="Times New Roman" w:hAnsi="Arial" w:cs="Arial"/>
      <w:b/>
      <w:bCs/>
      <w:sz w:val="26"/>
      <w:szCs w:val="26"/>
      <w:lang w:eastAsia="ru-RU"/>
    </w:rPr>
  </w:style>
  <w:style w:type="numbering" w:customStyle="1" w:styleId="11">
    <w:name w:val="Нет списка1"/>
    <w:next w:val="a2"/>
    <w:uiPriority w:val="99"/>
    <w:semiHidden/>
    <w:rsid w:val="00FB7185"/>
  </w:style>
  <w:style w:type="paragraph" w:styleId="ad">
    <w:name w:val="Title"/>
    <w:basedOn w:val="a"/>
    <w:link w:val="ae"/>
    <w:qFormat/>
    <w:rsid w:val="00FB7185"/>
    <w:pPr>
      <w:spacing w:after="0" w:line="240" w:lineRule="auto"/>
      <w:jc w:val="center"/>
    </w:pPr>
    <w:rPr>
      <w:rFonts w:ascii="Times New Roman" w:eastAsia="Times New Roman" w:hAnsi="Times New Roman" w:cs="Times New Roman"/>
      <w:sz w:val="40"/>
      <w:szCs w:val="20"/>
      <w:lang w:eastAsia="ru-RU"/>
    </w:rPr>
  </w:style>
  <w:style w:type="character" w:customStyle="1" w:styleId="ae">
    <w:name w:val="Название Знак"/>
    <w:basedOn w:val="a0"/>
    <w:link w:val="ad"/>
    <w:rsid w:val="00FB7185"/>
    <w:rPr>
      <w:rFonts w:ascii="Times New Roman" w:eastAsia="Times New Roman" w:hAnsi="Times New Roman" w:cs="Times New Roman"/>
      <w:sz w:val="40"/>
      <w:szCs w:val="20"/>
      <w:lang w:eastAsia="ru-RU"/>
    </w:rPr>
  </w:style>
  <w:style w:type="paragraph" w:styleId="af">
    <w:name w:val="Normal (Web)"/>
    <w:basedOn w:val="a"/>
    <w:rsid w:val="00FB7185"/>
    <w:pPr>
      <w:spacing w:after="150" w:line="240" w:lineRule="auto"/>
    </w:pPr>
    <w:rPr>
      <w:rFonts w:ascii="Times New Roman" w:eastAsia="Times New Roman" w:hAnsi="Times New Roman" w:cs="Times New Roman"/>
      <w:sz w:val="24"/>
      <w:szCs w:val="24"/>
      <w:lang w:eastAsia="ru-RU"/>
    </w:rPr>
  </w:style>
  <w:style w:type="table" w:styleId="af0">
    <w:name w:val="Table Grid"/>
    <w:basedOn w:val="a1"/>
    <w:rsid w:val="00FB71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FB7185"/>
    <w:rPr>
      <w:color w:val="0000FF"/>
      <w:u w:val="single"/>
    </w:rPr>
  </w:style>
  <w:style w:type="character" w:styleId="af2">
    <w:name w:val="FollowedHyperlink"/>
    <w:uiPriority w:val="99"/>
    <w:unhideWhenUsed/>
    <w:rsid w:val="00FB7185"/>
    <w:rPr>
      <w:color w:val="800080"/>
      <w:u w:val="single"/>
    </w:rPr>
  </w:style>
  <w:style w:type="paragraph" w:customStyle="1" w:styleId="xl67">
    <w:name w:val="xl67"/>
    <w:basedOn w:val="a"/>
    <w:rsid w:val="00FB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B71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FB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B71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FB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FB71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FB71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B718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FB71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B71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B71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FB718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FB71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FB71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B71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FB71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B71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B71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FB71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B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B71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FB71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FB71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rsid w:val="00FB71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FB718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FB71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FB71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8">
    <w:name w:val="xl118"/>
    <w:basedOn w:val="a"/>
    <w:rsid w:val="00FB718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FB718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E01E1F"/>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E01E1F"/>
    <w:rPr>
      <w:rFonts w:asciiTheme="majorHAnsi" w:eastAsiaTheme="majorEastAsia" w:hAnsiTheme="majorHAnsi" w:cstheme="majorBidi"/>
      <w:i/>
      <w:iCs/>
      <w:color w:val="243F60" w:themeColor="accent1" w:themeShade="7F"/>
    </w:rPr>
  </w:style>
  <w:style w:type="numbering" w:customStyle="1" w:styleId="21">
    <w:name w:val="Нет списка2"/>
    <w:next w:val="a2"/>
    <w:uiPriority w:val="99"/>
    <w:semiHidden/>
    <w:unhideWhenUsed/>
    <w:rsid w:val="00E01E1F"/>
  </w:style>
  <w:style w:type="paragraph" w:styleId="af3">
    <w:name w:val="No Spacing"/>
    <w:link w:val="af4"/>
    <w:uiPriority w:val="99"/>
    <w:qFormat/>
    <w:rsid w:val="00E01E1F"/>
    <w:pPr>
      <w:spacing w:after="0" w:line="240" w:lineRule="auto"/>
    </w:pPr>
    <w:rPr>
      <w:rFonts w:ascii="Calibri" w:eastAsia="Times New Roman" w:hAnsi="Calibri" w:cs="Times New Roman"/>
      <w:lang w:eastAsia="ru-RU"/>
    </w:rPr>
  </w:style>
  <w:style w:type="character" w:customStyle="1" w:styleId="apple-style-span">
    <w:name w:val="apple-style-span"/>
    <w:uiPriority w:val="99"/>
    <w:rsid w:val="00E01E1F"/>
    <w:rPr>
      <w:rFonts w:cs="Times New Roman"/>
    </w:rPr>
  </w:style>
  <w:style w:type="character" w:customStyle="1" w:styleId="af4">
    <w:name w:val="Без интервала Знак"/>
    <w:link w:val="af3"/>
    <w:uiPriority w:val="99"/>
    <w:locked/>
    <w:rsid w:val="00E01E1F"/>
    <w:rPr>
      <w:rFonts w:ascii="Calibri" w:eastAsia="Times New Roman" w:hAnsi="Calibri" w:cs="Times New Roman"/>
      <w:lang w:eastAsia="ru-RU"/>
    </w:rPr>
  </w:style>
  <w:style w:type="paragraph" w:styleId="af5">
    <w:name w:val="Plain Text"/>
    <w:basedOn w:val="a"/>
    <w:link w:val="af6"/>
    <w:uiPriority w:val="99"/>
    <w:rsid w:val="00E01E1F"/>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rsid w:val="00E01E1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7185"/>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9"/>
    <w:unhideWhenUsed/>
    <w:qFormat/>
    <w:rsid w:val="00E01E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B7185"/>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9"/>
    <w:unhideWhenUsed/>
    <w:qFormat/>
    <w:rsid w:val="00E01E1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C7EB4"/>
    <w:pPr>
      <w:spacing w:after="0" w:line="240" w:lineRule="auto"/>
    </w:pPr>
    <w:rPr>
      <w:rFonts w:ascii="Tahoma" w:hAnsi="Tahoma" w:cs="Tahoma"/>
      <w:sz w:val="16"/>
      <w:szCs w:val="16"/>
    </w:rPr>
  </w:style>
  <w:style w:type="character" w:customStyle="1" w:styleId="a4">
    <w:name w:val="Текст выноски Знак"/>
    <w:basedOn w:val="a0"/>
    <w:link w:val="a3"/>
    <w:rsid w:val="003C7EB4"/>
    <w:rPr>
      <w:rFonts w:ascii="Tahoma" w:hAnsi="Tahoma" w:cs="Tahoma"/>
      <w:sz w:val="16"/>
      <w:szCs w:val="16"/>
    </w:rPr>
  </w:style>
  <w:style w:type="paragraph" w:styleId="a5">
    <w:name w:val="header"/>
    <w:basedOn w:val="a"/>
    <w:link w:val="a6"/>
    <w:rsid w:val="003C7E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3C7EB4"/>
    <w:rPr>
      <w:rFonts w:ascii="Times New Roman" w:eastAsia="Times New Roman" w:hAnsi="Times New Roman" w:cs="Times New Roman"/>
      <w:sz w:val="24"/>
      <w:szCs w:val="24"/>
      <w:lang w:eastAsia="ru-RU"/>
    </w:rPr>
  </w:style>
  <w:style w:type="character" w:styleId="a7">
    <w:name w:val="page number"/>
    <w:basedOn w:val="a0"/>
    <w:rsid w:val="003C7EB4"/>
  </w:style>
  <w:style w:type="paragraph" w:styleId="a8">
    <w:name w:val="footnote text"/>
    <w:basedOn w:val="a"/>
    <w:link w:val="a9"/>
    <w:rsid w:val="003C7EB4"/>
    <w:pPr>
      <w:spacing w:after="0" w:line="240" w:lineRule="auto"/>
    </w:pPr>
    <w:rPr>
      <w:rFonts w:ascii="Times New Roman" w:eastAsia="Times New Roman" w:hAnsi="Times New Roman" w:cs="Times New Roman"/>
      <w:sz w:val="20"/>
      <w:szCs w:val="20"/>
      <w:lang w:val="x-none" w:eastAsia="ru-RU"/>
    </w:rPr>
  </w:style>
  <w:style w:type="character" w:customStyle="1" w:styleId="a9">
    <w:name w:val="Текст сноски Знак"/>
    <w:basedOn w:val="a0"/>
    <w:link w:val="a8"/>
    <w:rsid w:val="003C7EB4"/>
    <w:rPr>
      <w:rFonts w:ascii="Times New Roman" w:eastAsia="Times New Roman" w:hAnsi="Times New Roman" w:cs="Times New Roman"/>
      <w:sz w:val="20"/>
      <w:szCs w:val="20"/>
      <w:lang w:val="x-none" w:eastAsia="ru-RU"/>
    </w:rPr>
  </w:style>
  <w:style w:type="character" w:styleId="aa">
    <w:name w:val="footnote reference"/>
    <w:rsid w:val="003C7EB4"/>
    <w:rPr>
      <w:vertAlign w:val="superscript"/>
    </w:rPr>
  </w:style>
  <w:style w:type="paragraph" w:styleId="ab">
    <w:name w:val="footer"/>
    <w:basedOn w:val="a"/>
    <w:link w:val="ac"/>
    <w:uiPriority w:val="99"/>
    <w:rsid w:val="003C7EB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3C7EB4"/>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FB7185"/>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FB7185"/>
    <w:rPr>
      <w:rFonts w:ascii="Arial" w:eastAsia="Times New Roman" w:hAnsi="Arial" w:cs="Arial"/>
      <w:b/>
      <w:bCs/>
      <w:sz w:val="26"/>
      <w:szCs w:val="26"/>
      <w:lang w:eastAsia="ru-RU"/>
    </w:rPr>
  </w:style>
  <w:style w:type="numbering" w:customStyle="1" w:styleId="11">
    <w:name w:val="Нет списка1"/>
    <w:next w:val="a2"/>
    <w:uiPriority w:val="99"/>
    <w:semiHidden/>
    <w:rsid w:val="00FB7185"/>
  </w:style>
  <w:style w:type="paragraph" w:styleId="ad">
    <w:name w:val="Title"/>
    <w:basedOn w:val="a"/>
    <w:link w:val="ae"/>
    <w:qFormat/>
    <w:rsid w:val="00FB7185"/>
    <w:pPr>
      <w:spacing w:after="0" w:line="240" w:lineRule="auto"/>
      <w:jc w:val="center"/>
    </w:pPr>
    <w:rPr>
      <w:rFonts w:ascii="Times New Roman" w:eastAsia="Times New Roman" w:hAnsi="Times New Roman" w:cs="Times New Roman"/>
      <w:sz w:val="40"/>
      <w:szCs w:val="20"/>
      <w:lang w:eastAsia="ru-RU"/>
    </w:rPr>
  </w:style>
  <w:style w:type="character" w:customStyle="1" w:styleId="ae">
    <w:name w:val="Название Знак"/>
    <w:basedOn w:val="a0"/>
    <w:link w:val="ad"/>
    <w:rsid w:val="00FB7185"/>
    <w:rPr>
      <w:rFonts w:ascii="Times New Roman" w:eastAsia="Times New Roman" w:hAnsi="Times New Roman" w:cs="Times New Roman"/>
      <w:sz w:val="40"/>
      <w:szCs w:val="20"/>
      <w:lang w:eastAsia="ru-RU"/>
    </w:rPr>
  </w:style>
  <w:style w:type="paragraph" w:styleId="af">
    <w:name w:val="Normal (Web)"/>
    <w:basedOn w:val="a"/>
    <w:rsid w:val="00FB7185"/>
    <w:pPr>
      <w:spacing w:after="150" w:line="240" w:lineRule="auto"/>
    </w:pPr>
    <w:rPr>
      <w:rFonts w:ascii="Times New Roman" w:eastAsia="Times New Roman" w:hAnsi="Times New Roman" w:cs="Times New Roman"/>
      <w:sz w:val="24"/>
      <w:szCs w:val="24"/>
      <w:lang w:eastAsia="ru-RU"/>
    </w:rPr>
  </w:style>
  <w:style w:type="table" w:styleId="af0">
    <w:name w:val="Table Grid"/>
    <w:basedOn w:val="a1"/>
    <w:rsid w:val="00FB71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FB7185"/>
    <w:rPr>
      <w:color w:val="0000FF"/>
      <w:u w:val="single"/>
    </w:rPr>
  </w:style>
  <w:style w:type="character" w:styleId="af2">
    <w:name w:val="FollowedHyperlink"/>
    <w:uiPriority w:val="99"/>
    <w:unhideWhenUsed/>
    <w:rsid w:val="00FB7185"/>
    <w:rPr>
      <w:color w:val="800080"/>
      <w:u w:val="single"/>
    </w:rPr>
  </w:style>
  <w:style w:type="paragraph" w:customStyle="1" w:styleId="xl67">
    <w:name w:val="xl67"/>
    <w:basedOn w:val="a"/>
    <w:rsid w:val="00FB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B71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FB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B71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FB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FB71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FB71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B718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FB71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B71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B71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FB718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FB71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FB71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B71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FB71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B71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B71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FB71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B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B71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FB71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FB71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rsid w:val="00FB71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FB718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FB7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FB71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FB71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8">
    <w:name w:val="xl118"/>
    <w:basedOn w:val="a"/>
    <w:rsid w:val="00FB718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FB718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E01E1F"/>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E01E1F"/>
    <w:rPr>
      <w:rFonts w:asciiTheme="majorHAnsi" w:eastAsiaTheme="majorEastAsia" w:hAnsiTheme="majorHAnsi" w:cstheme="majorBidi"/>
      <w:i/>
      <w:iCs/>
      <w:color w:val="243F60" w:themeColor="accent1" w:themeShade="7F"/>
    </w:rPr>
  </w:style>
  <w:style w:type="numbering" w:customStyle="1" w:styleId="21">
    <w:name w:val="Нет списка2"/>
    <w:next w:val="a2"/>
    <w:uiPriority w:val="99"/>
    <w:semiHidden/>
    <w:unhideWhenUsed/>
    <w:rsid w:val="00E01E1F"/>
  </w:style>
  <w:style w:type="paragraph" w:styleId="af3">
    <w:name w:val="No Spacing"/>
    <w:link w:val="af4"/>
    <w:uiPriority w:val="99"/>
    <w:qFormat/>
    <w:rsid w:val="00E01E1F"/>
    <w:pPr>
      <w:spacing w:after="0" w:line="240" w:lineRule="auto"/>
    </w:pPr>
    <w:rPr>
      <w:rFonts w:ascii="Calibri" w:eastAsia="Times New Roman" w:hAnsi="Calibri" w:cs="Times New Roman"/>
      <w:lang w:eastAsia="ru-RU"/>
    </w:rPr>
  </w:style>
  <w:style w:type="character" w:customStyle="1" w:styleId="apple-style-span">
    <w:name w:val="apple-style-span"/>
    <w:uiPriority w:val="99"/>
    <w:rsid w:val="00E01E1F"/>
    <w:rPr>
      <w:rFonts w:cs="Times New Roman"/>
    </w:rPr>
  </w:style>
  <w:style w:type="character" w:customStyle="1" w:styleId="af4">
    <w:name w:val="Без интервала Знак"/>
    <w:link w:val="af3"/>
    <w:uiPriority w:val="99"/>
    <w:locked/>
    <w:rsid w:val="00E01E1F"/>
    <w:rPr>
      <w:rFonts w:ascii="Calibri" w:eastAsia="Times New Roman" w:hAnsi="Calibri" w:cs="Times New Roman"/>
      <w:lang w:eastAsia="ru-RU"/>
    </w:rPr>
  </w:style>
  <w:style w:type="paragraph" w:styleId="af5">
    <w:name w:val="Plain Text"/>
    <w:basedOn w:val="a"/>
    <w:link w:val="af6"/>
    <w:uiPriority w:val="99"/>
    <w:rsid w:val="00E01E1F"/>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rsid w:val="00E01E1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18990</Words>
  <Characters>108249</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2023-09-19T02:41:00Z</cp:lastPrinted>
  <dcterms:created xsi:type="dcterms:W3CDTF">2023-09-19T02:08:00Z</dcterms:created>
  <dcterms:modified xsi:type="dcterms:W3CDTF">2023-09-19T02:41:00Z</dcterms:modified>
</cp:coreProperties>
</file>